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1"/>
        <w:gridCol w:w="7145"/>
      </w:tblGrid>
      <w:tr w:rsidR="00B05C06" w:rsidRPr="00442279" w:rsidTr="00B05C06">
        <w:trPr>
          <w:trHeight w:val="597"/>
        </w:trPr>
        <w:tc>
          <w:tcPr>
            <w:tcW w:w="1521" w:type="dxa"/>
            <w:tcBorders>
              <w:top w:val="nil"/>
              <w:left w:val="nil"/>
              <w:bottom w:val="nil"/>
              <w:right w:val="nil"/>
            </w:tcBorders>
          </w:tcPr>
          <w:bookmarkStart w:id="0" w:name="_Toc268263722"/>
          <w:bookmarkStart w:id="1" w:name="_Toc315701060"/>
          <w:bookmarkStart w:id="2" w:name="_Toc268263619"/>
          <w:bookmarkStart w:id="3" w:name="_Toc268084563"/>
          <w:bookmarkStart w:id="4" w:name="_Toc256375541"/>
          <w:bookmarkStart w:id="5" w:name="_Toc256429330"/>
          <w:bookmarkStart w:id="6" w:name="_Toc263243175"/>
          <w:p w:rsidR="00B05C06" w:rsidRPr="00442279" w:rsidRDefault="00713E59" w:rsidP="00B05C06">
            <w:pPr>
              <w:suppressAutoHyphens/>
              <w:ind w:left="-240"/>
              <w:contextualSpacing/>
              <w:jc w:val="center"/>
            </w:pPr>
            <w:r>
              <w:pict>
                <v:group id="_x0000_s102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width:1197;height:1080" o:preferrelative="f">
                    <v:fill o:detectmouseclick="t"/>
                    <v:path o:extrusionok="t" o:connecttype="none"/>
                    <o:lock v:ext="edit" text="t"/>
                  </v:shape>
                  <v:shape id="_x0000_s1028"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tcPr>
          <w:p w:rsidR="00B05C06" w:rsidRPr="00E37AB7" w:rsidRDefault="00B05C06" w:rsidP="00B05C06">
            <w:pPr>
              <w:suppressAutoHyphens/>
              <w:spacing w:after="0" w:line="240" w:lineRule="auto"/>
              <w:ind w:left="-240"/>
              <w:contextualSpacing/>
              <w:jc w:val="center"/>
              <w:rPr>
                <w:rFonts w:ascii="Arial Black" w:eastAsia="Times New Roman" w:hAnsi="Arial Black"/>
                <w:color w:val="000000"/>
                <w:kern w:val="0"/>
                <w:lang w:eastAsia="ru-RU"/>
              </w:rPr>
            </w:pPr>
            <w:r w:rsidRPr="00E37AB7">
              <w:rPr>
                <w:rFonts w:ascii="Arial Black" w:eastAsia="Times New Roman" w:hAnsi="Arial Black"/>
                <w:color w:val="000000"/>
                <w:kern w:val="0"/>
                <w:lang w:eastAsia="ru-RU"/>
              </w:rPr>
              <w:t>Общество с ограниченной ответственностью</w:t>
            </w:r>
          </w:p>
          <w:p w:rsidR="00B05C06" w:rsidRPr="00E37AB7" w:rsidRDefault="00B05C06" w:rsidP="00B05C06">
            <w:pPr>
              <w:suppressAutoHyphens/>
              <w:spacing w:after="0" w:line="240" w:lineRule="auto"/>
              <w:ind w:left="-240"/>
              <w:contextualSpacing/>
              <w:jc w:val="center"/>
              <w:rPr>
                <w:rFonts w:ascii="Arial Black" w:eastAsia="Times New Roman" w:hAnsi="Arial Black"/>
                <w:color w:val="000000"/>
                <w:kern w:val="0"/>
                <w:lang w:eastAsia="ru-RU"/>
              </w:rPr>
            </w:pPr>
            <w:r w:rsidRPr="00E37AB7">
              <w:rPr>
                <w:rFonts w:ascii="Arial Black" w:eastAsia="Times New Roman" w:hAnsi="Arial Black"/>
                <w:color w:val="000000"/>
                <w:kern w:val="0"/>
                <w:lang w:eastAsia="ru-RU"/>
              </w:rPr>
              <w:t>Научно-внедренческий центр</w:t>
            </w:r>
          </w:p>
          <w:p w:rsidR="00B05C06" w:rsidRPr="00442279" w:rsidRDefault="00B05C06" w:rsidP="005A0A6E">
            <w:pPr>
              <w:suppressAutoHyphens/>
              <w:spacing w:after="0" w:line="240" w:lineRule="auto"/>
              <w:ind w:left="-240"/>
              <w:contextualSpacing/>
              <w:jc w:val="center"/>
              <w:rPr>
                <w:rFonts w:ascii="Arial Black" w:hAnsi="Arial Black"/>
              </w:rPr>
            </w:pPr>
            <w:r>
              <w:rPr>
                <w:rFonts w:ascii="Arial Black" w:eastAsia="Times New Roman" w:hAnsi="Arial Black"/>
                <w:color w:val="000000"/>
                <w:kern w:val="0"/>
                <w:lang w:eastAsia="ru-RU"/>
              </w:rPr>
              <w:t>«ИНТЕ</w:t>
            </w:r>
            <w:r w:rsidR="005A0A6E">
              <w:rPr>
                <w:rFonts w:ascii="Arial Black" w:eastAsia="Times New Roman" w:hAnsi="Arial Black"/>
                <w:color w:val="000000"/>
                <w:kern w:val="0"/>
                <w:lang w:eastAsia="ru-RU"/>
              </w:rPr>
              <w:t>ХКОМ</w:t>
            </w:r>
            <w:r>
              <w:rPr>
                <w:rFonts w:ascii="Arial Black" w:eastAsia="Times New Roman" w:hAnsi="Arial Black"/>
                <w:color w:val="000000"/>
                <w:kern w:val="0"/>
                <w:lang w:eastAsia="ru-RU"/>
              </w:rPr>
              <w:t>»</w:t>
            </w:r>
          </w:p>
        </w:tc>
      </w:tr>
    </w:tbl>
    <w:p w:rsidR="00B05C06" w:rsidRPr="00E37AB7" w:rsidRDefault="00B05C06" w:rsidP="00B05C06">
      <w:pPr>
        <w:suppressAutoHyphens/>
        <w:spacing w:after="0" w:line="240" w:lineRule="auto"/>
        <w:ind w:left="-240"/>
        <w:contextualSpacing/>
        <w:jc w:val="center"/>
        <w:rPr>
          <w:rFonts w:eastAsia="Times New Roman"/>
          <w:kern w:val="0"/>
          <w:sz w:val="20"/>
          <w:szCs w:val="20"/>
          <w:lang w:eastAsia="ru-RU"/>
        </w:rPr>
      </w:pPr>
      <w:r w:rsidRPr="00E37AB7">
        <w:rPr>
          <w:rFonts w:eastAsia="Times New Roman"/>
          <w:kern w:val="0"/>
          <w:sz w:val="20"/>
          <w:szCs w:val="20"/>
          <w:lang w:eastAsia="ru-RU"/>
        </w:rPr>
        <w:t>141700, Московская область, г. Долгопрудный, Институтский пер., д.9.</w:t>
      </w:r>
    </w:p>
    <w:p w:rsidR="00B05C06" w:rsidRPr="00E37AB7" w:rsidRDefault="00B05C06" w:rsidP="00B05C06">
      <w:pPr>
        <w:suppressAutoHyphens/>
        <w:spacing w:after="0" w:line="240" w:lineRule="auto"/>
        <w:ind w:left="-240"/>
        <w:contextualSpacing/>
        <w:jc w:val="center"/>
        <w:rPr>
          <w:rFonts w:eastAsia="Times New Roman"/>
          <w:kern w:val="0"/>
          <w:sz w:val="20"/>
          <w:szCs w:val="20"/>
          <w:lang w:eastAsia="ru-RU"/>
        </w:rPr>
      </w:pPr>
      <w:r w:rsidRPr="00E37AB7">
        <w:rPr>
          <w:rFonts w:eastAsia="Times New Roman"/>
          <w:kern w:val="0"/>
          <w:sz w:val="20"/>
          <w:szCs w:val="20"/>
          <w:lang w:eastAsia="ru-RU"/>
        </w:rPr>
        <w:t xml:space="preserve">Тел. (477)361-81-94, факс (498) 744-67-82;. </w:t>
      </w:r>
      <w:r>
        <w:rPr>
          <w:rFonts w:eastAsia="Times New Roman"/>
          <w:kern w:val="0"/>
          <w:sz w:val="20"/>
          <w:szCs w:val="20"/>
          <w:lang w:val="en-US" w:eastAsia="ru-RU"/>
        </w:rPr>
        <w:t>e</w:t>
      </w:r>
      <w:r w:rsidRPr="00E37AB7">
        <w:rPr>
          <w:rFonts w:eastAsia="Times New Roman"/>
          <w:kern w:val="0"/>
          <w:sz w:val="20"/>
          <w:szCs w:val="20"/>
          <w:lang w:eastAsia="ru-RU"/>
        </w:rPr>
        <w:t xml:space="preserve">-mail:  info@gis.su , </w:t>
      </w:r>
      <w:hyperlink r:id="rId8" w:history="1">
        <w:r w:rsidRPr="00E37AB7">
          <w:rPr>
            <w:rFonts w:eastAsia="Times New Roman"/>
            <w:kern w:val="0"/>
            <w:lang w:eastAsia="ru-RU"/>
          </w:rPr>
          <w:t>www.gis.su</w:t>
        </w:r>
      </w:hyperlink>
    </w:p>
    <w:p w:rsidR="00B05C06" w:rsidRPr="00E37AB7" w:rsidRDefault="00B05C06" w:rsidP="00B05C06">
      <w:pPr>
        <w:suppressAutoHyphens/>
        <w:spacing w:after="0" w:line="240" w:lineRule="auto"/>
        <w:ind w:left="-240"/>
        <w:contextualSpacing/>
        <w:jc w:val="center"/>
        <w:rPr>
          <w:rFonts w:eastAsia="Times New Roman"/>
          <w:kern w:val="0"/>
          <w:sz w:val="20"/>
          <w:szCs w:val="20"/>
          <w:lang w:eastAsia="ru-RU"/>
        </w:rPr>
      </w:pPr>
      <w:r w:rsidRPr="00E37AB7">
        <w:rPr>
          <w:rFonts w:eastAsia="Times New Roman"/>
          <w:kern w:val="0"/>
          <w:sz w:val="20"/>
          <w:szCs w:val="20"/>
          <w:lang w:eastAsia="ru-RU"/>
        </w:rPr>
        <w:t>Тел. подразделения в г. Курске (4712) 39-07-50, е-mail: nvc_region@kursktelecom.ru</w:t>
      </w:r>
    </w:p>
    <w:p w:rsidR="00B05C06" w:rsidRDefault="00B05C06" w:rsidP="00B05C06">
      <w:pPr>
        <w:tabs>
          <w:tab w:val="left" w:pos="5087"/>
        </w:tabs>
        <w:suppressAutoHyphens/>
        <w:ind w:left="-240"/>
        <w:rPr>
          <w:b/>
          <w:sz w:val="36"/>
          <w:szCs w:val="36"/>
        </w:rPr>
      </w:pPr>
      <w:r>
        <w:rPr>
          <w:b/>
          <w:sz w:val="36"/>
          <w:szCs w:val="36"/>
        </w:rPr>
        <w:tab/>
      </w:r>
    </w:p>
    <w:p w:rsidR="00124088" w:rsidRDefault="00124088" w:rsidP="00B05C06">
      <w:pPr>
        <w:tabs>
          <w:tab w:val="left" w:pos="5087"/>
        </w:tabs>
        <w:suppressAutoHyphens/>
        <w:ind w:left="-240"/>
        <w:rPr>
          <w:b/>
          <w:sz w:val="36"/>
          <w:szCs w:val="36"/>
        </w:rPr>
      </w:pPr>
    </w:p>
    <w:p w:rsidR="00B05C06" w:rsidRDefault="00F43BD1" w:rsidP="00B05C06">
      <w:pPr>
        <w:suppressAutoHyphens/>
        <w:ind w:left="-240"/>
        <w:jc w:val="center"/>
        <w:rPr>
          <w:b/>
          <w:sz w:val="36"/>
          <w:szCs w:val="36"/>
        </w:rPr>
      </w:pPr>
      <w:r w:rsidRPr="00F43BD1">
        <w:rPr>
          <w:rFonts w:eastAsia="Times New Roman"/>
          <w:snapToGrid w:val="0"/>
          <w:color w:val="000000"/>
          <w:w w:val="0"/>
          <w:kern w:val="0"/>
          <w:sz w:val="0"/>
          <w:szCs w:val="0"/>
          <w:u w:color="000000"/>
          <w:bdr w:val="none" w:sz="0" w:space="0" w:color="000000"/>
          <w:shd w:val="clear" w:color="000000" w:fill="000000"/>
        </w:rPr>
        <w:t xml:space="preserve"> </w:t>
      </w:r>
      <w:r w:rsidR="00124088">
        <w:rPr>
          <w:rFonts w:ascii="Baskerville Old Face" w:hAnsi="Baskerville Old Face"/>
          <w:noProof/>
          <w:lang w:eastAsia="ru-RU"/>
        </w:rPr>
        <w:drawing>
          <wp:inline distT="0" distB="0" distL="0" distR="0">
            <wp:extent cx="1199515" cy="1520190"/>
            <wp:effectExtent l="19050" t="0" r="635" b="0"/>
            <wp:docPr id="3" name="Рисунок 3"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
                    <pic:cNvPicPr>
                      <a:picLocks noChangeAspect="1" noChangeArrowheads="1"/>
                    </pic:cNvPicPr>
                  </pic:nvPicPr>
                  <pic:blipFill>
                    <a:blip r:embed="rId9" cstate="print"/>
                    <a:srcRect/>
                    <a:stretch>
                      <a:fillRect/>
                    </a:stretch>
                  </pic:blipFill>
                  <pic:spPr bwMode="auto">
                    <a:xfrm>
                      <a:off x="0" y="0"/>
                      <a:ext cx="1199515" cy="1520190"/>
                    </a:xfrm>
                    <a:prstGeom prst="rect">
                      <a:avLst/>
                    </a:prstGeom>
                    <a:noFill/>
                    <a:ln w="9525">
                      <a:noFill/>
                      <a:miter lim="800000"/>
                      <a:headEnd/>
                      <a:tailEnd/>
                    </a:ln>
                  </pic:spPr>
                </pic:pic>
              </a:graphicData>
            </a:graphic>
          </wp:inline>
        </w:drawing>
      </w:r>
    </w:p>
    <w:p w:rsidR="00B05C06" w:rsidRDefault="00B05C06" w:rsidP="00AC4443">
      <w:pPr>
        <w:suppressAutoHyphens/>
        <w:spacing w:after="0" w:line="240" w:lineRule="auto"/>
        <w:jc w:val="center"/>
        <w:rPr>
          <w:rFonts w:eastAsia="Times New Roman"/>
          <w:b/>
          <w:kern w:val="0"/>
          <w:sz w:val="36"/>
          <w:szCs w:val="36"/>
          <w:lang w:eastAsia="ru-RU"/>
        </w:rPr>
      </w:pPr>
    </w:p>
    <w:p w:rsidR="00124088" w:rsidRDefault="00124088" w:rsidP="00AC4443">
      <w:pPr>
        <w:suppressAutoHyphens/>
        <w:spacing w:after="0" w:line="240" w:lineRule="auto"/>
        <w:jc w:val="center"/>
        <w:rPr>
          <w:rFonts w:eastAsia="Times New Roman"/>
          <w:b/>
          <w:kern w:val="0"/>
          <w:sz w:val="36"/>
          <w:szCs w:val="36"/>
          <w:lang w:eastAsia="ru-RU"/>
        </w:rPr>
      </w:pP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ГЕНЕРАЛЬН</w:t>
      </w:r>
      <w:r>
        <w:rPr>
          <w:rFonts w:eastAsia="Times New Roman"/>
          <w:b/>
          <w:kern w:val="0"/>
          <w:sz w:val="36"/>
          <w:szCs w:val="36"/>
          <w:lang w:eastAsia="ru-RU"/>
        </w:rPr>
        <w:t>ЫЙ ПЛАН</w:t>
      </w:r>
    </w:p>
    <w:p w:rsidR="00B05C06"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 xml:space="preserve"> МУНИЦИПАЛЬНОГО ОБРАЗОВАНИЯ</w:t>
      </w:r>
      <w:r>
        <w:rPr>
          <w:rFonts w:eastAsia="Times New Roman"/>
          <w:b/>
          <w:kern w:val="0"/>
          <w:sz w:val="36"/>
          <w:szCs w:val="36"/>
          <w:lang w:eastAsia="ru-RU"/>
        </w:rPr>
        <w:t xml:space="preserve"> </w:t>
      </w: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w:t>
      </w:r>
      <w:r w:rsidR="002812E4">
        <w:rPr>
          <w:rFonts w:eastAsia="Times New Roman"/>
          <w:b/>
          <w:kern w:val="0"/>
          <w:sz w:val="36"/>
          <w:szCs w:val="36"/>
          <w:lang w:eastAsia="ru-RU"/>
        </w:rPr>
        <w:t>НИЖЕНСКИЙ</w:t>
      </w:r>
      <w:r w:rsidR="005E3044">
        <w:rPr>
          <w:rFonts w:eastAsia="Times New Roman"/>
          <w:b/>
          <w:kern w:val="0"/>
          <w:sz w:val="36"/>
          <w:szCs w:val="36"/>
          <w:lang w:eastAsia="ru-RU"/>
        </w:rPr>
        <w:t xml:space="preserve"> СЕЛЬСОВЕТ</w:t>
      </w:r>
      <w:r>
        <w:rPr>
          <w:rFonts w:eastAsia="Times New Roman"/>
          <w:b/>
          <w:kern w:val="0"/>
          <w:sz w:val="36"/>
          <w:szCs w:val="36"/>
          <w:lang w:eastAsia="ru-RU"/>
        </w:rPr>
        <w:t>»</w:t>
      </w:r>
    </w:p>
    <w:p w:rsidR="00C63E1C" w:rsidRDefault="00A31315" w:rsidP="00B05C06">
      <w:pPr>
        <w:suppressAutoHyphens/>
        <w:spacing w:after="0" w:line="240" w:lineRule="auto"/>
        <w:ind w:left="-240"/>
        <w:jc w:val="center"/>
        <w:rPr>
          <w:rFonts w:eastAsia="Times New Roman"/>
          <w:b/>
          <w:kern w:val="0"/>
          <w:sz w:val="36"/>
          <w:szCs w:val="36"/>
          <w:lang w:eastAsia="ru-RU"/>
        </w:rPr>
      </w:pPr>
      <w:bookmarkStart w:id="7" w:name="_Toc185048182"/>
      <w:r>
        <w:rPr>
          <w:rFonts w:eastAsia="Times New Roman"/>
          <w:b/>
          <w:kern w:val="0"/>
          <w:sz w:val="36"/>
          <w:szCs w:val="36"/>
          <w:lang w:eastAsia="ru-RU"/>
        </w:rPr>
        <w:t>ЧЕРЕМИСИНОВ</w:t>
      </w:r>
      <w:r w:rsidR="004B456E">
        <w:rPr>
          <w:rFonts w:eastAsia="Times New Roman"/>
          <w:b/>
          <w:kern w:val="0"/>
          <w:sz w:val="36"/>
          <w:szCs w:val="36"/>
          <w:lang w:eastAsia="ru-RU"/>
        </w:rPr>
        <w:t>С</w:t>
      </w:r>
      <w:r w:rsidR="005E3044">
        <w:rPr>
          <w:rFonts w:eastAsia="Times New Roman"/>
          <w:b/>
          <w:kern w:val="0"/>
          <w:sz w:val="36"/>
          <w:szCs w:val="36"/>
          <w:lang w:eastAsia="ru-RU"/>
        </w:rPr>
        <w:t>КОГО</w:t>
      </w:r>
      <w:r w:rsidR="00B05C06" w:rsidRPr="00E37AB7">
        <w:rPr>
          <w:rFonts w:eastAsia="Times New Roman"/>
          <w:b/>
          <w:kern w:val="0"/>
          <w:sz w:val="36"/>
          <w:szCs w:val="36"/>
          <w:lang w:eastAsia="ru-RU"/>
        </w:rPr>
        <w:t xml:space="preserve"> </w:t>
      </w: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 xml:space="preserve">МУНИЦИПАЛЬНОГО РАЙОНА </w:t>
      </w: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КУРСКОЙ</w:t>
      </w:r>
      <w:r w:rsidRPr="00E37AB7">
        <w:rPr>
          <w:rFonts w:eastAsia="Times New Roman"/>
          <w:b/>
          <w:kern w:val="0"/>
          <w:sz w:val="36"/>
          <w:szCs w:val="36"/>
          <w:lang w:eastAsia="ru-RU"/>
        </w:rPr>
        <w:t xml:space="preserve"> ОБЛАСТИ</w:t>
      </w:r>
      <w:bookmarkEnd w:id="7"/>
    </w:p>
    <w:p w:rsidR="00B05C06" w:rsidRPr="00E37AB7" w:rsidRDefault="00B05C06" w:rsidP="00B05C06">
      <w:pPr>
        <w:suppressAutoHyphens/>
        <w:autoSpaceDE w:val="0"/>
        <w:spacing w:after="0" w:line="240" w:lineRule="auto"/>
        <w:ind w:left="-240" w:firstLine="567"/>
        <w:jc w:val="center"/>
        <w:rPr>
          <w:rFonts w:eastAsia="Times New Roman"/>
          <w:color w:val="000000"/>
          <w:kern w:val="1"/>
          <w:lang w:eastAsia="ru-RU"/>
        </w:rPr>
      </w:pPr>
      <w:r w:rsidRPr="00E37AB7">
        <w:rPr>
          <w:rFonts w:eastAsia="Times New Roman"/>
          <w:color w:val="000000"/>
          <w:kern w:val="1"/>
          <w:lang w:eastAsia="ru-RU"/>
        </w:rPr>
        <w:t xml:space="preserve">(проект разработан в соответствии </w:t>
      </w:r>
      <w:r w:rsidR="0093124F" w:rsidRPr="00E37AB7">
        <w:rPr>
          <w:rFonts w:eastAsia="Times New Roman"/>
          <w:color w:val="000000"/>
          <w:kern w:val="1"/>
          <w:lang w:eastAsia="ru-RU"/>
        </w:rPr>
        <w:t xml:space="preserve">с </w:t>
      </w:r>
      <w:r w:rsidR="0093124F">
        <w:rPr>
          <w:rFonts w:eastAsia="Times New Roman"/>
          <w:color w:val="000000"/>
          <w:kern w:val="1"/>
          <w:lang w:eastAsia="ru-RU"/>
        </w:rPr>
        <w:t xml:space="preserve">договором </w:t>
      </w:r>
      <w:r w:rsidR="008E0D32" w:rsidRPr="00F96B84">
        <w:t xml:space="preserve">от </w:t>
      </w:r>
      <w:r w:rsidR="008E0D32" w:rsidRPr="008E0D32">
        <w:rPr>
          <w:rFonts w:eastAsia="Times New Roman"/>
          <w:color w:val="000000"/>
          <w:kern w:val="1"/>
          <w:lang w:eastAsia="ru-RU"/>
        </w:rPr>
        <w:t>№2.4.8.</w:t>
      </w:r>
      <w:r w:rsidR="008E0D32">
        <w:rPr>
          <w:b/>
          <w:sz w:val="22"/>
          <w:szCs w:val="22"/>
        </w:rPr>
        <w:t xml:space="preserve"> </w:t>
      </w:r>
      <w:r w:rsidR="008E0D32" w:rsidRPr="00791C76">
        <w:rPr>
          <w:rFonts w:eastAsia="Times New Roman"/>
          <w:color w:val="000000"/>
          <w:kern w:val="1"/>
          <w:lang w:eastAsia="ru-RU"/>
        </w:rPr>
        <w:t xml:space="preserve">от </w:t>
      </w:r>
      <w:r w:rsidR="008E0D32">
        <w:rPr>
          <w:rFonts w:eastAsia="Times New Roman"/>
          <w:color w:val="000000"/>
          <w:kern w:val="1"/>
          <w:lang w:eastAsia="ru-RU"/>
        </w:rPr>
        <w:t>24</w:t>
      </w:r>
      <w:r w:rsidR="008E0D32" w:rsidRPr="00791C76">
        <w:rPr>
          <w:rFonts w:eastAsia="Times New Roman"/>
          <w:color w:val="000000"/>
          <w:kern w:val="1"/>
          <w:lang w:eastAsia="ru-RU"/>
        </w:rPr>
        <w:t>.0</w:t>
      </w:r>
      <w:r w:rsidR="008E0D32">
        <w:rPr>
          <w:rFonts w:eastAsia="Times New Roman"/>
          <w:color w:val="000000"/>
          <w:kern w:val="1"/>
          <w:lang w:eastAsia="ru-RU"/>
        </w:rPr>
        <w:t>7</w:t>
      </w:r>
      <w:r w:rsidR="008E0D32" w:rsidRPr="00791C76">
        <w:rPr>
          <w:rFonts w:eastAsia="Times New Roman"/>
          <w:color w:val="000000"/>
          <w:kern w:val="1"/>
          <w:lang w:eastAsia="ru-RU"/>
        </w:rPr>
        <w:t>.12</w:t>
      </w:r>
      <w:r w:rsidR="008E0D32">
        <w:t xml:space="preserve"> г.</w:t>
      </w:r>
      <w:r w:rsidRPr="001674B1">
        <w:rPr>
          <w:rFonts w:eastAsia="Times New Roman"/>
          <w:color w:val="000000"/>
          <w:kern w:val="1"/>
          <w:lang w:eastAsia="ru-RU"/>
        </w:rPr>
        <w:t>)</w:t>
      </w:r>
    </w:p>
    <w:p w:rsidR="00B05C06" w:rsidRDefault="00B05C06" w:rsidP="00B05C06">
      <w:pPr>
        <w:suppressAutoHyphens/>
        <w:ind w:left="-240"/>
        <w:jc w:val="center"/>
        <w:rPr>
          <w:b/>
          <w:sz w:val="16"/>
          <w:szCs w:val="16"/>
        </w:rPr>
      </w:pPr>
    </w:p>
    <w:p w:rsidR="00B05C06" w:rsidRDefault="00B05C06" w:rsidP="00B05C06">
      <w:pPr>
        <w:suppressAutoHyphens/>
        <w:ind w:left="-240"/>
        <w:jc w:val="center"/>
        <w:rPr>
          <w:b/>
          <w:sz w:val="16"/>
          <w:szCs w:val="16"/>
        </w:rPr>
      </w:pPr>
    </w:p>
    <w:p w:rsidR="00B05C06" w:rsidRPr="007D6B1A" w:rsidRDefault="00B05C06" w:rsidP="00B05C06">
      <w:pPr>
        <w:suppressAutoHyphens/>
        <w:ind w:left="-240"/>
        <w:jc w:val="center"/>
        <w:rPr>
          <w:b/>
          <w:sz w:val="16"/>
          <w:szCs w:val="16"/>
        </w:rPr>
      </w:pPr>
    </w:p>
    <w:p w:rsidR="00B05C06" w:rsidRPr="00082F91" w:rsidRDefault="00B05C06" w:rsidP="00B05C06">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 xml:space="preserve">МАТЕРИАЛЫ ПО ОБОСНОВАНИЮ </w:t>
      </w:r>
    </w:p>
    <w:p w:rsidR="00B05C06" w:rsidRPr="00082F91" w:rsidRDefault="00B05C06" w:rsidP="00B05C06">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ГЕНЕРАЛЬНОГО ПЛАНА</w:t>
      </w:r>
    </w:p>
    <w:p w:rsidR="00B05C06" w:rsidRDefault="00B05C06" w:rsidP="00B05C06">
      <w:pPr>
        <w:suppressAutoHyphens/>
        <w:ind w:left="-240"/>
        <w:contextualSpacing/>
        <w:rPr>
          <w:b/>
          <w:color w:val="000000"/>
          <w:sz w:val="16"/>
          <w:szCs w:val="16"/>
        </w:rPr>
      </w:pPr>
    </w:p>
    <w:p w:rsidR="00B05C06" w:rsidRDefault="00B05C06" w:rsidP="00B05C06">
      <w:pPr>
        <w:suppressAutoHyphens/>
        <w:ind w:left="-240"/>
        <w:jc w:val="center"/>
        <w:rPr>
          <w:b/>
          <w:color w:val="000000"/>
          <w:sz w:val="32"/>
          <w:szCs w:val="32"/>
        </w:rPr>
      </w:pPr>
    </w:p>
    <w:p w:rsidR="00B05C06" w:rsidRPr="006F2053" w:rsidRDefault="00B05C06" w:rsidP="00B05C06">
      <w:pPr>
        <w:suppressAutoHyphens/>
        <w:ind w:left="-240"/>
        <w:jc w:val="center"/>
        <w:rPr>
          <w:b/>
          <w:color w:val="000000"/>
          <w:sz w:val="28"/>
          <w:szCs w:val="28"/>
        </w:rPr>
      </w:pPr>
      <w:r w:rsidRPr="006F2053">
        <w:rPr>
          <w:b/>
          <w:color w:val="000000"/>
          <w:sz w:val="28"/>
          <w:szCs w:val="28"/>
        </w:rPr>
        <w:t xml:space="preserve">Том </w:t>
      </w:r>
      <w:r>
        <w:rPr>
          <w:b/>
          <w:color w:val="000000"/>
          <w:sz w:val="28"/>
          <w:szCs w:val="28"/>
        </w:rPr>
        <w:t>2</w:t>
      </w:r>
      <w:r w:rsidRPr="006F2053">
        <w:rPr>
          <w:b/>
          <w:color w:val="000000"/>
          <w:sz w:val="28"/>
          <w:szCs w:val="28"/>
        </w:rPr>
        <w:t xml:space="preserve"> </w:t>
      </w:r>
    </w:p>
    <w:p w:rsidR="00B05C06" w:rsidRPr="0053049F" w:rsidRDefault="00B05C06" w:rsidP="00B05C06">
      <w:pPr>
        <w:suppressAutoHyphens/>
        <w:ind w:left="-240"/>
        <w:contextualSpacing/>
        <w:rPr>
          <w:b/>
          <w:color w:val="000000"/>
          <w:sz w:val="16"/>
          <w:szCs w:val="16"/>
        </w:rPr>
      </w:pPr>
    </w:p>
    <w:p w:rsidR="00B05C06" w:rsidRDefault="00B05C06" w:rsidP="00AC4443">
      <w:pPr>
        <w:suppressAutoHyphens/>
        <w:autoSpaceDE w:val="0"/>
        <w:jc w:val="center"/>
        <w:rPr>
          <w:b/>
          <w:bCs/>
        </w:rPr>
      </w:pPr>
    </w:p>
    <w:p w:rsidR="00B05C06" w:rsidRDefault="00B05C06" w:rsidP="00B05C06">
      <w:pPr>
        <w:suppressAutoHyphens/>
        <w:autoSpaceDE w:val="0"/>
        <w:ind w:left="-240" w:firstLine="567"/>
        <w:jc w:val="center"/>
        <w:rPr>
          <w:b/>
          <w:bCs/>
        </w:rPr>
      </w:pPr>
    </w:p>
    <w:p w:rsidR="00B05C06" w:rsidRDefault="00B05C06" w:rsidP="00B05C06">
      <w:pPr>
        <w:suppressAutoHyphens/>
        <w:autoSpaceDE w:val="0"/>
        <w:ind w:left="-240" w:firstLine="240"/>
        <w:jc w:val="center"/>
        <w:rPr>
          <w:b/>
          <w:bCs/>
        </w:rPr>
        <w:sectPr w:rsidR="00B05C06" w:rsidSect="00AC4443">
          <w:headerReference w:type="even" r:id="rId10"/>
          <w:headerReference w:type="default" r:id="rId11"/>
          <w:footerReference w:type="default" r:id="rId12"/>
          <w:pgSz w:w="11906" w:h="16838"/>
          <w:pgMar w:top="1134" w:right="849" w:bottom="1134" w:left="1701" w:header="709" w:footer="709" w:gutter="0"/>
          <w:cols w:space="708"/>
          <w:titlePg/>
          <w:docGrid w:linePitch="360"/>
        </w:sectPr>
      </w:pPr>
      <w:r>
        <w:rPr>
          <w:b/>
          <w:bCs/>
        </w:rPr>
        <w:t xml:space="preserve">г. </w:t>
      </w:r>
      <w:r w:rsidRPr="00A940D4">
        <w:rPr>
          <w:b/>
          <w:bCs/>
        </w:rPr>
        <w:t>Долгопрудный 20</w:t>
      </w:r>
      <w:r>
        <w:rPr>
          <w:b/>
          <w:bCs/>
        </w:rPr>
        <w:t>1</w:t>
      </w:r>
      <w:r w:rsidR="006373A3">
        <w:rPr>
          <w:b/>
          <w:bCs/>
        </w:rPr>
        <w:t>2</w:t>
      </w:r>
      <w:r>
        <w:rPr>
          <w:b/>
          <w:bCs/>
        </w:rPr>
        <w:t xml:space="preserve"> г.</w:t>
      </w:r>
    </w:p>
    <w:tbl>
      <w:tblPr>
        <w:tblW w:w="0" w:type="auto"/>
        <w:tblLook w:val="04A0"/>
      </w:tblPr>
      <w:tblGrid>
        <w:gridCol w:w="3368"/>
        <w:gridCol w:w="5493"/>
      </w:tblGrid>
      <w:tr w:rsidR="00B05C06" w:rsidRPr="006C753F" w:rsidTr="00B05C06">
        <w:tc>
          <w:tcPr>
            <w:tcW w:w="3368" w:type="dxa"/>
          </w:tcPr>
          <w:p w:rsidR="00B05C06" w:rsidRPr="006C753F" w:rsidRDefault="00B05C06" w:rsidP="00B05C06">
            <w:pPr>
              <w:suppressAutoHyphens/>
              <w:spacing w:after="0" w:line="240" w:lineRule="auto"/>
              <w:contextualSpacing/>
              <w:rPr>
                <w:b/>
                <w:color w:val="000000"/>
                <w:sz w:val="28"/>
                <w:szCs w:val="28"/>
              </w:rPr>
            </w:pPr>
            <w:r w:rsidRPr="006C753F">
              <w:rPr>
                <w:b/>
                <w:color w:val="000000"/>
                <w:sz w:val="28"/>
                <w:szCs w:val="28"/>
              </w:rPr>
              <w:t>Заказчик</w:t>
            </w:r>
          </w:p>
        </w:tc>
        <w:tc>
          <w:tcPr>
            <w:tcW w:w="5493" w:type="dxa"/>
          </w:tcPr>
          <w:p w:rsidR="00B05C06" w:rsidRPr="006C753F" w:rsidRDefault="00B05C06" w:rsidP="003D2E07">
            <w:pPr>
              <w:suppressAutoHyphens/>
              <w:spacing w:after="0" w:line="240" w:lineRule="auto"/>
              <w:contextualSpacing/>
              <w:rPr>
                <w:b/>
                <w:color w:val="000000"/>
                <w:sz w:val="28"/>
                <w:szCs w:val="28"/>
              </w:rPr>
            </w:pPr>
            <w:r w:rsidRPr="006C753F">
              <w:rPr>
                <w:b/>
                <w:color w:val="000000"/>
                <w:sz w:val="28"/>
                <w:szCs w:val="28"/>
              </w:rPr>
              <w:t>Администрация муниципального образования «</w:t>
            </w:r>
            <w:r w:rsidR="002812E4">
              <w:rPr>
                <w:b/>
                <w:color w:val="000000"/>
                <w:sz w:val="28"/>
                <w:szCs w:val="28"/>
              </w:rPr>
              <w:t>Ниженский</w:t>
            </w:r>
            <w:r w:rsidR="005E3044">
              <w:rPr>
                <w:b/>
                <w:color w:val="000000"/>
                <w:sz w:val="28"/>
                <w:szCs w:val="28"/>
              </w:rPr>
              <w:t xml:space="preserve"> сельсовет</w:t>
            </w:r>
            <w:r w:rsidRPr="006C753F">
              <w:rPr>
                <w:b/>
                <w:color w:val="000000"/>
                <w:sz w:val="28"/>
                <w:szCs w:val="28"/>
              </w:rPr>
              <w:t xml:space="preserve">» </w:t>
            </w:r>
            <w:r w:rsidR="00A31315">
              <w:rPr>
                <w:b/>
                <w:color w:val="000000"/>
                <w:sz w:val="28"/>
                <w:szCs w:val="28"/>
              </w:rPr>
              <w:t>Черемисинов</w:t>
            </w:r>
            <w:r w:rsidR="005E3044">
              <w:rPr>
                <w:b/>
                <w:color w:val="000000"/>
                <w:sz w:val="28"/>
                <w:szCs w:val="28"/>
              </w:rPr>
              <w:t>с</w:t>
            </w:r>
            <w:r w:rsidRPr="006C753F">
              <w:rPr>
                <w:b/>
                <w:color w:val="000000"/>
                <w:sz w:val="28"/>
                <w:szCs w:val="28"/>
              </w:rPr>
              <w:t>кого района Курской области</w:t>
            </w:r>
          </w:p>
        </w:tc>
      </w:tr>
      <w:tr w:rsidR="00B05C06" w:rsidRPr="006C753F" w:rsidTr="00B05C06">
        <w:tc>
          <w:tcPr>
            <w:tcW w:w="3368" w:type="dxa"/>
          </w:tcPr>
          <w:p w:rsidR="00B05C06" w:rsidRPr="006C753F" w:rsidRDefault="00B05C06" w:rsidP="00B05C06">
            <w:pPr>
              <w:suppressAutoHyphens/>
              <w:spacing w:after="0" w:line="240" w:lineRule="auto"/>
              <w:contextualSpacing/>
              <w:jc w:val="center"/>
              <w:rPr>
                <w:b/>
                <w:color w:val="000000"/>
                <w:sz w:val="28"/>
                <w:szCs w:val="28"/>
              </w:rPr>
            </w:pPr>
          </w:p>
        </w:tc>
        <w:tc>
          <w:tcPr>
            <w:tcW w:w="5493" w:type="dxa"/>
          </w:tcPr>
          <w:p w:rsidR="00B05C06" w:rsidRPr="006C753F" w:rsidRDefault="00B05C06" w:rsidP="00B05C06">
            <w:pPr>
              <w:suppressAutoHyphens/>
              <w:spacing w:after="0" w:line="240" w:lineRule="auto"/>
              <w:contextualSpacing/>
              <w:jc w:val="center"/>
              <w:rPr>
                <w:b/>
                <w:color w:val="000000"/>
                <w:sz w:val="28"/>
                <w:szCs w:val="28"/>
              </w:rPr>
            </w:pPr>
          </w:p>
        </w:tc>
      </w:tr>
      <w:tr w:rsidR="00B05C06" w:rsidRPr="006C753F" w:rsidTr="00B05C06">
        <w:tc>
          <w:tcPr>
            <w:tcW w:w="3368" w:type="dxa"/>
          </w:tcPr>
          <w:p w:rsidR="00B05C06" w:rsidRPr="006C753F" w:rsidRDefault="00B05C06" w:rsidP="00B05C06">
            <w:pPr>
              <w:suppressAutoHyphens/>
              <w:spacing w:after="0" w:line="240" w:lineRule="auto"/>
              <w:contextualSpacing/>
              <w:rPr>
                <w:b/>
                <w:color w:val="000000"/>
                <w:sz w:val="28"/>
                <w:szCs w:val="28"/>
              </w:rPr>
            </w:pPr>
            <w:r w:rsidRPr="006C753F">
              <w:rPr>
                <w:b/>
                <w:color w:val="000000"/>
                <w:sz w:val="28"/>
                <w:szCs w:val="28"/>
              </w:rPr>
              <w:t>Исполнитель</w:t>
            </w:r>
          </w:p>
        </w:tc>
        <w:tc>
          <w:tcPr>
            <w:tcW w:w="5493" w:type="dxa"/>
          </w:tcPr>
          <w:p w:rsidR="00B05C06" w:rsidRPr="006C753F" w:rsidRDefault="00B05C06" w:rsidP="00B05C06">
            <w:pPr>
              <w:suppressAutoHyphens/>
              <w:spacing w:after="0" w:line="240" w:lineRule="auto"/>
              <w:contextualSpacing/>
              <w:rPr>
                <w:b/>
                <w:color w:val="000000"/>
                <w:sz w:val="28"/>
                <w:szCs w:val="28"/>
              </w:rPr>
            </w:pPr>
            <w:r w:rsidRPr="006C753F">
              <w:rPr>
                <w:b/>
                <w:color w:val="000000"/>
                <w:sz w:val="28"/>
                <w:szCs w:val="28"/>
              </w:rPr>
              <w:t>ООО Научно-внедренческий центр</w:t>
            </w:r>
          </w:p>
          <w:p w:rsidR="00B05C06" w:rsidRPr="006C753F" w:rsidRDefault="00B05C06" w:rsidP="005434DD">
            <w:pPr>
              <w:suppressAutoHyphens/>
              <w:spacing w:after="0" w:line="240" w:lineRule="auto"/>
              <w:contextualSpacing/>
              <w:jc w:val="center"/>
              <w:rPr>
                <w:b/>
                <w:color w:val="000000"/>
                <w:sz w:val="28"/>
                <w:szCs w:val="28"/>
              </w:rPr>
            </w:pPr>
            <w:r w:rsidRPr="006C753F">
              <w:rPr>
                <w:b/>
                <w:color w:val="000000"/>
                <w:sz w:val="28"/>
                <w:szCs w:val="28"/>
              </w:rPr>
              <w:t>«Инте</w:t>
            </w:r>
            <w:r w:rsidR="005434DD">
              <w:rPr>
                <w:b/>
                <w:color w:val="000000"/>
                <w:sz w:val="28"/>
                <w:szCs w:val="28"/>
              </w:rPr>
              <w:t>хком</w:t>
            </w:r>
            <w:r w:rsidRPr="006C753F">
              <w:rPr>
                <w:b/>
                <w:color w:val="000000"/>
                <w:sz w:val="28"/>
                <w:szCs w:val="28"/>
              </w:rPr>
              <w:t>»</w:t>
            </w:r>
          </w:p>
        </w:tc>
      </w:tr>
    </w:tbl>
    <w:p w:rsidR="00B05C06" w:rsidRDefault="00B05C06" w:rsidP="00AC4443">
      <w:pPr>
        <w:suppressAutoHyphens/>
        <w:ind w:left="-240" w:right="849"/>
        <w:jc w:val="center"/>
        <w:rPr>
          <w:b/>
          <w:sz w:val="36"/>
          <w:szCs w:val="36"/>
        </w:rPr>
      </w:pPr>
    </w:p>
    <w:p w:rsidR="00B05C06" w:rsidRDefault="00B05C06" w:rsidP="00B05C06">
      <w:pPr>
        <w:suppressAutoHyphens/>
        <w:ind w:left="-240"/>
        <w:jc w:val="center"/>
        <w:rPr>
          <w:b/>
          <w:sz w:val="36"/>
          <w:szCs w:val="36"/>
        </w:rPr>
      </w:pP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ГЕНЕРАЛЬН</w:t>
      </w:r>
      <w:r>
        <w:rPr>
          <w:rFonts w:eastAsia="Times New Roman"/>
          <w:b/>
          <w:kern w:val="0"/>
          <w:sz w:val="36"/>
          <w:szCs w:val="36"/>
          <w:lang w:eastAsia="ru-RU"/>
        </w:rPr>
        <w:t>ЫЙ ПЛАН</w:t>
      </w:r>
    </w:p>
    <w:p w:rsidR="00B05C06"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 xml:space="preserve"> МУНИЦИПАЛЬНОГО ОБРАЗОВАНИЯ</w:t>
      </w:r>
      <w:r>
        <w:rPr>
          <w:rFonts w:eastAsia="Times New Roman"/>
          <w:b/>
          <w:kern w:val="0"/>
          <w:sz w:val="36"/>
          <w:szCs w:val="36"/>
          <w:lang w:eastAsia="ru-RU"/>
        </w:rPr>
        <w:t xml:space="preserve"> </w:t>
      </w:r>
    </w:p>
    <w:p w:rsidR="00B05C06" w:rsidRPr="00E37AB7" w:rsidRDefault="005E3044" w:rsidP="00B05C06">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 xml:space="preserve"> </w:t>
      </w:r>
      <w:r w:rsidR="00B05C06">
        <w:rPr>
          <w:rFonts w:eastAsia="Times New Roman"/>
          <w:b/>
          <w:kern w:val="0"/>
          <w:sz w:val="36"/>
          <w:szCs w:val="36"/>
          <w:lang w:eastAsia="ru-RU"/>
        </w:rPr>
        <w:t>«</w:t>
      </w:r>
      <w:r w:rsidR="002812E4">
        <w:rPr>
          <w:rFonts w:eastAsia="Times New Roman"/>
          <w:b/>
          <w:kern w:val="0"/>
          <w:sz w:val="36"/>
          <w:szCs w:val="36"/>
          <w:lang w:eastAsia="ru-RU"/>
        </w:rPr>
        <w:t>НИЖЕНСКИЙ</w:t>
      </w:r>
      <w:r>
        <w:rPr>
          <w:rFonts w:eastAsia="Times New Roman"/>
          <w:b/>
          <w:kern w:val="0"/>
          <w:sz w:val="36"/>
          <w:szCs w:val="36"/>
          <w:lang w:eastAsia="ru-RU"/>
        </w:rPr>
        <w:t xml:space="preserve"> СЕЛЬСОВЕТ</w:t>
      </w:r>
      <w:r w:rsidR="00B05C06">
        <w:rPr>
          <w:rFonts w:eastAsia="Times New Roman"/>
          <w:b/>
          <w:kern w:val="0"/>
          <w:sz w:val="36"/>
          <w:szCs w:val="36"/>
          <w:lang w:eastAsia="ru-RU"/>
        </w:rPr>
        <w:t>»</w:t>
      </w:r>
    </w:p>
    <w:p w:rsidR="00C63E1C" w:rsidRDefault="00A31315" w:rsidP="00B05C06">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ЧЕРЕМИСИНОВ</w:t>
      </w:r>
      <w:r w:rsidR="005E3044">
        <w:rPr>
          <w:rFonts w:eastAsia="Times New Roman"/>
          <w:b/>
          <w:kern w:val="0"/>
          <w:sz w:val="36"/>
          <w:szCs w:val="36"/>
          <w:lang w:eastAsia="ru-RU"/>
        </w:rPr>
        <w:t>С</w:t>
      </w:r>
      <w:r w:rsidR="00B05C06">
        <w:rPr>
          <w:rFonts w:eastAsia="Times New Roman"/>
          <w:b/>
          <w:kern w:val="0"/>
          <w:sz w:val="36"/>
          <w:szCs w:val="36"/>
          <w:lang w:eastAsia="ru-RU"/>
        </w:rPr>
        <w:t>КОГО</w:t>
      </w:r>
      <w:r w:rsidR="00B05C06" w:rsidRPr="00E37AB7">
        <w:rPr>
          <w:rFonts w:eastAsia="Times New Roman"/>
          <w:b/>
          <w:kern w:val="0"/>
          <w:sz w:val="36"/>
          <w:szCs w:val="36"/>
          <w:lang w:eastAsia="ru-RU"/>
        </w:rPr>
        <w:t xml:space="preserve"> </w:t>
      </w: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 xml:space="preserve">МУНИЦИПАЛЬНОГО РАЙОНА </w:t>
      </w: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КУРСКОЙ</w:t>
      </w:r>
      <w:r w:rsidRPr="00E37AB7">
        <w:rPr>
          <w:rFonts w:eastAsia="Times New Roman"/>
          <w:b/>
          <w:kern w:val="0"/>
          <w:sz w:val="36"/>
          <w:szCs w:val="36"/>
          <w:lang w:eastAsia="ru-RU"/>
        </w:rPr>
        <w:t xml:space="preserve"> ОБЛАСТИ</w:t>
      </w:r>
    </w:p>
    <w:p w:rsidR="00B05C06" w:rsidRPr="00E37AB7" w:rsidRDefault="00B05C06" w:rsidP="00791C76">
      <w:pPr>
        <w:suppressAutoHyphens/>
        <w:autoSpaceDE w:val="0"/>
        <w:spacing w:after="0" w:line="240" w:lineRule="auto"/>
        <w:ind w:left="-240" w:firstLine="567"/>
        <w:jc w:val="center"/>
        <w:rPr>
          <w:rFonts w:eastAsia="Times New Roman"/>
          <w:color w:val="000000"/>
          <w:kern w:val="1"/>
          <w:lang w:eastAsia="ru-RU"/>
        </w:rPr>
      </w:pPr>
      <w:r w:rsidRPr="00E37AB7">
        <w:rPr>
          <w:rFonts w:eastAsia="Times New Roman"/>
          <w:color w:val="000000"/>
          <w:kern w:val="1"/>
          <w:lang w:eastAsia="ru-RU"/>
        </w:rPr>
        <w:t xml:space="preserve">(проект разработан в соответствии с </w:t>
      </w:r>
      <w:r w:rsidR="00791C76">
        <w:rPr>
          <w:rFonts w:eastAsia="Times New Roman"/>
          <w:color w:val="000000"/>
          <w:kern w:val="1"/>
          <w:lang w:eastAsia="ru-RU"/>
        </w:rPr>
        <w:t xml:space="preserve">договором </w:t>
      </w:r>
      <w:r w:rsidR="008E0D32" w:rsidRPr="00F96B84">
        <w:t xml:space="preserve">от </w:t>
      </w:r>
      <w:r w:rsidR="008E0D32" w:rsidRPr="008E0D32">
        <w:rPr>
          <w:rFonts w:eastAsia="Times New Roman"/>
          <w:color w:val="000000"/>
          <w:kern w:val="1"/>
          <w:lang w:eastAsia="ru-RU"/>
        </w:rPr>
        <w:t>№2.4.8.</w:t>
      </w:r>
      <w:r w:rsidR="008E0D32">
        <w:rPr>
          <w:b/>
          <w:sz w:val="22"/>
          <w:szCs w:val="22"/>
        </w:rPr>
        <w:t xml:space="preserve"> </w:t>
      </w:r>
      <w:r w:rsidR="008E0D32" w:rsidRPr="00791C76">
        <w:rPr>
          <w:rFonts w:eastAsia="Times New Roman"/>
          <w:color w:val="000000"/>
          <w:kern w:val="1"/>
          <w:lang w:eastAsia="ru-RU"/>
        </w:rPr>
        <w:t xml:space="preserve">от </w:t>
      </w:r>
      <w:r w:rsidR="008E0D32">
        <w:rPr>
          <w:rFonts w:eastAsia="Times New Roman"/>
          <w:color w:val="000000"/>
          <w:kern w:val="1"/>
          <w:lang w:eastAsia="ru-RU"/>
        </w:rPr>
        <w:t>24</w:t>
      </w:r>
      <w:r w:rsidR="008E0D32" w:rsidRPr="00791C76">
        <w:rPr>
          <w:rFonts w:eastAsia="Times New Roman"/>
          <w:color w:val="000000"/>
          <w:kern w:val="1"/>
          <w:lang w:eastAsia="ru-RU"/>
        </w:rPr>
        <w:t>.0</w:t>
      </w:r>
      <w:r w:rsidR="008E0D32">
        <w:rPr>
          <w:rFonts w:eastAsia="Times New Roman"/>
          <w:color w:val="000000"/>
          <w:kern w:val="1"/>
          <w:lang w:eastAsia="ru-RU"/>
        </w:rPr>
        <w:t>7</w:t>
      </w:r>
      <w:r w:rsidR="008E0D32" w:rsidRPr="00791C76">
        <w:rPr>
          <w:rFonts w:eastAsia="Times New Roman"/>
          <w:color w:val="000000"/>
          <w:kern w:val="1"/>
          <w:lang w:eastAsia="ru-RU"/>
        </w:rPr>
        <w:t>.12</w:t>
      </w:r>
      <w:r w:rsidR="008E0D32">
        <w:t xml:space="preserve"> г.</w:t>
      </w:r>
      <w:r w:rsidRPr="00791C76">
        <w:rPr>
          <w:rFonts w:eastAsia="Times New Roman"/>
          <w:color w:val="000000"/>
          <w:kern w:val="1"/>
          <w:lang w:eastAsia="ru-RU"/>
        </w:rPr>
        <w:t>)</w:t>
      </w:r>
    </w:p>
    <w:p w:rsidR="00B05C06" w:rsidRDefault="00B05C06" w:rsidP="00B05C06">
      <w:pPr>
        <w:suppressAutoHyphens/>
        <w:ind w:left="-240"/>
        <w:jc w:val="center"/>
        <w:rPr>
          <w:b/>
          <w:sz w:val="16"/>
          <w:szCs w:val="16"/>
        </w:rPr>
      </w:pPr>
    </w:p>
    <w:p w:rsidR="00B05C06" w:rsidRDefault="00B05C06" w:rsidP="00F75BFC">
      <w:pPr>
        <w:suppressAutoHyphens/>
        <w:rPr>
          <w:b/>
          <w:sz w:val="32"/>
          <w:szCs w:val="32"/>
        </w:rPr>
      </w:pPr>
    </w:p>
    <w:p w:rsidR="00B05C06" w:rsidRPr="00082F91" w:rsidRDefault="00B05C06" w:rsidP="00B05C06">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 xml:space="preserve">МАТЕРИАЛЫ ПО ОБОСНОВАНИЮ </w:t>
      </w:r>
    </w:p>
    <w:p w:rsidR="00B05C06" w:rsidRPr="00E37AB7" w:rsidRDefault="00B05C06" w:rsidP="00B05C06">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ГЕНЕРАЛЬНОГО ПЛАНА</w:t>
      </w:r>
    </w:p>
    <w:p w:rsidR="00B05C06" w:rsidRDefault="00B05C06" w:rsidP="00B05C06">
      <w:pPr>
        <w:suppressAutoHyphens/>
        <w:ind w:left="-240"/>
        <w:contextualSpacing/>
        <w:rPr>
          <w:b/>
          <w:color w:val="000000"/>
          <w:sz w:val="16"/>
          <w:szCs w:val="16"/>
        </w:rPr>
      </w:pPr>
    </w:p>
    <w:p w:rsidR="00B05C06" w:rsidRDefault="00B05C06" w:rsidP="00B05C06">
      <w:pPr>
        <w:suppressAutoHyphens/>
        <w:ind w:left="-240"/>
        <w:contextualSpacing/>
        <w:rPr>
          <w:b/>
          <w:color w:val="000000"/>
          <w:sz w:val="16"/>
          <w:szCs w:val="16"/>
        </w:rPr>
      </w:pPr>
    </w:p>
    <w:p w:rsidR="00B05C06" w:rsidRDefault="00B05C06" w:rsidP="00B05C06">
      <w:pPr>
        <w:suppressAutoHyphens/>
        <w:ind w:left="-240"/>
        <w:jc w:val="center"/>
        <w:rPr>
          <w:b/>
          <w:sz w:val="28"/>
          <w:szCs w:val="28"/>
        </w:rPr>
      </w:pPr>
    </w:p>
    <w:p w:rsidR="00B05C06" w:rsidRPr="00BA2CD5" w:rsidRDefault="00B05C06" w:rsidP="00B05C06">
      <w:pPr>
        <w:suppressAutoHyphens/>
        <w:ind w:left="-240"/>
        <w:jc w:val="center"/>
        <w:rPr>
          <w:b/>
          <w:sz w:val="28"/>
          <w:szCs w:val="28"/>
        </w:rPr>
      </w:pPr>
      <w:r w:rsidRPr="00BA2CD5">
        <w:rPr>
          <w:b/>
          <w:sz w:val="28"/>
          <w:szCs w:val="28"/>
        </w:rPr>
        <w:t xml:space="preserve">Том </w:t>
      </w:r>
      <w:r>
        <w:rPr>
          <w:b/>
          <w:sz w:val="28"/>
          <w:szCs w:val="28"/>
        </w:rPr>
        <w:t>2</w:t>
      </w:r>
      <w:r w:rsidRPr="00BA2CD5">
        <w:rPr>
          <w:b/>
          <w:sz w:val="28"/>
          <w:szCs w:val="28"/>
        </w:rPr>
        <w:t xml:space="preserve"> </w:t>
      </w:r>
    </w:p>
    <w:p w:rsidR="00B05C06" w:rsidRDefault="00B05C06" w:rsidP="00B05C06">
      <w:pPr>
        <w:suppressAutoHyphens/>
        <w:jc w:val="center"/>
        <w:rPr>
          <w:b/>
          <w:sz w:val="28"/>
          <w:szCs w:val="28"/>
        </w:rPr>
      </w:pPr>
    </w:p>
    <w:p w:rsidR="00B05C06" w:rsidRPr="00BA2CD5" w:rsidRDefault="00B05C06" w:rsidP="00B05C06">
      <w:pPr>
        <w:suppressAutoHyphens/>
        <w:jc w:val="center"/>
        <w:rPr>
          <w:b/>
          <w:bCs/>
        </w:rPr>
      </w:pPr>
    </w:p>
    <w:p w:rsidR="00B05C06" w:rsidRPr="00E37AB7" w:rsidRDefault="00B05C06" w:rsidP="00D0536B">
      <w:pPr>
        <w:suppressAutoHyphens/>
        <w:autoSpaceDE w:val="0"/>
        <w:spacing w:after="0" w:line="360" w:lineRule="auto"/>
        <w:ind w:firstLine="567"/>
        <w:rPr>
          <w:rFonts w:eastAsia="Times New Roman"/>
          <w:b/>
          <w:bCs/>
          <w:noProof/>
          <w:kern w:val="1"/>
          <w:sz w:val="28"/>
          <w:szCs w:val="28"/>
          <w:lang w:eastAsia="ru-RU"/>
        </w:rPr>
      </w:pPr>
      <w:r w:rsidRPr="00E37AB7">
        <w:rPr>
          <w:rFonts w:eastAsia="Times New Roman"/>
          <w:b/>
          <w:bCs/>
          <w:noProof/>
          <w:kern w:val="1"/>
          <w:sz w:val="28"/>
          <w:szCs w:val="28"/>
          <w:lang w:eastAsia="ru-RU"/>
        </w:rPr>
        <w:t>Директор</w:t>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t>Томилин В.В.</w:t>
      </w:r>
    </w:p>
    <w:p w:rsidR="00B05C06" w:rsidRDefault="00B05C06" w:rsidP="00D0536B">
      <w:pPr>
        <w:suppressAutoHyphens/>
        <w:autoSpaceDE w:val="0"/>
        <w:spacing w:after="0" w:line="360" w:lineRule="auto"/>
        <w:ind w:firstLine="567"/>
        <w:rPr>
          <w:rFonts w:eastAsia="Times New Roman"/>
          <w:b/>
          <w:bCs/>
          <w:noProof/>
          <w:kern w:val="1"/>
          <w:sz w:val="28"/>
          <w:szCs w:val="28"/>
          <w:lang w:eastAsia="ru-RU"/>
        </w:rPr>
      </w:pPr>
      <w:r>
        <w:rPr>
          <w:rFonts w:eastAsia="Times New Roman"/>
          <w:b/>
          <w:bCs/>
          <w:noProof/>
          <w:kern w:val="1"/>
          <w:sz w:val="28"/>
          <w:szCs w:val="28"/>
          <w:lang w:eastAsia="ru-RU"/>
        </w:rPr>
        <w:t>Главный архитектор проекта</w:t>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2F18B9">
        <w:rPr>
          <w:rFonts w:eastAsia="Times New Roman"/>
          <w:b/>
          <w:bCs/>
          <w:noProof/>
          <w:kern w:val="1"/>
          <w:sz w:val="28"/>
          <w:szCs w:val="28"/>
          <w:lang w:eastAsia="ru-RU"/>
        </w:rPr>
        <w:t>Ниязов А.Ю.</w:t>
      </w:r>
    </w:p>
    <w:p w:rsidR="00440D73" w:rsidRPr="00E37AB7" w:rsidRDefault="00440D73" w:rsidP="00D0536B">
      <w:pPr>
        <w:suppressAutoHyphens/>
        <w:autoSpaceDE w:val="0"/>
        <w:spacing w:after="0" w:line="360" w:lineRule="auto"/>
        <w:ind w:firstLine="567"/>
        <w:rPr>
          <w:rFonts w:eastAsia="Times New Roman"/>
          <w:b/>
          <w:bCs/>
          <w:noProof/>
          <w:kern w:val="1"/>
          <w:sz w:val="28"/>
          <w:szCs w:val="28"/>
          <w:lang w:eastAsia="ru-RU"/>
        </w:rPr>
      </w:pPr>
      <w:r w:rsidRPr="00E37AB7">
        <w:rPr>
          <w:rFonts w:eastAsia="Times New Roman"/>
          <w:b/>
          <w:bCs/>
          <w:noProof/>
          <w:kern w:val="1"/>
          <w:sz w:val="28"/>
          <w:szCs w:val="28"/>
          <w:lang w:eastAsia="ru-RU"/>
        </w:rPr>
        <w:t xml:space="preserve">Руководитель проекта </w:t>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Pr>
          <w:rFonts w:eastAsia="Times New Roman"/>
          <w:b/>
          <w:bCs/>
          <w:noProof/>
          <w:kern w:val="1"/>
          <w:sz w:val="28"/>
          <w:szCs w:val="28"/>
          <w:lang w:eastAsia="ru-RU"/>
        </w:rPr>
        <w:t>Сабельников А.Н</w:t>
      </w:r>
      <w:r w:rsidRPr="000812BE">
        <w:rPr>
          <w:rFonts w:eastAsia="Times New Roman"/>
          <w:b/>
          <w:bCs/>
          <w:noProof/>
          <w:kern w:val="1"/>
          <w:sz w:val="28"/>
          <w:szCs w:val="28"/>
          <w:lang w:eastAsia="ru-RU"/>
        </w:rPr>
        <w:t>.</w:t>
      </w:r>
    </w:p>
    <w:p w:rsidR="00B05C06" w:rsidRDefault="00B05C06" w:rsidP="00B05C06">
      <w:pPr>
        <w:suppressAutoHyphens/>
        <w:jc w:val="center"/>
        <w:rPr>
          <w:b/>
          <w:bCs/>
        </w:rPr>
      </w:pPr>
    </w:p>
    <w:p w:rsidR="00B05C06" w:rsidRDefault="00B05C06" w:rsidP="00B05C06">
      <w:pPr>
        <w:suppressAutoHyphens/>
        <w:jc w:val="center"/>
        <w:rPr>
          <w:b/>
          <w:bCs/>
        </w:rPr>
      </w:pPr>
    </w:p>
    <w:p w:rsidR="00B05C06" w:rsidRDefault="00B05C06" w:rsidP="00B05C06">
      <w:pPr>
        <w:suppressAutoHyphens/>
        <w:jc w:val="center"/>
        <w:rPr>
          <w:b/>
          <w:bCs/>
        </w:rPr>
      </w:pPr>
    </w:p>
    <w:p w:rsidR="00B05C06" w:rsidRPr="00BA2CD5" w:rsidRDefault="00B05C06" w:rsidP="00B05C06">
      <w:pPr>
        <w:suppressAutoHyphens/>
        <w:jc w:val="center"/>
        <w:rPr>
          <w:b/>
          <w:bCs/>
        </w:rPr>
      </w:pPr>
      <w:r w:rsidRPr="00BA2CD5">
        <w:rPr>
          <w:b/>
          <w:bCs/>
        </w:rPr>
        <w:t>г. Долгопрудный 20</w:t>
      </w:r>
      <w:r>
        <w:rPr>
          <w:b/>
          <w:bCs/>
        </w:rPr>
        <w:t>1</w:t>
      </w:r>
      <w:r w:rsidR="006373A3">
        <w:rPr>
          <w:b/>
          <w:bCs/>
        </w:rPr>
        <w:t>2</w:t>
      </w:r>
      <w:r w:rsidRPr="00BA2CD5">
        <w:rPr>
          <w:b/>
          <w:bCs/>
        </w:rPr>
        <w:t xml:space="preserve"> г.</w:t>
      </w:r>
    </w:p>
    <w:p w:rsidR="00B05C06" w:rsidRPr="00E37AB7" w:rsidRDefault="00B05C06" w:rsidP="00B05C06">
      <w:pPr>
        <w:pageBreakBefore/>
        <w:suppressAutoHyphens/>
        <w:spacing w:after="0" w:line="240" w:lineRule="auto"/>
        <w:jc w:val="center"/>
        <w:rPr>
          <w:rFonts w:eastAsia="Times New Roman"/>
          <w:b/>
          <w:kern w:val="0"/>
          <w:lang w:eastAsia="ru-RU"/>
        </w:rPr>
      </w:pPr>
      <w:r w:rsidRPr="00E37AB7">
        <w:rPr>
          <w:rFonts w:eastAsia="Times New Roman"/>
          <w:b/>
          <w:kern w:val="0"/>
          <w:lang w:eastAsia="ru-RU"/>
        </w:rPr>
        <w:t xml:space="preserve">АВТОРСКИЙ КОЛЛЕКТИВ </w:t>
      </w:r>
    </w:p>
    <w:p w:rsidR="00B05C06" w:rsidRPr="00E37AB7" w:rsidRDefault="00B05C06" w:rsidP="00B05C06">
      <w:pPr>
        <w:suppressAutoHyphens/>
        <w:spacing w:after="0" w:line="240" w:lineRule="auto"/>
        <w:jc w:val="center"/>
        <w:rPr>
          <w:rFonts w:eastAsia="Times New Roman"/>
          <w:b/>
          <w:kern w:val="0"/>
          <w:lang w:eastAsia="ru-RU"/>
        </w:rPr>
      </w:pPr>
      <w:r w:rsidRPr="00E37AB7">
        <w:rPr>
          <w:rFonts w:eastAsia="Times New Roman"/>
          <w:b/>
          <w:kern w:val="0"/>
          <w:lang w:eastAsia="ru-RU"/>
        </w:rPr>
        <w:t xml:space="preserve">ООО НВЦ </w:t>
      </w:r>
      <w:r>
        <w:rPr>
          <w:rFonts w:eastAsia="Times New Roman"/>
          <w:b/>
          <w:kern w:val="0"/>
          <w:lang w:eastAsia="ru-RU"/>
        </w:rPr>
        <w:t>«Инте</w:t>
      </w:r>
      <w:r w:rsidR="007D5927">
        <w:rPr>
          <w:rFonts w:eastAsia="Times New Roman"/>
          <w:b/>
          <w:kern w:val="0"/>
          <w:lang w:eastAsia="ru-RU"/>
        </w:rPr>
        <w:t>хком</w:t>
      </w:r>
      <w:r>
        <w:rPr>
          <w:rFonts w:eastAsia="Times New Roman"/>
          <w:b/>
          <w:kern w:val="0"/>
          <w:lang w:eastAsia="ru-RU"/>
        </w:rPr>
        <w:t>»</w:t>
      </w:r>
    </w:p>
    <w:p w:rsidR="00B05C06" w:rsidRPr="00E37AB7" w:rsidRDefault="00B05C06" w:rsidP="00B05C06">
      <w:pPr>
        <w:suppressAutoHyphens/>
        <w:spacing w:after="0" w:line="240" w:lineRule="auto"/>
        <w:jc w:val="center"/>
        <w:rPr>
          <w:rFonts w:eastAsia="Times New Roman"/>
          <w:b/>
          <w:i/>
          <w:kern w:val="0"/>
          <w:lang w:eastAsia="ru-RU"/>
        </w:rPr>
      </w:pPr>
    </w:p>
    <w:p w:rsidR="00B05C06" w:rsidRPr="00E37AB7" w:rsidRDefault="00B05C06" w:rsidP="00B05C06">
      <w:pPr>
        <w:suppressAutoHyphens/>
        <w:spacing w:after="0" w:line="240" w:lineRule="auto"/>
        <w:jc w:val="center"/>
        <w:rPr>
          <w:rFonts w:eastAsia="Times New Roman"/>
          <w:b/>
          <w:i/>
          <w:kern w:val="0"/>
          <w:lang w:eastAsia="ru-RU"/>
        </w:rPr>
      </w:pPr>
    </w:p>
    <w:p w:rsidR="00B05C06" w:rsidRPr="005D74A5" w:rsidRDefault="00B05C06" w:rsidP="00B05C06">
      <w:pPr>
        <w:numPr>
          <w:ilvl w:val="0"/>
          <w:numId w:val="1"/>
        </w:numPr>
        <w:suppressAutoHyphens/>
        <w:spacing w:after="0" w:line="360" w:lineRule="auto"/>
        <w:jc w:val="both"/>
        <w:rPr>
          <w:rFonts w:eastAsia="Times New Roman"/>
          <w:bCs/>
          <w:i/>
          <w:kern w:val="1"/>
          <w:lang w:eastAsia="ru-RU"/>
        </w:rPr>
      </w:pPr>
    </w:p>
    <w:p w:rsidR="00B05C06" w:rsidRDefault="00B05C06" w:rsidP="00B05C06">
      <w:pPr>
        <w:numPr>
          <w:ilvl w:val="0"/>
          <w:numId w:val="1"/>
        </w:numPr>
        <w:suppressAutoHyphens/>
        <w:autoSpaceDE w:val="0"/>
        <w:spacing w:after="0" w:line="360" w:lineRule="auto"/>
        <w:rPr>
          <w:rFonts w:eastAsia="Times New Roman"/>
          <w:b/>
          <w:bCs/>
          <w:i/>
          <w:kern w:val="1"/>
          <w:lang w:eastAsia="ru-RU"/>
        </w:rPr>
      </w:pPr>
      <w:r>
        <w:rPr>
          <w:rFonts w:eastAsia="Times New Roman"/>
          <w:b/>
          <w:bCs/>
          <w:i/>
          <w:kern w:val="1"/>
          <w:lang w:eastAsia="ru-RU"/>
        </w:rPr>
        <w:t>Томилин В.В.</w:t>
      </w:r>
      <w:r w:rsidRPr="00E37AB7">
        <w:rPr>
          <w:rFonts w:eastAsia="Times New Roman"/>
          <w:b/>
          <w:bCs/>
          <w:i/>
          <w:kern w:val="1"/>
          <w:lang w:eastAsia="ru-RU"/>
        </w:rPr>
        <w:tab/>
      </w:r>
      <w:r>
        <w:rPr>
          <w:rFonts w:eastAsia="Times New Roman"/>
          <w:b/>
          <w:bCs/>
          <w:i/>
          <w:kern w:val="1"/>
          <w:lang w:eastAsia="ru-RU"/>
        </w:rPr>
        <w:tab/>
      </w:r>
      <w:r w:rsidRPr="00E37AB7">
        <w:rPr>
          <w:rFonts w:eastAsia="Times New Roman"/>
          <w:b/>
          <w:bCs/>
          <w:i/>
          <w:kern w:val="1"/>
          <w:lang w:eastAsia="ru-RU"/>
        </w:rPr>
        <w:t xml:space="preserve">—  </w:t>
      </w:r>
      <w:r>
        <w:rPr>
          <w:rFonts w:eastAsia="Times New Roman"/>
          <w:b/>
          <w:bCs/>
          <w:i/>
          <w:kern w:val="1"/>
          <w:lang w:eastAsia="ru-RU"/>
        </w:rPr>
        <w:t>директор</w:t>
      </w:r>
    </w:p>
    <w:p w:rsidR="00B05C06" w:rsidRPr="00E37AB7" w:rsidRDefault="00B05C06" w:rsidP="00B05C06">
      <w:pPr>
        <w:numPr>
          <w:ilvl w:val="0"/>
          <w:numId w:val="1"/>
        </w:numPr>
        <w:suppressAutoHyphens/>
        <w:autoSpaceDE w:val="0"/>
        <w:spacing w:after="0" w:line="360" w:lineRule="auto"/>
        <w:rPr>
          <w:rFonts w:eastAsia="Times New Roman"/>
          <w:b/>
          <w:bCs/>
          <w:i/>
          <w:kern w:val="1"/>
          <w:lang w:eastAsia="ru-RU"/>
        </w:rPr>
      </w:pPr>
      <w:r w:rsidRPr="00E37AB7">
        <w:rPr>
          <w:rFonts w:eastAsia="Times New Roman"/>
          <w:b/>
          <w:bCs/>
          <w:i/>
          <w:kern w:val="1"/>
          <w:lang w:eastAsia="ru-RU"/>
        </w:rPr>
        <w:t>Ниязов А.Ю.</w:t>
      </w:r>
      <w:r>
        <w:rPr>
          <w:rFonts w:eastAsia="Times New Roman"/>
          <w:b/>
          <w:bCs/>
          <w:i/>
          <w:kern w:val="1"/>
          <w:lang w:eastAsia="ru-RU"/>
        </w:rPr>
        <w:tab/>
      </w:r>
      <w:r>
        <w:rPr>
          <w:rFonts w:eastAsia="Times New Roman"/>
          <w:b/>
          <w:bCs/>
          <w:i/>
          <w:kern w:val="1"/>
          <w:lang w:eastAsia="ru-RU"/>
        </w:rPr>
        <w:tab/>
      </w:r>
      <w:r w:rsidRPr="00E37AB7">
        <w:rPr>
          <w:rFonts w:eastAsia="Times New Roman"/>
          <w:b/>
          <w:bCs/>
          <w:i/>
          <w:kern w:val="1"/>
          <w:lang w:eastAsia="ru-RU"/>
        </w:rPr>
        <w:t>—  главный архитектор проекта</w:t>
      </w:r>
    </w:p>
    <w:p w:rsidR="00B05C06" w:rsidRDefault="003B21C9" w:rsidP="00B05C06">
      <w:pPr>
        <w:numPr>
          <w:ilvl w:val="0"/>
          <w:numId w:val="1"/>
        </w:numPr>
        <w:suppressAutoHyphens/>
        <w:autoSpaceDE w:val="0"/>
        <w:spacing w:after="0" w:line="360" w:lineRule="auto"/>
        <w:rPr>
          <w:rFonts w:eastAsia="Times New Roman"/>
          <w:b/>
          <w:bCs/>
          <w:i/>
          <w:kern w:val="1"/>
          <w:lang w:eastAsia="ru-RU"/>
        </w:rPr>
      </w:pPr>
      <w:r>
        <w:rPr>
          <w:rFonts w:eastAsia="Times New Roman"/>
          <w:b/>
          <w:bCs/>
          <w:i/>
          <w:kern w:val="1"/>
          <w:lang w:eastAsia="ru-RU"/>
        </w:rPr>
        <w:t>Сабельников А.Н</w:t>
      </w:r>
      <w:r w:rsidRPr="005D74A5">
        <w:rPr>
          <w:rFonts w:eastAsia="Times New Roman"/>
          <w:b/>
          <w:bCs/>
          <w:i/>
          <w:kern w:val="1"/>
          <w:lang w:eastAsia="ru-RU"/>
        </w:rPr>
        <w:t>.</w:t>
      </w:r>
      <w:r w:rsidR="00B8754B">
        <w:rPr>
          <w:rFonts w:eastAsia="Times New Roman"/>
          <w:b/>
          <w:bCs/>
          <w:i/>
          <w:kern w:val="1"/>
          <w:lang w:eastAsia="ru-RU"/>
        </w:rPr>
        <w:t xml:space="preserve">          </w:t>
      </w:r>
      <w:r w:rsidR="00B05C06">
        <w:rPr>
          <w:rFonts w:eastAsia="Times New Roman"/>
          <w:b/>
          <w:bCs/>
          <w:i/>
          <w:kern w:val="1"/>
          <w:lang w:eastAsia="ru-RU"/>
        </w:rPr>
        <w:t>—  руководитель проекта</w:t>
      </w:r>
    </w:p>
    <w:p w:rsidR="00B05C06" w:rsidRDefault="00B05C06" w:rsidP="00B05C06">
      <w:pPr>
        <w:numPr>
          <w:ilvl w:val="0"/>
          <w:numId w:val="1"/>
        </w:numPr>
        <w:suppressAutoHyphens/>
        <w:autoSpaceDE w:val="0"/>
        <w:spacing w:after="0" w:line="240" w:lineRule="auto"/>
        <w:rPr>
          <w:rFonts w:eastAsia="Times New Roman"/>
          <w:b/>
          <w:bCs/>
          <w:i/>
          <w:kern w:val="1"/>
          <w:lang w:eastAsia="ru-RU"/>
        </w:rPr>
      </w:pP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Ульянич Я.В.</w:t>
      </w:r>
      <w:r w:rsidRPr="00E37AB7">
        <w:rPr>
          <w:rFonts w:eastAsia="Times New Roman"/>
          <w:bCs/>
          <w:i/>
          <w:kern w:val="1"/>
          <w:lang w:eastAsia="ru-RU"/>
        </w:rPr>
        <w:tab/>
      </w:r>
      <w:r>
        <w:rPr>
          <w:rFonts w:eastAsia="Times New Roman"/>
          <w:bCs/>
          <w:i/>
          <w:kern w:val="1"/>
          <w:lang w:eastAsia="ru-RU"/>
        </w:rPr>
        <w:tab/>
      </w:r>
      <w:r w:rsidRPr="00E37AB7">
        <w:rPr>
          <w:rFonts w:eastAsia="Times New Roman"/>
          <w:bCs/>
          <w:i/>
          <w:kern w:val="1"/>
          <w:lang w:eastAsia="ru-RU"/>
        </w:rPr>
        <w:t>—  архитектор проектов</w:t>
      </w: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Проскурина А.В.</w:t>
      </w:r>
      <w:r w:rsidRPr="00CA03D3">
        <w:rPr>
          <w:rFonts w:eastAsia="Times New Roman"/>
          <w:bCs/>
          <w:i/>
          <w:kern w:val="1"/>
          <w:lang w:eastAsia="ru-RU"/>
        </w:rPr>
        <w:t xml:space="preserve"> </w:t>
      </w:r>
      <w:r>
        <w:rPr>
          <w:rFonts w:eastAsia="Times New Roman"/>
          <w:bCs/>
          <w:i/>
          <w:kern w:val="1"/>
          <w:lang w:eastAsia="ru-RU"/>
        </w:rPr>
        <w:tab/>
      </w:r>
      <w:r>
        <w:rPr>
          <w:rFonts w:eastAsia="Times New Roman"/>
          <w:bCs/>
          <w:i/>
          <w:kern w:val="1"/>
          <w:lang w:eastAsia="ru-RU"/>
        </w:rPr>
        <w:tab/>
      </w:r>
      <w:r w:rsidRPr="00E37AB7">
        <w:rPr>
          <w:rFonts w:eastAsia="Times New Roman"/>
          <w:bCs/>
          <w:i/>
          <w:kern w:val="1"/>
          <w:lang w:eastAsia="ru-RU"/>
        </w:rPr>
        <w:t>—  архитектор проектов</w:t>
      </w: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Лихошерстова Н.В.</w:t>
      </w:r>
      <w:r w:rsidRPr="00CA03D3">
        <w:rPr>
          <w:rFonts w:eastAsia="Times New Roman"/>
          <w:bCs/>
          <w:i/>
          <w:kern w:val="1"/>
          <w:lang w:eastAsia="ru-RU"/>
        </w:rPr>
        <w:t xml:space="preserve"> </w:t>
      </w:r>
      <w:r>
        <w:rPr>
          <w:rFonts w:eastAsia="Times New Roman"/>
          <w:bCs/>
          <w:i/>
          <w:kern w:val="1"/>
          <w:lang w:eastAsia="ru-RU"/>
        </w:rPr>
        <w:tab/>
      </w:r>
      <w:r w:rsidRPr="00E37AB7">
        <w:rPr>
          <w:rFonts w:eastAsia="Times New Roman"/>
          <w:bCs/>
          <w:i/>
          <w:kern w:val="1"/>
          <w:lang w:eastAsia="ru-RU"/>
        </w:rPr>
        <w:t>—  архитектор проектов</w:t>
      </w:r>
    </w:p>
    <w:p w:rsidR="004576F6" w:rsidRDefault="004576F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Извекова М.С.</w:t>
      </w:r>
      <w:r w:rsidRPr="00CA03D3">
        <w:rPr>
          <w:rFonts w:eastAsia="Times New Roman"/>
          <w:bCs/>
          <w:i/>
          <w:kern w:val="1"/>
          <w:lang w:eastAsia="ru-RU"/>
        </w:rPr>
        <w:t xml:space="preserve"> </w:t>
      </w:r>
      <w:r>
        <w:rPr>
          <w:rFonts w:eastAsia="Times New Roman"/>
          <w:bCs/>
          <w:i/>
          <w:kern w:val="1"/>
          <w:lang w:eastAsia="ru-RU"/>
        </w:rPr>
        <w:tab/>
      </w:r>
      <w:r>
        <w:rPr>
          <w:rFonts w:eastAsia="Times New Roman"/>
          <w:bCs/>
          <w:i/>
          <w:kern w:val="1"/>
          <w:lang w:eastAsia="ru-RU"/>
        </w:rPr>
        <w:tab/>
      </w:r>
      <w:r w:rsidRPr="00E37AB7">
        <w:rPr>
          <w:rFonts w:eastAsia="Times New Roman"/>
          <w:bCs/>
          <w:i/>
          <w:kern w:val="1"/>
          <w:lang w:eastAsia="ru-RU"/>
        </w:rPr>
        <w:t>—  архитектор проектов</w:t>
      </w: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Косичкина А.А.</w:t>
      </w:r>
      <w:r>
        <w:rPr>
          <w:rFonts w:eastAsia="Times New Roman"/>
          <w:bCs/>
          <w:i/>
          <w:kern w:val="1"/>
          <w:lang w:eastAsia="ru-RU"/>
        </w:rPr>
        <w:tab/>
      </w:r>
      <w:r>
        <w:rPr>
          <w:rFonts w:eastAsia="Times New Roman"/>
          <w:bCs/>
          <w:i/>
          <w:kern w:val="1"/>
          <w:lang w:eastAsia="ru-RU"/>
        </w:rPr>
        <w:tab/>
        <w:t>—  экономист-географ</w:t>
      </w:r>
    </w:p>
    <w:p w:rsidR="00B05C06" w:rsidRPr="00E37AB7"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Роспопова Н.А.</w:t>
      </w:r>
      <w:r>
        <w:rPr>
          <w:rFonts w:eastAsia="Times New Roman"/>
          <w:bCs/>
          <w:i/>
          <w:kern w:val="1"/>
          <w:lang w:eastAsia="ru-RU"/>
        </w:rPr>
        <w:tab/>
      </w:r>
      <w:r>
        <w:rPr>
          <w:rFonts w:eastAsia="Times New Roman"/>
          <w:bCs/>
          <w:i/>
          <w:kern w:val="1"/>
          <w:lang w:eastAsia="ru-RU"/>
        </w:rPr>
        <w:tab/>
        <w:t>—  инженер-менеджер ГИС</w:t>
      </w:r>
    </w:p>
    <w:p w:rsidR="00B05C06" w:rsidRDefault="00B05C06" w:rsidP="00B05C06">
      <w:pPr>
        <w:numPr>
          <w:ilvl w:val="0"/>
          <w:numId w:val="1"/>
        </w:numPr>
        <w:suppressAutoHyphens/>
        <w:autoSpaceDE w:val="0"/>
        <w:spacing w:after="0" w:line="240" w:lineRule="auto"/>
        <w:rPr>
          <w:bCs/>
          <w:i/>
          <w:kern w:val="1"/>
        </w:rPr>
      </w:pPr>
    </w:p>
    <w:p w:rsidR="00B05C06" w:rsidRPr="0039400E" w:rsidRDefault="00B05C06" w:rsidP="00B05C06">
      <w:pPr>
        <w:numPr>
          <w:ilvl w:val="0"/>
          <w:numId w:val="1"/>
        </w:numPr>
        <w:suppressAutoHyphens/>
        <w:autoSpaceDE w:val="0"/>
        <w:spacing w:after="0" w:line="240" w:lineRule="auto"/>
        <w:rPr>
          <w:rFonts w:eastAsia="Times New Roman"/>
          <w:b/>
          <w:bCs/>
          <w:i/>
          <w:kern w:val="1"/>
          <w:lang w:eastAsia="ru-RU"/>
        </w:rPr>
      </w:pPr>
      <w:r w:rsidRPr="00E37AB7">
        <w:rPr>
          <w:rFonts w:eastAsia="Times New Roman"/>
          <w:b/>
          <w:bCs/>
          <w:i/>
          <w:kern w:val="1"/>
          <w:lang w:eastAsia="ru-RU"/>
        </w:rPr>
        <w:t>Бурцева Н. А.</w:t>
      </w:r>
      <w:r w:rsidRPr="00E37AB7">
        <w:rPr>
          <w:rFonts w:eastAsia="Times New Roman"/>
          <w:b/>
          <w:bCs/>
          <w:i/>
          <w:kern w:val="1"/>
          <w:lang w:eastAsia="ru-RU"/>
        </w:rPr>
        <w:tab/>
      </w:r>
      <w:r w:rsidRPr="00E37AB7">
        <w:rPr>
          <w:rFonts w:eastAsia="Times New Roman"/>
          <w:b/>
          <w:bCs/>
          <w:i/>
          <w:kern w:val="1"/>
          <w:lang w:eastAsia="ru-RU"/>
        </w:rPr>
        <w:tab/>
        <w:t>—  начальник отдела картографии</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Тимофеева К.А.</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Борисенко И.В.</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Чекаданова Е.С.</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 xml:space="preserve">Руденский П.Ю. </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Булгакова О.И.</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 xml:space="preserve">Бартенева Е.В. </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Косарев М. А.                 —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Гальчанский К.Б</w:t>
      </w:r>
      <w:r w:rsidRPr="005D74A5">
        <w:rPr>
          <w:rFonts w:eastAsia="Times New Roman"/>
          <w:bCs/>
          <w:i/>
          <w:kern w:val="1"/>
          <w:lang w:eastAsia="ru-RU"/>
        </w:rPr>
        <w:tab/>
        <w:t>.</w:t>
      </w:r>
      <w:r w:rsidRPr="005D74A5">
        <w:rPr>
          <w:rFonts w:eastAsia="Times New Roman"/>
          <w:bCs/>
          <w:i/>
          <w:kern w:val="1"/>
          <w:lang w:eastAsia="ru-RU"/>
        </w:rPr>
        <w:tab/>
        <w:t>—  гео-системный администратор</w:t>
      </w:r>
    </w:p>
    <w:p w:rsidR="00B05C06" w:rsidRPr="005D74A5" w:rsidRDefault="00B05C06" w:rsidP="00B05C06">
      <w:pPr>
        <w:numPr>
          <w:ilvl w:val="0"/>
          <w:numId w:val="1"/>
        </w:numPr>
        <w:suppressAutoHyphens/>
        <w:spacing w:after="0" w:line="360" w:lineRule="auto"/>
        <w:jc w:val="both"/>
        <w:rPr>
          <w:rFonts w:eastAsia="Times New Roman"/>
          <w:b/>
          <w:bCs/>
          <w:i/>
          <w:kern w:val="1"/>
          <w:lang w:eastAsia="ru-RU"/>
        </w:rPr>
      </w:pPr>
    </w:p>
    <w:p w:rsidR="00B05C06" w:rsidRPr="005D74A5" w:rsidRDefault="00B05C06" w:rsidP="00B05C06">
      <w:pPr>
        <w:numPr>
          <w:ilvl w:val="0"/>
          <w:numId w:val="1"/>
        </w:numPr>
        <w:suppressAutoHyphens/>
        <w:spacing w:after="0" w:line="360" w:lineRule="auto"/>
        <w:jc w:val="both"/>
        <w:rPr>
          <w:rFonts w:eastAsia="Times New Roman"/>
          <w:bCs/>
          <w:i/>
          <w:kern w:val="1"/>
          <w:lang w:eastAsia="ru-RU"/>
        </w:rPr>
      </w:pPr>
      <w:r w:rsidRPr="005D74A5">
        <w:rPr>
          <w:rFonts w:eastAsia="Times New Roman"/>
          <w:bCs/>
          <w:i/>
          <w:kern w:val="1"/>
          <w:lang w:eastAsia="ru-RU"/>
        </w:rPr>
        <w:t>Зикеева Д.А.</w:t>
      </w:r>
      <w:r w:rsidRPr="005D74A5">
        <w:rPr>
          <w:rFonts w:eastAsia="Times New Roman"/>
          <w:bCs/>
          <w:i/>
          <w:kern w:val="1"/>
          <w:lang w:eastAsia="ru-RU"/>
        </w:rPr>
        <w:tab/>
      </w:r>
      <w:r w:rsidRPr="005D74A5">
        <w:rPr>
          <w:rFonts w:eastAsia="Times New Roman"/>
          <w:bCs/>
          <w:i/>
          <w:kern w:val="1"/>
          <w:lang w:eastAsia="ru-RU"/>
        </w:rPr>
        <w:tab/>
        <w:t>—  юрист отдела информационно - правового обеспечения</w:t>
      </w: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73966" w:rsidRDefault="00B73966" w:rsidP="00B05C06">
      <w:pPr>
        <w:pStyle w:val="1"/>
        <w:pageBreakBefore/>
        <w:numPr>
          <w:ilvl w:val="0"/>
          <w:numId w:val="1"/>
        </w:numPr>
        <w:tabs>
          <w:tab w:val="left" w:pos="0"/>
        </w:tabs>
        <w:suppressAutoHyphens/>
        <w:spacing w:before="0" w:after="0" w:line="360" w:lineRule="auto"/>
        <w:ind w:left="0" w:firstLine="0"/>
        <w:jc w:val="center"/>
        <w:rPr>
          <w:rFonts w:ascii="Times New Roman" w:hAnsi="Times New Roman" w:cs="Times New Roman"/>
          <w:sz w:val="30"/>
          <w:szCs w:val="30"/>
        </w:rPr>
      </w:pPr>
      <w:bookmarkStart w:id="8" w:name="_Toc315701061"/>
      <w:bookmarkStart w:id="9" w:name="_Toc334009329"/>
      <w:bookmarkEnd w:id="0"/>
      <w:bookmarkEnd w:id="1"/>
      <w:r w:rsidRPr="009F52D8">
        <w:rPr>
          <w:rFonts w:ascii="Times New Roman" w:hAnsi="Times New Roman" w:cs="Times New Roman"/>
          <w:sz w:val="30"/>
          <w:szCs w:val="30"/>
        </w:rPr>
        <w:t>СОДЕРЖАНИЕ</w:t>
      </w:r>
      <w:bookmarkEnd w:id="8"/>
      <w:bookmarkEnd w:id="9"/>
    </w:p>
    <w:p w:rsidR="00D0536B" w:rsidRDefault="00713E59">
      <w:pPr>
        <w:pStyle w:val="11"/>
        <w:rPr>
          <w:rFonts w:asciiTheme="minorHAnsi" w:eastAsiaTheme="minorEastAsia" w:hAnsiTheme="minorHAnsi" w:cstheme="minorBidi"/>
          <w:noProof/>
          <w:kern w:val="0"/>
          <w:sz w:val="22"/>
          <w:szCs w:val="22"/>
        </w:rPr>
      </w:pPr>
      <w:r w:rsidRPr="00713E59">
        <w:fldChar w:fldCharType="begin"/>
      </w:r>
      <w:r w:rsidR="00B73966">
        <w:instrText xml:space="preserve"> TOC \o "1-3" \u </w:instrText>
      </w:r>
      <w:r w:rsidRPr="00713E59">
        <w:fldChar w:fldCharType="separate"/>
      </w:r>
      <w:r w:rsidR="00D0536B" w:rsidRPr="005F105C">
        <w:rPr>
          <w:noProof/>
        </w:rPr>
        <w:t>СОДЕРЖАНИЕ</w:t>
      </w:r>
      <w:r w:rsidR="00D0536B">
        <w:rPr>
          <w:noProof/>
        </w:rPr>
        <w:tab/>
      </w:r>
      <w:r>
        <w:rPr>
          <w:noProof/>
        </w:rPr>
        <w:fldChar w:fldCharType="begin"/>
      </w:r>
      <w:r w:rsidR="00D0536B">
        <w:rPr>
          <w:noProof/>
        </w:rPr>
        <w:instrText xml:space="preserve"> PAGEREF _Toc334009329 \h </w:instrText>
      </w:r>
      <w:r>
        <w:rPr>
          <w:noProof/>
        </w:rPr>
      </w:r>
      <w:r>
        <w:rPr>
          <w:noProof/>
        </w:rPr>
        <w:fldChar w:fldCharType="separate"/>
      </w:r>
      <w:r w:rsidR="00D0536B">
        <w:rPr>
          <w:noProof/>
        </w:rPr>
        <w:t>4</w:t>
      </w:r>
      <w:r>
        <w:rPr>
          <w:noProof/>
        </w:rPr>
        <w:fldChar w:fldCharType="end"/>
      </w:r>
    </w:p>
    <w:p w:rsidR="00D0536B" w:rsidRDefault="00D0536B">
      <w:pPr>
        <w:pStyle w:val="11"/>
        <w:rPr>
          <w:rFonts w:asciiTheme="minorHAnsi" w:eastAsiaTheme="minorEastAsia" w:hAnsiTheme="minorHAnsi" w:cstheme="minorBidi"/>
          <w:noProof/>
          <w:kern w:val="0"/>
          <w:sz w:val="22"/>
          <w:szCs w:val="22"/>
        </w:rPr>
      </w:pPr>
      <w:r w:rsidRPr="005F105C">
        <w:rPr>
          <w:noProof/>
        </w:rPr>
        <w:t>ВВЕДЕНИЕ</w:t>
      </w:r>
      <w:r>
        <w:rPr>
          <w:noProof/>
        </w:rPr>
        <w:tab/>
      </w:r>
      <w:r w:rsidR="00713E59">
        <w:rPr>
          <w:noProof/>
        </w:rPr>
        <w:fldChar w:fldCharType="begin"/>
      </w:r>
      <w:r>
        <w:rPr>
          <w:noProof/>
        </w:rPr>
        <w:instrText xml:space="preserve"> PAGEREF _Toc334009330 \h </w:instrText>
      </w:r>
      <w:r w:rsidR="00713E59">
        <w:rPr>
          <w:noProof/>
        </w:rPr>
      </w:r>
      <w:r w:rsidR="00713E59">
        <w:rPr>
          <w:noProof/>
        </w:rPr>
        <w:fldChar w:fldCharType="separate"/>
      </w:r>
      <w:r>
        <w:rPr>
          <w:noProof/>
        </w:rPr>
        <w:t>4</w:t>
      </w:r>
      <w:r w:rsidR="00713E59">
        <w:rPr>
          <w:noProof/>
        </w:rPr>
        <w:fldChar w:fldCharType="end"/>
      </w:r>
    </w:p>
    <w:p w:rsidR="00D0536B" w:rsidRDefault="00D0536B">
      <w:pPr>
        <w:pStyle w:val="11"/>
        <w:rPr>
          <w:rFonts w:asciiTheme="minorHAnsi" w:eastAsiaTheme="minorEastAsia" w:hAnsiTheme="minorHAnsi" w:cstheme="minorBidi"/>
          <w:noProof/>
          <w:kern w:val="0"/>
          <w:sz w:val="22"/>
          <w:szCs w:val="22"/>
        </w:rPr>
      </w:pPr>
      <w:r w:rsidRPr="005F105C">
        <w:rPr>
          <w:noProof/>
        </w:rPr>
        <w:t>1</w:t>
      </w:r>
      <w:r>
        <w:rPr>
          <w:rFonts w:asciiTheme="minorHAnsi" w:eastAsiaTheme="minorEastAsia" w:hAnsiTheme="minorHAnsi" w:cstheme="minorBidi"/>
          <w:noProof/>
          <w:kern w:val="0"/>
          <w:sz w:val="22"/>
          <w:szCs w:val="22"/>
        </w:rPr>
        <w:tab/>
      </w:r>
      <w:r w:rsidRPr="005F105C">
        <w:rPr>
          <w:noProof/>
        </w:rPr>
        <w:t>ОБЩИЕ СВЕДЕНИЯ О МУНИЦИПАЛЬНОМ ОБРАЗОВАНИИ</w:t>
      </w:r>
      <w:r>
        <w:rPr>
          <w:noProof/>
        </w:rPr>
        <w:tab/>
      </w:r>
      <w:r w:rsidR="00713E59">
        <w:rPr>
          <w:noProof/>
        </w:rPr>
        <w:fldChar w:fldCharType="begin"/>
      </w:r>
      <w:r>
        <w:rPr>
          <w:noProof/>
        </w:rPr>
        <w:instrText xml:space="preserve"> PAGEREF _Toc334009331 \h </w:instrText>
      </w:r>
      <w:r w:rsidR="00713E59">
        <w:rPr>
          <w:noProof/>
        </w:rPr>
      </w:r>
      <w:r w:rsidR="00713E59">
        <w:rPr>
          <w:noProof/>
        </w:rPr>
        <w:fldChar w:fldCharType="separate"/>
      </w:r>
      <w:r>
        <w:rPr>
          <w:noProof/>
        </w:rPr>
        <w:t>8</w:t>
      </w:r>
      <w:r w:rsidR="00713E59">
        <w:rPr>
          <w:noProof/>
        </w:rPr>
        <w:fldChar w:fldCharType="end"/>
      </w:r>
    </w:p>
    <w:p w:rsidR="00D0536B" w:rsidRDefault="00D0536B">
      <w:pPr>
        <w:pStyle w:val="21"/>
        <w:rPr>
          <w:rFonts w:asciiTheme="minorHAnsi" w:eastAsiaTheme="minorEastAsia" w:hAnsiTheme="minorHAnsi" w:cstheme="minorBidi"/>
          <w:noProof/>
          <w:kern w:val="0"/>
          <w:sz w:val="22"/>
          <w:szCs w:val="22"/>
        </w:rPr>
      </w:pPr>
      <w:r w:rsidRPr="005F105C">
        <w:rPr>
          <w:noProof/>
        </w:rPr>
        <w:t>1.1 Общие сведения о муниципальном образовании</w:t>
      </w:r>
      <w:r>
        <w:rPr>
          <w:noProof/>
        </w:rPr>
        <w:tab/>
      </w:r>
      <w:r w:rsidR="00713E59">
        <w:rPr>
          <w:noProof/>
        </w:rPr>
        <w:fldChar w:fldCharType="begin"/>
      </w:r>
      <w:r>
        <w:rPr>
          <w:noProof/>
        </w:rPr>
        <w:instrText xml:space="preserve"> PAGEREF _Toc334009332 \h </w:instrText>
      </w:r>
      <w:r w:rsidR="00713E59">
        <w:rPr>
          <w:noProof/>
        </w:rPr>
      </w:r>
      <w:r w:rsidR="00713E59">
        <w:rPr>
          <w:noProof/>
        </w:rPr>
        <w:fldChar w:fldCharType="separate"/>
      </w:r>
      <w:r>
        <w:rPr>
          <w:noProof/>
        </w:rPr>
        <w:t>8</w:t>
      </w:r>
      <w:r w:rsidR="00713E59">
        <w:rPr>
          <w:noProof/>
        </w:rPr>
        <w:fldChar w:fldCharType="end"/>
      </w:r>
    </w:p>
    <w:p w:rsidR="00D0536B" w:rsidRDefault="00D0536B">
      <w:pPr>
        <w:pStyle w:val="21"/>
        <w:rPr>
          <w:rFonts w:asciiTheme="minorHAnsi" w:eastAsiaTheme="minorEastAsia" w:hAnsiTheme="minorHAnsi" w:cstheme="minorBidi"/>
          <w:noProof/>
          <w:kern w:val="0"/>
          <w:sz w:val="22"/>
          <w:szCs w:val="22"/>
        </w:rPr>
      </w:pPr>
      <w:r w:rsidRPr="005F105C">
        <w:rPr>
          <w:noProof/>
        </w:rPr>
        <w:t>1.2 Административное устройство муниципального образования. Границы муниципального образования</w:t>
      </w:r>
      <w:r>
        <w:rPr>
          <w:noProof/>
        </w:rPr>
        <w:tab/>
      </w:r>
      <w:r w:rsidR="00713E59">
        <w:rPr>
          <w:noProof/>
        </w:rPr>
        <w:fldChar w:fldCharType="begin"/>
      </w:r>
      <w:r>
        <w:rPr>
          <w:noProof/>
        </w:rPr>
        <w:instrText xml:space="preserve"> PAGEREF _Toc334009333 \h </w:instrText>
      </w:r>
      <w:r w:rsidR="00713E59">
        <w:rPr>
          <w:noProof/>
        </w:rPr>
      </w:r>
      <w:r w:rsidR="00713E59">
        <w:rPr>
          <w:noProof/>
        </w:rPr>
        <w:fldChar w:fldCharType="separate"/>
      </w:r>
      <w:r>
        <w:rPr>
          <w:noProof/>
        </w:rPr>
        <w:t>9</w:t>
      </w:r>
      <w:r w:rsidR="00713E59">
        <w:rPr>
          <w:noProof/>
        </w:rPr>
        <w:fldChar w:fldCharType="end"/>
      </w:r>
    </w:p>
    <w:p w:rsidR="00D0536B" w:rsidRDefault="00D0536B">
      <w:pPr>
        <w:pStyle w:val="21"/>
        <w:rPr>
          <w:rFonts w:asciiTheme="minorHAnsi" w:eastAsiaTheme="minorEastAsia" w:hAnsiTheme="minorHAnsi" w:cstheme="minorBidi"/>
          <w:noProof/>
          <w:kern w:val="0"/>
          <w:sz w:val="22"/>
          <w:szCs w:val="22"/>
        </w:rPr>
      </w:pPr>
      <w:r w:rsidRPr="005F105C">
        <w:rPr>
          <w:noProof/>
        </w:rPr>
        <w:t>1.1 Природные условия и ресурсы</w:t>
      </w:r>
      <w:r>
        <w:rPr>
          <w:noProof/>
        </w:rPr>
        <w:tab/>
      </w:r>
      <w:r w:rsidR="00713E59">
        <w:rPr>
          <w:noProof/>
        </w:rPr>
        <w:fldChar w:fldCharType="begin"/>
      </w:r>
      <w:r>
        <w:rPr>
          <w:noProof/>
        </w:rPr>
        <w:instrText xml:space="preserve"> PAGEREF _Toc334009334 \h </w:instrText>
      </w:r>
      <w:r w:rsidR="00713E59">
        <w:rPr>
          <w:noProof/>
        </w:rPr>
      </w:r>
      <w:r w:rsidR="00713E59">
        <w:rPr>
          <w:noProof/>
        </w:rPr>
        <w:fldChar w:fldCharType="separate"/>
      </w:r>
      <w:r>
        <w:rPr>
          <w:noProof/>
        </w:rPr>
        <w:t>11</w:t>
      </w:r>
      <w:r w:rsidR="00713E59">
        <w:rPr>
          <w:noProof/>
        </w:rPr>
        <w:fldChar w:fldCharType="end"/>
      </w:r>
    </w:p>
    <w:p w:rsidR="00D0536B" w:rsidRDefault="00D0536B">
      <w:pPr>
        <w:pStyle w:val="11"/>
        <w:rPr>
          <w:rFonts w:asciiTheme="minorHAnsi" w:eastAsiaTheme="minorEastAsia" w:hAnsiTheme="minorHAnsi" w:cstheme="minorBidi"/>
          <w:noProof/>
          <w:kern w:val="0"/>
          <w:sz w:val="22"/>
          <w:szCs w:val="22"/>
        </w:rPr>
      </w:pPr>
      <w:r w:rsidRPr="005F105C">
        <w:rPr>
          <w:noProof/>
        </w:rPr>
        <w:t>2</w:t>
      </w:r>
      <w:r>
        <w:rPr>
          <w:rFonts w:asciiTheme="minorHAnsi" w:eastAsiaTheme="minorEastAsia" w:hAnsiTheme="minorHAnsi" w:cstheme="minorBidi"/>
          <w:noProof/>
          <w:kern w:val="0"/>
          <w:sz w:val="22"/>
          <w:szCs w:val="22"/>
        </w:rPr>
        <w:tab/>
      </w:r>
      <w:r w:rsidRPr="005F105C">
        <w:rPr>
          <w:noProof/>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r>
        <w:rPr>
          <w:noProof/>
        </w:rPr>
        <w:tab/>
      </w:r>
      <w:r w:rsidR="00713E59">
        <w:rPr>
          <w:noProof/>
        </w:rPr>
        <w:fldChar w:fldCharType="begin"/>
      </w:r>
      <w:r>
        <w:rPr>
          <w:noProof/>
        </w:rPr>
        <w:instrText xml:space="preserve"> PAGEREF _Toc334009335 \h </w:instrText>
      </w:r>
      <w:r w:rsidR="00713E59">
        <w:rPr>
          <w:noProof/>
        </w:rPr>
      </w:r>
      <w:r w:rsidR="00713E59">
        <w:rPr>
          <w:noProof/>
        </w:rPr>
        <w:fldChar w:fldCharType="separate"/>
      </w:r>
      <w:r>
        <w:rPr>
          <w:noProof/>
        </w:rPr>
        <w:t>19</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2.1</w:t>
      </w:r>
      <w:r>
        <w:rPr>
          <w:rFonts w:asciiTheme="minorHAnsi" w:eastAsiaTheme="minorEastAsia" w:hAnsiTheme="minorHAnsi" w:cstheme="minorBidi"/>
          <w:noProof/>
          <w:kern w:val="0"/>
          <w:sz w:val="22"/>
          <w:szCs w:val="22"/>
        </w:rPr>
        <w:tab/>
      </w:r>
      <w:r w:rsidRPr="005F105C">
        <w:rPr>
          <w:noProof/>
        </w:rPr>
        <w:t>Сведения о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Pr>
          <w:noProof/>
        </w:rPr>
        <w:tab/>
      </w:r>
      <w:r w:rsidR="00713E59">
        <w:rPr>
          <w:noProof/>
        </w:rPr>
        <w:fldChar w:fldCharType="begin"/>
      </w:r>
      <w:r>
        <w:rPr>
          <w:noProof/>
        </w:rPr>
        <w:instrText xml:space="preserve"> PAGEREF _Toc334009336 \h </w:instrText>
      </w:r>
      <w:r w:rsidR="00713E59">
        <w:rPr>
          <w:noProof/>
        </w:rPr>
      </w:r>
      <w:r w:rsidR="00713E59">
        <w:rPr>
          <w:noProof/>
        </w:rPr>
        <w:fldChar w:fldCharType="separate"/>
      </w:r>
      <w:r>
        <w:rPr>
          <w:noProof/>
        </w:rPr>
        <w:t>21</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2.2</w:t>
      </w:r>
      <w:r>
        <w:rPr>
          <w:rFonts w:asciiTheme="minorHAnsi" w:eastAsiaTheme="minorEastAsia" w:hAnsiTheme="minorHAnsi" w:cstheme="minorBidi"/>
          <w:noProof/>
          <w:kern w:val="0"/>
          <w:sz w:val="22"/>
          <w:szCs w:val="22"/>
        </w:rPr>
        <w:tab/>
      </w:r>
      <w:r w:rsidRPr="005F105C">
        <w:rPr>
          <w:noProof/>
        </w:rPr>
        <w:t>Территориально-планировочная организация муниципального образования. Баланс земель территории муниципального образования</w:t>
      </w:r>
      <w:r>
        <w:rPr>
          <w:noProof/>
        </w:rPr>
        <w:tab/>
      </w:r>
      <w:r w:rsidR="00713E59">
        <w:rPr>
          <w:noProof/>
        </w:rPr>
        <w:fldChar w:fldCharType="begin"/>
      </w:r>
      <w:r>
        <w:rPr>
          <w:noProof/>
        </w:rPr>
        <w:instrText xml:space="preserve"> PAGEREF _Toc334009337 \h </w:instrText>
      </w:r>
      <w:r w:rsidR="00713E59">
        <w:rPr>
          <w:noProof/>
        </w:rPr>
      </w:r>
      <w:r w:rsidR="00713E59">
        <w:rPr>
          <w:noProof/>
        </w:rPr>
        <w:fldChar w:fldCharType="separate"/>
      </w:r>
      <w:r>
        <w:rPr>
          <w:noProof/>
        </w:rPr>
        <w:t>22</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2.3</w:t>
      </w:r>
      <w:r>
        <w:rPr>
          <w:rFonts w:asciiTheme="minorHAnsi" w:eastAsiaTheme="minorEastAsia" w:hAnsiTheme="minorHAnsi" w:cstheme="minorBidi"/>
          <w:noProof/>
          <w:kern w:val="0"/>
          <w:sz w:val="22"/>
          <w:szCs w:val="22"/>
        </w:rPr>
        <w:tab/>
      </w:r>
      <w:r w:rsidRPr="005F105C">
        <w:rPr>
          <w:noProof/>
        </w:rPr>
        <w:t>Экономическая база муниципального образования</w:t>
      </w:r>
      <w:r>
        <w:rPr>
          <w:noProof/>
        </w:rPr>
        <w:tab/>
      </w:r>
      <w:r w:rsidR="00713E59">
        <w:rPr>
          <w:noProof/>
        </w:rPr>
        <w:fldChar w:fldCharType="begin"/>
      </w:r>
      <w:r>
        <w:rPr>
          <w:noProof/>
        </w:rPr>
        <w:instrText xml:space="preserve"> PAGEREF _Toc334009338 \h </w:instrText>
      </w:r>
      <w:r w:rsidR="00713E59">
        <w:rPr>
          <w:noProof/>
        </w:rPr>
      </w:r>
      <w:r w:rsidR="00713E59">
        <w:rPr>
          <w:noProof/>
        </w:rPr>
        <w:fldChar w:fldCharType="separate"/>
      </w:r>
      <w:r>
        <w:rPr>
          <w:noProof/>
        </w:rPr>
        <w:t>24</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2.4</w:t>
      </w:r>
      <w:r>
        <w:rPr>
          <w:rFonts w:asciiTheme="minorHAnsi" w:eastAsiaTheme="minorEastAsia" w:hAnsiTheme="minorHAnsi" w:cstheme="minorBidi"/>
          <w:noProof/>
          <w:kern w:val="0"/>
          <w:sz w:val="22"/>
          <w:szCs w:val="22"/>
        </w:rPr>
        <w:tab/>
      </w:r>
      <w:r w:rsidRPr="005F105C">
        <w:rPr>
          <w:noProof/>
        </w:rPr>
        <w:t>Население</w:t>
      </w:r>
      <w:r>
        <w:rPr>
          <w:noProof/>
        </w:rPr>
        <w:tab/>
      </w:r>
      <w:r w:rsidR="00713E59">
        <w:rPr>
          <w:noProof/>
        </w:rPr>
        <w:fldChar w:fldCharType="begin"/>
      </w:r>
      <w:r>
        <w:rPr>
          <w:noProof/>
        </w:rPr>
        <w:instrText xml:space="preserve"> PAGEREF _Toc334009339 \h </w:instrText>
      </w:r>
      <w:r w:rsidR="00713E59">
        <w:rPr>
          <w:noProof/>
        </w:rPr>
      </w:r>
      <w:r w:rsidR="00713E59">
        <w:rPr>
          <w:noProof/>
        </w:rPr>
        <w:fldChar w:fldCharType="separate"/>
      </w:r>
      <w:r>
        <w:rPr>
          <w:noProof/>
        </w:rPr>
        <w:t>27</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2.5</w:t>
      </w:r>
      <w:r>
        <w:rPr>
          <w:rFonts w:asciiTheme="minorHAnsi" w:eastAsiaTheme="minorEastAsia" w:hAnsiTheme="minorHAnsi" w:cstheme="minorBidi"/>
          <w:noProof/>
          <w:kern w:val="0"/>
          <w:sz w:val="22"/>
          <w:szCs w:val="22"/>
        </w:rPr>
        <w:tab/>
      </w:r>
      <w:r w:rsidRPr="005F105C">
        <w:rPr>
          <w:noProof/>
        </w:rPr>
        <w:t>Жилищный  фонд</w:t>
      </w:r>
      <w:r>
        <w:rPr>
          <w:noProof/>
        </w:rPr>
        <w:tab/>
      </w:r>
      <w:r w:rsidR="00713E59">
        <w:rPr>
          <w:noProof/>
        </w:rPr>
        <w:fldChar w:fldCharType="begin"/>
      </w:r>
      <w:r>
        <w:rPr>
          <w:noProof/>
        </w:rPr>
        <w:instrText xml:space="preserve"> PAGEREF _Toc334009340 \h </w:instrText>
      </w:r>
      <w:r w:rsidR="00713E59">
        <w:rPr>
          <w:noProof/>
        </w:rPr>
      </w:r>
      <w:r w:rsidR="00713E59">
        <w:rPr>
          <w:noProof/>
        </w:rPr>
        <w:fldChar w:fldCharType="separate"/>
      </w:r>
      <w:r>
        <w:rPr>
          <w:noProof/>
        </w:rPr>
        <w:t>31</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2.6</w:t>
      </w:r>
      <w:r>
        <w:rPr>
          <w:rFonts w:asciiTheme="minorHAnsi" w:eastAsiaTheme="minorEastAsia" w:hAnsiTheme="minorHAnsi" w:cstheme="minorBidi"/>
          <w:noProof/>
          <w:kern w:val="0"/>
          <w:sz w:val="22"/>
          <w:szCs w:val="22"/>
        </w:rPr>
        <w:tab/>
      </w:r>
      <w:r w:rsidRPr="005F105C">
        <w:rPr>
          <w:noProof/>
        </w:rPr>
        <w:t>Система культурно-бытового обслуживания</w:t>
      </w:r>
      <w:r>
        <w:rPr>
          <w:noProof/>
        </w:rPr>
        <w:tab/>
      </w:r>
      <w:r w:rsidR="00713E59">
        <w:rPr>
          <w:noProof/>
        </w:rPr>
        <w:fldChar w:fldCharType="begin"/>
      </w:r>
      <w:r>
        <w:rPr>
          <w:noProof/>
        </w:rPr>
        <w:instrText xml:space="preserve"> PAGEREF _Toc334009341 \h </w:instrText>
      </w:r>
      <w:r w:rsidR="00713E59">
        <w:rPr>
          <w:noProof/>
        </w:rPr>
      </w:r>
      <w:r w:rsidR="00713E59">
        <w:rPr>
          <w:noProof/>
        </w:rPr>
        <w:fldChar w:fldCharType="separate"/>
      </w:r>
      <w:r>
        <w:rPr>
          <w:noProof/>
        </w:rPr>
        <w:t>34</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2.7</w:t>
      </w:r>
      <w:r>
        <w:rPr>
          <w:rFonts w:asciiTheme="minorHAnsi" w:eastAsiaTheme="minorEastAsia" w:hAnsiTheme="minorHAnsi" w:cstheme="minorBidi"/>
          <w:noProof/>
          <w:kern w:val="0"/>
          <w:sz w:val="22"/>
          <w:szCs w:val="22"/>
        </w:rPr>
        <w:tab/>
      </w:r>
      <w:r w:rsidRPr="005F105C">
        <w:rPr>
          <w:noProof/>
        </w:rPr>
        <w:t>Транспортная инфраструктура муниципального образования</w:t>
      </w:r>
      <w:r>
        <w:rPr>
          <w:noProof/>
        </w:rPr>
        <w:tab/>
      </w:r>
      <w:r w:rsidR="00713E59">
        <w:rPr>
          <w:noProof/>
        </w:rPr>
        <w:fldChar w:fldCharType="begin"/>
      </w:r>
      <w:r>
        <w:rPr>
          <w:noProof/>
        </w:rPr>
        <w:instrText xml:space="preserve"> PAGEREF _Toc334009342 \h </w:instrText>
      </w:r>
      <w:r w:rsidR="00713E59">
        <w:rPr>
          <w:noProof/>
        </w:rPr>
      </w:r>
      <w:r w:rsidR="00713E59">
        <w:rPr>
          <w:noProof/>
        </w:rPr>
        <w:fldChar w:fldCharType="separate"/>
      </w:r>
      <w:r>
        <w:rPr>
          <w:noProof/>
        </w:rPr>
        <w:t>45</w:t>
      </w:r>
      <w:r w:rsidR="00713E59">
        <w:rPr>
          <w:noProof/>
        </w:rPr>
        <w:fldChar w:fldCharType="end"/>
      </w:r>
    </w:p>
    <w:p w:rsidR="00D0536B" w:rsidRDefault="00D0536B">
      <w:pPr>
        <w:pStyle w:val="31"/>
        <w:rPr>
          <w:rFonts w:asciiTheme="minorHAnsi" w:eastAsiaTheme="minorEastAsia" w:hAnsiTheme="minorHAnsi" w:cstheme="minorBidi"/>
          <w:noProof/>
          <w:kern w:val="0"/>
          <w:sz w:val="22"/>
          <w:szCs w:val="22"/>
        </w:rPr>
      </w:pPr>
      <w:r w:rsidRPr="005F105C">
        <w:rPr>
          <w:noProof/>
          <w:kern w:val="32"/>
        </w:rPr>
        <w:t>2.7.1</w:t>
      </w:r>
      <w:r>
        <w:rPr>
          <w:rFonts w:asciiTheme="minorHAnsi" w:eastAsiaTheme="minorEastAsia" w:hAnsiTheme="minorHAnsi" w:cstheme="minorBidi"/>
          <w:noProof/>
          <w:kern w:val="0"/>
          <w:sz w:val="22"/>
          <w:szCs w:val="22"/>
        </w:rPr>
        <w:tab/>
      </w:r>
      <w:r w:rsidRPr="005F105C">
        <w:rPr>
          <w:noProof/>
          <w:kern w:val="32"/>
        </w:rPr>
        <w:t>Внешний транспорт</w:t>
      </w:r>
      <w:r>
        <w:rPr>
          <w:noProof/>
        </w:rPr>
        <w:tab/>
      </w:r>
      <w:r w:rsidR="00713E59">
        <w:rPr>
          <w:noProof/>
        </w:rPr>
        <w:fldChar w:fldCharType="begin"/>
      </w:r>
      <w:r>
        <w:rPr>
          <w:noProof/>
        </w:rPr>
        <w:instrText xml:space="preserve"> PAGEREF _Toc334009343 \h </w:instrText>
      </w:r>
      <w:r w:rsidR="00713E59">
        <w:rPr>
          <w:noProof/>
        </w:rPr>
      </w:r>
      <w:r w:rsidR="00713E59">
        <w:rPr>
          <w:noProof/>
        </w:rPr>
        <w:fldChar w:fldCharType="separate"/>
      </w:r>
      <w:r>
        <w:rPr>
          <w:noProof/>
        </w:rPr>
        <w:t>45</w:t>
      </w:r>
      <w:r w:rsidR="00713E59">
        <w:rPr>
          <w:noProof/>
        </w:rPr>
        <w:fldChar w:fldCharType="end"/>
      </w:r>
    </w:p>
    <w:p w:rsidR="00D0536B" w:rsidRDefault="00D0536B">
      <w:pPr>
        <w:pStyle w:val="31"/>
        <w:rPr>
          <w:rFonts w:asciiTheme="minorHAnsi" w:eastAsiaTheme="minorEastAsia" w:hAnsiTheme="minorHAnsi" w:cstheme="minorBidi"/>
          <w:noProof/>
          <w:kern w:val="0"/>
          <w:sz w:val="22"/>
          <w:szCs w:val="22"/>
        </w:rPr>
      </w:pPr>
      <w:r w:rsidRPr="005F105C">
        <w:rPr>
          <w:noProof/>
          <w:kern w:val="32"/>
        </w:rPr>
        <w:t>2.7.2</w:t>
      </w:r>
      <w:r>
        <w:rPr>
          <w:rFonts w:asciiTheme="minorHAnsi" w:eastAsiaTheme="minorEastAsia" w:hAnsiTheme="minorHAnsi" w:cstheme="minorBidi"/>
          <w:noProof/>
          <w:kern w:val="0"/>
          <w:sz w:val="22"/>
          <w:szCs w:val="22"/>
        </w:rPr>
        <w:tab/>
      </w:r>
      <w:r w:rsidRPr="005F105C">
        <w:rPr>
          <w:noProof/>
          <w:kern w:val="32"/>
        </w:rPr>
        <w:t>Улично-дорожная сеть</w:t>
      </w:r>
      <w:r>
        <w:rPr>
          <w:noProof/>
        </w:rPr>
        <w:tab/>
      </w:r>
      <w:r w:rsidR="00713E59">
        <w:rPr>
          <w:noProof/>
        </w:rPr>
        <w:fldChar w:fldCharType="begin"/>
      </w:r>
      <w:r>
        <w:rPr>
          <w:noProof/>
        </w:rPr>
        <w:instrText xml:space="preserve"> PAGEREF _Toc334009344 \h </w:instrText>
      </w:r>
      <w:r w:rsidR="00713E59">
        <w:rPr>
          <w:noProof/>
        </w:rPr>
      </w:r>
      <w:r w:rsidR="00713E59">
        <w:rPr>
          <w:noProof/>
        </w:rPr>
        <w:fldChar w:fldCharType="separate"/>
      </w:r>
      <w:r>
        <w:rPr>
          <w:noProof/>
        </w:rPr>
        <w:t>48</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2.8</w:t>
      </w:r>
      <w:r>
        <w:rPr>
          <w:rFonts w:asciiTheme="minorHAnsi" w:eastAsiaTheme="minorEastAsia" w:hAnsiTheme="minorHAnsi" w:cstheme="minorBidi"/>
          <w:noProof/>
          <w:kern w:val="0"/>
          <w:sz w:val="22"/>
          <w:szCs w:val="22"/>
        </w:rPr>
        <w:tab/>
      </w:r>
      <w:r w:rsidRPr="005F105C">
        <w:rPr>
          <w:noProof/>
        </w:rPr>
        <w:t>Инженерное оборудование территории</w:t>
      </w:r>
      <w:r>
        <w:rPr>
          <w:noProof/>
        </w:rPr>
        <w:tab/>
      </w:r>
      <w:r w:rsidR="00713E59">
        <w:rPr>
          <w:noProof/>
        </w:rPr>
        <w:fldChar w:fldCharType="begin"/>
      </w:r>
      <w:r>
        <w:rPr>
          <w:noProof/>
        </w:rPr>
        <w:instrText xml:space="preserve"> PAGEREF _Toc334009345 \h </w:instrText>
      </w:r>
      <w:r w:rsidR="00713E59">
        <w:rPr>
          <w:noProof/>
        </w:rPr>
      </w:r>
      <w:r w:rsidR="00713E59">
        <w:rPr>
          <w:noProof/>
        </w:rPr>
        <w:fldChar w:fldCharType="separate"/>
      </w:r>
      <w:r>
        <w:rPr>
          <w:noProof/>
        </w:rPr>
        <w:t>51</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kern w:val="32"/>
        </w:rPr>
        <w:t>2.9</w:t>
      </w:r>
      <w:r>
        <w:rPr>
          <w:rFonts w:asciiTheme="minorHAnsi" w:eastAsiaTheme="minorEastAsia" w:hAnsiTheme="minorHAnsi" w:cstheme="minorBidi"/>
          <w:noProof/>
          <w:kern w:val="0"/>
          <w:sz w:val="22"/>
          <w:szCs w:val="22"/>
        </w:rPr>
        <w:tab/>
      </w:r>
      <w:r w:rsidRPr="005F105C">
        <w:rPr>
          <w:noProof/>
          <w:kern w:val="32"/>
        </w:rPr>
        <w:t>Инженерная подготовка территории</w:t>
      </w:r>
      <w:r>
        <w:rPr>
          <w:noProof/>
        </w:rPr>
        <w:tab/>
      </w:r>
      <w:r w:rsidR="00713E59">
        <w:rPr>
          <w:noProof/>
        </w:rPr>
        <w:fldChar w:fldCharType="begin"/>
      </w:r>
      <w:r>
        <w:rPr>
          <w:noProof/>
        </w:rPr>
        <w:instrText xml:space="preserve"> PAGEREF _Toc334009346 \h </w:instrText>
      </w:r>
      <w:r w:rsidR="00713E59">
        <w:rPr>
          <w:noProof/>
        </w:rPr>
      </w:r>
      <w:r w:rsidR="00713E59">
        <w:rPr>
          <w:noProof/>
        </w:rPr>
        <w:fldChar w:fldCharType="separate"/>
      </w:r>
      <w:r>
        <w:rPr>
          <w:noProof/>
        </w:rPr>
        <w:t>60</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2.10</w:t>
      </w:r>
      <w:r>
        <w:rPr>
          <w:rFonts w:asciiTheme="minorHAnsi" w:eastAsiaTheme="minorEastAsia" w:hAnsiTheme="minorHAnsi" w:cstheme="minorBidi"/>
          <w:noProof/>
          <w:kern w:val="0"/>
          <w:sz w:val="22"/>
          <w:szCs w:val="22"/>
        </w:rPr>
        <w:tab/>
      </w:r>
      <w:r w:rsidRPr="005F105C">
        <w:rPr>
          <w:noProof/>
        </w:rPr>
        <w:t>Зеленый фонд муниципального образования</w:t>
      </w:r>
      <w:r>
        <w:rPr>
          <w:noProof/>
        </w:rPr>
        <w:tab/>
      </w:r>
      <w:r w:rsidR="00713E59">
        <w:rPr>
          <w:noProof/>
        </w:rPr>
        <w:fldChar w:fldCharType="begin"/>
      </w:r>
      <w:r>
        <w:rPr>
          <w:noProof/>
        </w:rPr>
        <w:instrText xml:space="preserve"> PAGEREF _Toc334009347 \h </w:instrText>
      </w:r>
      <w:r w:rsidR="00713E59">
        <w:rPr>
          <w:noProof/>
        </w:rPr>
      </w:r>
      <w:r w:rsidR="00713E59">
        <w:rPr>
          <w:noProof/>
        </w:rPr>
        <w:fldChar w:fldCharType="separate"/>
      </w:r>
      <w:r>
        <w:rPr>
          <w:noProof/>
        </w:rPr>
        <w:t>61</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2.11</w:t>
      </w:r>
      <w:r>
        <w:rPr>
          <w:rFonts w:asciiTheme="minorHAnsi" w:eastAsiaTheme="minorEastAsia" w:hAnsiTheme="minorHAnsi" w:cstheme="minorBidi"/>
          <w:noProof/>
          <w:kern w:val="0"/>
          <w:sz w:val="22"/>
          <w:szCs w:val="22"/>
        </w:rPr>
        <w:tab/>
      </w:r>
      <w:r w:rsidRPr="005F105C">
        <w:rPr>
          <w:noProof/>
        </w:rPr>
        <w:t>Санитарная очистка территории. Размещение кладбищ</w:t>
      </w:r>
      <w:r>
        <w:rPr>
          <w:noProof/>
        </w:rPr>
        <w:tab/>
      </w:r>
      <w:r w:rsidR="00713E59">
        <w:rPr>
          <w:noProof/>
        </w:rPr>
        <w:fldChar w:fldCharType="begin"/>
      </w:r>
      <w:r>
        <w:rPr>
          <w:noProof/>
        </w:rPr>
        <w:instrText xml:space="preserve"> PAGEREF _Toc334009348 \h </w:instrText>
      </w:r>
      <w:r w:rsidR="00713E59">
        <w:rPr>
          <w:noProof/>
        </w:rPr>
      </w:r>
      <w:r w:rsidR="00713E59">
        <w:rPr>
          <w:noProof/>
        </w:rPr>
        <w:fldChar w:fldCharType="separate"/>
      </w:r>
      <w:r>
        <w:rPr>
          <w:noProof/>
        </w:rPr>
        <w:t>62</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2.12</w:t>
      </w:r>
      <w:r>
        <w:rPr>
          <w:rFonts w:asciiTheme="minorHAnsi" w:eastAsiaTheme="minorEastAsia" w:hAnsiTheme="minorHAnsi" w:cstheme="minorBidi"/>
          <w:noProof/>
          <w:kern w:val="0"/>
          <w:sz w:val="22"/>
          <w:szCs w:val="22"/>
        </w:rPr>
        <w:tab/>
      </w:r>
      <w:r w:rsidRPr="005F105C">
        <w:rPr>
          <w:noProof/>
        </w:rPr>
        <w:t>Санитарно-экологическое состояние окружающей среды</w:t>
      </w:r>
      <w:r>
        <w:rPr>
          <w:noProof/>
        </w:rPr>
        <w:tab/>
      </w:r>
      <w:r w:rsidR="00713E59">
        <w:rPr>
          <w:noProof/>
        </w:rPr>
        <w:fldChar w:fldCharType="begin"/>
      </w:r>
      <w:r>
        <w:rPr>
          <w:noProof/>
        </w:rPr>
        <w:instrText xml:space="preserve"> PAGEREF _Toc334009349 \h </w:instrText>
      </w:r>
      <w:r w:rsidR="00713E59">
        <w:rPr>
          <w:noProof/>
        </w:rPr>
      </w:r>
      <w:r w:rsidR="00713E59">
        <w:rPr>
          <w:noProof/>
        </w:rPr>
        <w:fldChar w:fldCharType="separate"/>
      </w:r>
      <w:r>
        <w:rPr>
          <w:noProof/>
        </w:rPr>
        <w:t>65</w:t>
      </w:r>
      <w:r w:rsidR="00713E59">
        <w:rPr>
          <w:noProof/>
        </w:rPr>
        <w:fldChar w:fldCharType="end"/>
      </w:r>
    </w:p>
    <w:p w:rsidR="00D0536B" w:rsidRDefault="00D0536B">
      <w:pPr>
        <w:pStyle w:val="21"/>
        <w:tabs>
          <w:tab w:val="left" w:pos="1134"/>
        </w:tabs>
        <w:rPr>
          <w:rFonts w:asciiTheme="minorHAnsi" w:eastAsiaTheme="minorEastAsia" w:hAnsiTheme="minorHAnsi" w:cstheme="minorBidi"/>
          <w:noProof/>
          <w:kern w:val="0"/>
          <w:sz w:val="22"/>
          <w:szCs w:val="22"/>
        </w:rPr>
      </w:pPr>
      <w:r w:rsidRPr="005F105C">
        <w:rPr>
          <w:noProof/>
        </w:rPr>
        <w:t>2.13</w:t>
      </w:r>
      <w:r>
        <w:rPr>
          <w:rFonts w:asciiTheme="minorHAnsi" w:eastAsiaTheme="minorEastAsia" w:hAnsiTheme="minorHAnsi" w:cstheme="minorBidi"/>
          <w:noProof/>
          <w:kern w:val="0"/>
          <w:sz w:val="22"/>
          <w:szCs w:val="22"/>
        </w:rPr>
        <w:tab/>
      </w:r>
      <w:r w:rsidRPr="005F105C">
        <w:rPr>
          <w:noProof/>
        </w:rPr>
        <w:t>Зоны с особыми условиями использования территорий</w:t>
      </w:r>
      <w:r>
        <w:rPr>
          <w:noProof/>
        </w:rPr>
        <w:tab/>
      </w:r>
      <w:r w:rsidR="00713E59">
        <w:rPr>
          <w:noProof/>
        </w:rPr>
        <w:fldChar w:fldCharType="begin"/>
      </w:r>
      <w:r>
        <w:rPr>
          <w:noProof/>
        </w:rPr>
        <w:instrText xml:space="preserve"> PAGEREF _Toc334009350 \h </w:instrText>
      </w:r>
      <w:r w:rsidR="00713E59">
        <w:rPr>
          <w:noProof/>
        </w:rPr>
      </w:r>
      <w:r w:rsidR="00713E59">
        <w:rPr>
          <w:noProof/>
        </w:rPr>
        <w:fldChar w:fldCharType="separate"/>
      </w:r>
      <w:r>
        <w:rPr>
          <w:noProof/>
        </w:rPr>
        <w:t>67</w:t>
      </w:r>
      <w:r w:rsidR="00713E59">
        <w:rPr>
          <w:noProof/>
        </w:rPr>
        <w:fldChar w:fldCharType="end"/>
      </w:r>
    </w:p>
    <w:p w:rsidR="00D0536B" w:rsidRDefault="00D0536B">
      <w:pPr>
        <w:pStyle w:val="31"/>
        <w:rPr>
          <w:rFonts w:asciiTheme="minorHAnsi" w:eastAsiaTheme="minorEastAsia" w:hAnsiTheme="minorHAnsi" w:cstheme="minorBidi"/>
          <w:noProof/>
          <w:kern w:val="0"/>
          <w:sz w:val="22"/>
          <w:szCs w:val="22"/>
        </w:rPr>
      </w:pPr>
      <w:r w:rsidRPr="005F105C">
        <w:rPr>
          <w:noProof/>
          <w:kern w:val="32"/>
        </w:rPr>
        <w:t>2.13.1</w:t>
      </w:r>
      <w:r>
        <w:rPr>
          <w:rFonts w:asciiTheme="minorHAnsi" w:eastAsiaTheme="minorEastAsia" w:hAnsiTheme="minorHAnsi" w:cstheme="minorBidi"/>
          <w:noProof/>
          <w:kern w:val="0"/>
          <w:sz w:val="22"/>
          <w:szCs w:val="22"/>
        </w:rPr>
        <w:tab/>
      </w:r>
      <w:r w:rsidRPr="005F105C">
        <w:rPr>
          <w:noProof/>
          <w:kern w:val="32"/>
        </w:rPr>
        <w:t>Зоны охраны объектов культурного наследия</w:t>
      </w:r>
      <w:r>
        <w:rPr>
          <w:noProof/>
        </w:rPr>
        <w:tab/>
      </w:r>
      <w:r w:rsidR="00713E59">
        <w:rPr>
          <w:noProof/>
        </w:rPr>
        <w:fldChar w:fldCharType="begin"/>
      </w:r>
      <w:r>
        <w:rPr>
          <w:noProof/>
        </w:rPr>
        <w:instrText xml:space="preserve"> PAGEREF _Toc334009351 \h </w:instrText>
      </w:r>
      <w:r w:rsidR="00713E59">
        <w:rPr>
          <w:noProof/>
        </w:rPr>
      </w:r>
      <w:r w:rsidR="00713E59">
        <w:rPr>
          <w:noProof/>
        </w:rPr>
        <w:fldChar w:fldCharType="separate"/>
      </w:r>
      <w:r>
        <w:rPr>
          <w:noProof/>
        </w:rPr>
        <w:t>67</w:t>
      </w:r>
      <w:r w:rsidR="00713E59">
        <w:rPr>
          <w:noProof/>
        </w:rPr>
        <w:fldChar w:fldCharType="end"/>
      </w:r>
    </w:p>
    <w:p w:rsidR="00D0536B" w:rsidRDefault="00D0536B">
      <w:pPr>
        <w:pStyle w:val="31"/>
        <w:rPr>
          <w:rFonts w:asciiTheme="minorHAnsi" w:eastAsiaTheme="minorEastAsia" w:hAnsiTheme="minorHAnsi" w:cstheme="minorBidi"/>
          <w:noProof/>
          <w:kern w:val="0"/>
          <w:sz w:val="22"/>
          <w:szCs w:val="22"/>
        </w:rPr>
      </w:pPr>
      <w:r w:rsidRPr="005F105C">
        <w:rPr>
          <w:noProof/>
          <w:kern w:val="32"/>
        </w:rPr>
        <w:t>2.13.2</w:t>
      </w:r>
      <w:r>
        <w:rPr>
          <w:rFonts w:asciiTheme="minorHAnsi" w:eastAsiaTheme="minorEastAsia" w:hAnsiTheme="minorHAnsi" w:cstheme="minorBidi"/>
          <w:noProof/>
          <w:kern w:val="0"/>
          <w:sz w:val="22"/>
          <w:szCs w:val="22"/>
        </w:rPr>
        <w:tab/>
      </w:r>
      <w:r w:rsidRPr="005F105C">
        <w:rPr>
          <w:noProof/>
          <w:kern w:val="32"/>
        </w:rPr>
        <w:t>Водоохранные зоны и прибрежно-защитные полосы</w:t>
      </w:r>
      <w:r>
        <w:rPr>
          <w:noProof/>
        </w:rPr>
        <w:tab/>
      </w:r>
      <w:r w:rsidR="00713E59">
        <w:rPr>
          <w:noProof/>
        </w:rPr>
        <w:fldChar w:fldCharType="begin"/>
      </w:r>
      <w:r>
        <w:rPr>
          <w:noProof/>
        </w:rPr>
        <w:instrText xml:space="preserve"> PAGEREF _Toc334009352 \h </w:instrText>
      </w:r>
      <w:r w:rsidR="00713E59">
        <w:rPr>
          <w:noProof/>
        </w:rPr>
      </w:r>
      <w:r w:rsidR="00713E59">
        <w:rPr>
          <w:noProof/>
        </w:rPr>
        <w:fldChar w:fldCharType="separate"/>
      </w:r>
      <w:r>
        <w:rPr>
          <w:noProof/>
        </w:rPr>
        <w:t>68</w:t>
      </w:r>
      <w:r w:rsidR="00713E59">
        <w:rPr>
          <w:noProof/>
        </w:rPr>
        <w:fldChar w:fldCharType="end"/>
      </w:r>
    </w:p>
    <w:p w:rsidR="00D0536B" w:rsidRDefault="00D0536B">
      <w:pPr>
        <w:pStyle w:val="31"/>
        <w:rPr>
          <w:rFonts w:asciiTheme="minorHAnsi" w:eastAsiaTheme="minorEastAsia" w:hAnsiTheme="minorHAnsi" w:cstheme="minorBidi"/>
          <w:noProof/>
          <w:kern w:val="0"/>
          <w:sz w:val="22"/>
          <w:szCs w:val="22"/>
        </w:rPr>
      </w:pPr>
      <w:r w:rsidRPr="005F105C">
        <w:rPr>
          <w:noProof/>
          <w:kern w:val="32"/>
        </w:rPr>
        <w:t>2.13.3</w:t>
      </w:r>
      <w:r>
        <w:rPr>
          <w:rFonts w:asciiTheme="minorHAnsi" w:eastAsiaTheme="minorEastAsia" w:hAnsiTheme="minorHAnsi" w:cstheme="minorBidi"/>
          <w:noProof/>
          <w:kern w:val="0"/>
          <w:sz w:val="22"/>
          <w:szCs w:val="22"/>
        </w:rPr>
        <w:tab/>
      </w:r>
      <w:r w:rsidRPr="005F105C">
        <w:rPr>
          <w:noProof/>
          <w:kern w:val="32"/>
        </w:rPr>
        <w:t>Зоны санитарной охраны источников питьевого водоснабжения</w:t>
      </w:r>
      <w:r>
        <w:rPr>
          <w:noProof/>
        </w:rPr>
        <w:tab/>
      </w:r>
      <w:r w:rsidR="00713E59">
        <w:rPr>
          <w:noProof/>
        </w:rPr>
        <w:fldChar w:fldCharType="begin"/>
      </w:r>
      <w:r>
        <w:rPr>
          <w:noProof/>
        </w:rPr>
        <w:instrText xml:space="preserve"> PAGEREF _Toc334009353 \h </w:instrText>
      </w:r>
      <w:r w:rsidR="00713E59">
        <w:rPr>
          <w:noProof/>
        </w:rPr>
      </w:r>
      <w:r w:rsidR="00713E59">
        <w:rPr>
          <w:noProof/>
        </w:rPr>
        <w:fldChar w:fldCharType="separate"/>
      </w:r>
      <w:r>
        <w:rPr>
          <w:noProof/>
        </w:rPr>
        <w:t>70</w:t>
      </w:r>
      <w:r w:rsidR="00713E59">
        <w:rPr>
          <w:noProof/>
        </w:rPr>
        <w:fldChar w:fldCharType="end"/>
      </w:r>
    </w:p>
    <w:p w:rsidR="00D0536B" w:rsidRDefault="00D0536B">
      <w:pPr>
        <w:pStyle w:val="31"/>
        <w:rPr>
          <w:rFonts w:asciiTheme="minorHAnsi" w:eastAsiaTheme="minorEastAsia" w:hAnsiTheme="minorHAnsi" w:cstheme="minorBidi"/>
          <w:noProof/>
          <w:kern w:val="0"/>
          <w:sz w:val="22"/>
          <w:szCs w:val="22"/>
        </w:rPr>
      </w:pPr>
      <w:r w:rsidRPr="005F105C">
        <w:rPr>
          <w:noProof/>
          <w:kern w:val="32"/>
        </w:rPr>
        <w:t>2.13.4</w:t>
      </w:r>
      <w:r>
        <w:rPr>
          <w:rFonts w:asciiTheme="minorHAnsi" w:eastAsiaTheme="minorEastAsia" w:hAnsiTheme="minorHAnsi" w:cstheme="minorBidi"/>
          <w:noProof/>
          <w:kern w:val="0"/>
          <w:sz w:val="22"/>
          <w:szCs w:val="22"/>
        </w:rPr>
        <w:tab/>
      </w:r>
      <w:r w:rsidRPr="005F105C">
        <w:rPr>
          <w:noProof/>
          <w:kern w:val="32"/>
        </w:rPr>
        <w:t>Санитарно-защитные зоны</w:t>
      </w:r>
      <w:r>
        <w:rPr>
          <w:noProof/>
        </w:rPr>
        <w:tab/>
      </w:r>
      <w:r w:rsidR="00713E59">
        <w:rPr>
          <w:noProof/>
        </w:rPr>
        <w:fldChar w:fldCharType="begin"/>
      </w:r>
      <w:r>
        <w:rPr>
          <w:noProof/>
        </w:rPr>
        <w:instrText xml:space="preserve"> PAGEREF _Toc334009354 \h </w:instrText>
      </w:r>
      <w:r w:rsidR="00713E59">
        <w:rPr>
          <w:noProof/>
        </w:rPr>
      </w:r>
      <w:r w:rsidR="00713E59">
        <w:rPr>
          <w:noProof/>
        </w:rPr>
        <w:fldChar w:fldCharType="separate"/>
      </w:r>
      <w:r>
        <w:rPr>
          <w:noProof/>
        </w:rPr>
        <w:t>76</w:t>
      </w:r>
      <w:r w:rsidR="00713E59">
        <w:rPr>
          <w:noProof/>
        </w:rPr>
        <w:fldChar w:fldCharType="end"/>
      </w:r>
    </w:p>
    <w:p w:rsidR="00D0536B" w:rsidRDefault="00D0536B">
      <w:pPr>
        <w:pStyle w:val="11"/>
        <w:rPr>
          <w:rFonts w:asciiTheme="minorHAnsi" w:eastAsiaTheme="minorEastAsia" w:hAnsiTheme="minorHAnsi" w:cstheme="minorBidi"/>
          <w:noProof/>
          <w:kern w:val="0"/>
          <w:sz w:val="22"/>
          <w:szCs w:val="22"/>
        </w:rPr>
      </w:pPr>
      <w:r w:rsidRPr="005F105C">
        <w:rPr>
          <w:noProof/>
        </w:rPr>
        <w:t>3</w:t>
      </w:r>
      <w:r>
        <w:rPr>
          <w:rFonts w:asciiTheme="minorHAnsi" w:eastAsiaTheme="minorEastAsia" w:hAnsiTheme="minorHAnsi" w:cstheme="minorBidi"/>
          <w:noProof/>
          <w:kern w:val="0"/>
          <w:sz w:val="22"/>
          <w:szCs w:val="22"/>
        </w:rPr>
        <w:tab/>
      </w:r>
      <w:r w:rsidRPr="005F105C">
        <w:rPr>
          <w:noProof/>
        </w:rPr>
        <w:t>ОЦЕНКА ВОЗМОЖНОГО ВЛИЯНИЯ ПЛАНИРУЕМЫХ ДЛЯ РАЗМЕЩЕНИЯ ОБЪЕКТОВ МЕСТНОГО ЗНАЧЕНИЯ НА КОМПЛЕКСНОЕ РАЗВИТИЕ</w:t>
      </w:r>
      <w:r>
        <w:rPr>
          <w:noProof/>
        </w:rPr>
        <w:tab/>
      </w:r>
      <w:r w:rsidR="00713E59">
        <w:rPr>
          <w:noProof/>
        </w:rPr>
        <w:fldChar w:fldCharType="begin"/>
      </w:r>
      <w:r>
        <w:rPr>
          <w:noProof/>
        </w:rPr>
        <w:instrText xml:space="preserve"> PAGEREF _Toc334009355 \h </w:instrText>
      </w:r>
      <w:r w:rsidR="00713E59">
        <w:rPr>
          <w:noProof/>
        </w:rPr>
      </w:r>
      <w:r w:rsidR="00713E59">
        <w:rPr>
          <w:noProof/>
        </w:rPr>
        <w:fldChar w:fldCharType="separate"/>
      </w:r>
      <w:r>
        <w:rPr>
          <w:noProof/>
        </w:rPr>
        <w:t>80</w:t>
      </w:r>
      <w:r w:rsidR="00713E59">
        <w:rPr>
          <w:noProof/>
        </w:rPr>
        <w:fldChar w:fldCharType="end"/>
      </w:r>
    </w:p>
    <w:p w:rsidR="00D0536B" w:rsidRDefault="00D0536B">
      <w:pPr>
        <w:pStyle w:val="11"/>
        <w:rPr>
          <w:rFonts w:asciiTheme="minorHAnsi" w:eastAsiaTheme="minorEastAsia" w:hAnsiTheme="minorHAnsi" w:cstheme="minorBidi"/>
          <w:noProof/>
          <w:kern w:val="0"/>
          <w:sz w:val="22"/>
          <w:szCs w:val="22"/>
        </w:rPr>
      </w:pPr>
      <w:r w:rsidRPr="005F105C">
        <w:rPr>
          <w:noProof/>
        </w:rPr>
        <w:t>4</w:t>
      </w:r>
      <w:r>
        <w:rPr>
          <w:rFonts w:asciiTheme="minorHAnsi" w:eastAsiaTheme="minorEastAsia" w:hAnsiTheme="minorHAnsi" w:cstheme="minorBidi"/>
          <w:noProof/>
          <w:kern w:val="0"/>
          <w:sz w:val="22"/>
          <w:szCs w:val="22"/>
        </w:rPr>
        <w:tab/>
      </w:r>
      <w:r w:rsidRPr="005F105C">
        <w:rPr>
          <w:noProof/>
        </w:rPr>
        <w:t>МЕРОПРИЯТИЯ, УТВЕРЖДЕННЫЕ ДОКУМЕНТОМ ТЕРРИТОРИАЛЬНОГО ПЛАНИРОВАНИЯ ЧЕРЕМИСИНОВСКОГО МУНИЦИПАЛЬНОГО РАЙОНА И КУРСКОЙ ОБЛАСТИ</w:t>
      </w:r>
      <w:r>
        <w:rPr>
          <w:noProof/>
        </w:rPr>
        <w:tab/>
      </w:r>
      <w:r w:rsidR="00713E59">
        <w:rPr>
          <w:noProof/>
        </w:rPr>
        <w:fldChar w:fldCharType="begin"/>
      </w:r>
      <w:r>
        <w:rPr>
          <w:noProof/>
        </w:rPr>
        <w:instrText xml:space="preserve"> PAGEREF _Toc334009356 \h </w:instrText>
      </w:r>
      <w:r w:rsidR="00713E59">
        <w:rPr>
          <w:noProof/>
        </w:rPr>
      </w:r>
      <w:r w:rsidR="00713E59">
        <w:rPr>
          <w:noProof/>
        </w:rPr>
        <w:fldChar w:fldCharType="separate"/>
      </w:r>
      <w:r>
        <w:rPr>
          <w:noProof/>
        </w:rPr>
        <w:t>85</w:t>
      </w:r>
      <w:r w:rsidR="00713E59">
        <w:rPr>
          <w:noProof/>
        </w:rPr>
        <w:fldChar w:fldCharType="end"/>
      </w:r>
    </w:p>
    <w:p w:rsidR="00D0536B" w:rsidRDefault="00D0536B">
      <w:pPr>
        <w:pStyle w:val="11"/>
        <w:rPr>
          <w:rFonts w:asciiTheme="minorHAnsi" w:eastAsiaTheme="minorEastAsia" w:hAnsiTheme="minorHAnsi" w:cstheme="minorBidi"/>
          <w:noProof/>
          <w:kern w:val="0"/>
          <w:sz w:val="22"/>
          <w:szCs w:val="22"/>
        </w:rPr>
      </w:pPr>
      <w:r w:rsidRPr="005F105C">
        <w:rPr>
          <w:noProof/>
        </w:rPr>
        <w:t>6</w:t>
      </w:r>
      <w:r>
        <w:rPr>
          <w:rFonts w:asciiTheme="minorHAnsi" w:eastAsiaTheme="minorEastAsia" w:hAnsiTheme="minorHAnsi" w:cstheme="minorBidi"/>
          <w:noProof/>
          <w:kern w:val="0"/>
          <w:sz w:val="22"/>
          <w:szCs w:val="22"/>
        </w:rPr>
        <w:tab/>
      </w:r>
      <w:r w:rsidRPr="005F105C">
        <w:rPr>
          <w:noProof/>
        </w:rPr>
        <w:t>ПРЕДЛОЖЕНИЯ ПО ИЗМЕНЕНИЮ ГРАНИЦ МУНИЦИПАЛЬНОГО ОБРАЗОВАНИЯ И БАЛАНСА ЗЕМЕЛЬ  В ПРЕДЕЛАХ ПЕРСПЕКТИВНОЙ ГРАНИЦЫ МУНИЦИПАЛЬНОГО ОБРАЗОВАНИЯ</w:t>
      </w:r>
      <w:r>
        <w:rPr>
          <w:noProof/>
        </w:rPr>
        <w:tab/>
      </w:r>
      <w:r w:rsidR="00713E59">
        <w:rPr>
          <w:noProof/>
        </w:rPr>
        <w:fldChar w:fldCharType="begin"/>
      </w:r>
      <w:r>
        <w:rPr>
          <w:noProof/>
        </w:rPr>
        <w:instrText xml:space="preserve"> PAGEREF _Toc334009357 \h </w:instrText>
      </w:r>
      <w:r w:rsidR="00713E59">
        <w:rPr>
          <w:noProof/>
        </w:rPr>
      </w:r>
      <w:r w:rsidR="00713E59">
        <w:rPr>
          <w:noProof/>
        </w:rPr>
        <w:fldChar w:fldCharType="separate"/>
      </w:r>
      <w:r>
        <w:rPr>
          <w:noProof/>
        </w:rPr>
        <w:t>88</w:t>
      </w:r>
      <w:r w:rsidR="00713E59">
        <w:rPr>
          <w:noProof/>
        </w:rPr>
        <w:fldChar w:fldCharType="end"/>
      </w:r>
    </w:p>
    <w:p w:rsidR="00D0536B" w:rsidRDefault="00D0536B">
      <w:pPr>
        <w:pStyle w:val="11"/>
        <w:rPr>
          <w:rFonts w:asciiTheme="minorHAnsi" w:eastAsiaTheme="minorEastAsia" w:hAnsiTheme="minorHAnsi" w:cstheme="minorBidi"/>
          <w:noProof/>
          <w:kern w:val="0"/>
          <w:sz w:val="22"/>
          <w:szCs w:val="22"/>
        </w:rPr>
      </w:pPr>
      <w:r w:rsidRPr="005F105C">
        <w:rPr>
          <w:noProof/>
        </w:rPr>
        <w:t>7  ТЕХНИКО-ЭКОНОМИЧЕСКИЕ ПОКАЗАТЕЛИ</w:t>
      </w:r>
      <w:r>
        <w:rPr>
          <w:noProof/>
        </w:rPr>
        <w:tab/>
      </w:r>
      <w:r w:rsidR="00713E59">
        <w:rPr>
          <w:noProof/>
        </w:rPr>
        <w:fldChar w:fldCharType="begin"/>
      </w:r>
      <w:r>
        <w:rPr>
          <w:noProof/>
        </w:rPr>
        <w:instrText xml:space="preserve"> PAGEREF _Toc334009358 \h </w:instrText>
      </w:r>
      <w:r w:rsidR="00713E59">
        <w:rPr>
          <w:noProof/>
        </w:rPr>
      </w:r>
      <w:r w:rsidR="00713E59">
        <w:rPr>
          <w:noProof/>
        </w:rPr>
        <w:fldChar w:fldCharType="separate"/>
      </w:r>
      <w:r>
        <w:rPr>
          <w:noProof/>
        </w:rPr>
        <w:t>89</w:t>
      </w:r>
      <w:r w:rsidR="00713E59">
        <w:rPr>
          <w:noProof/>
        </w:rPr>
        <w:fldChar w:fldCharType="end"/>
      </w:r>
    </w:p>
    <w:p w:rsidR="00D0536B" w:rsidRDefault="00D0536B">
      <w:pPr>
        <w:pStyle w:val="11"/>
        <w:rPr>
          <w:rFonts w:asciiTheme="minorHAnsi" w:eastAsiaTheme="minorEastAsia" w:hAnsiTheme="minorHAnsi" w:cstheme="minorBidi"/>
          <w:noProof/>
          <w:kern w:val="0"/>
          <w:sz w:val="22"/>
          <w:szCs w:val="22"/>
        </w:rPr>
      </w:pPr>
      <w:r w:rsidRPr="005F105C">
        <w:rPr>
          <w:noProof/>
        </w:rPr>
        <w:t>СПИСОК ЛИТЕРАТУРЫ</w:t>
      </w:r>
      <w:r>
        <w:rPr>
          <w:noProof/>
        </w:rPr>
        <w:tab/>
      </w:r>
      <w:r w:rsidR="00713E59">
        <w:rPr>
          <w:noProof/>
        </w:rPr>
        <w:fldChar w:fldCharType="begin"/>
      </w:r>
      <w:r>
        <w:rPr>
          <w:noProof/>
        </w:rPr>
        <w:instrText xml:space="preserve"> PAGEREF _Toc334009359 \h </w:instrText>
      </w:r>
      <w:r w:rsidR="00713E59">
        <w:rPr>
          <w:noProof/>
        </w:rPr>
      </w:r>
      <w:r w:rsidR="00713E59">
        <w:rPr>
          <w:noProof/>
        </w:rPr>
        <w:fldChar w:fldCharType="separate"/>
      </w:r>
      <w:r>
        <w:rPr>
          <w:noProof/>
        </w:rPr>
        <w:t>90</w:t>
      </w:r>
      <w:r w:rsidR="00713E59">
        <w:rPr>
          <w:noProof/>
        </w:rPr>
        <w:fldChar w:fldCharType="end"/>
      </w:r>
    </w:p>
    <w:p w:rsidR="00225B02" w:rsidRDefault="00713E59" w:rsidP="00225B02">
      <w:pPr>
        <w:keepNext/>
        <w:ind w:right="849"/>
        <w:rPr>
          <w:lang w:eastAsia="ru-RU"/>
        </w:rPr>
      </w:pPr>
      <w:r>
        <w:rPr>
          <w:lang w:eastAsia="ru-RU"/>
        </w:rPr>
        <w:fldChar w:fldCharType="end"/>
      </w:r>
      <w:bookmarkStart w:id="10" w:name="_Toc268263621"/>
      <w:bookmarkEnd w:id="2"/>
      <w:bookmarkEnd w:id="3"/>
    </w:p>
    <w:p w:rsidR="00D63B6E" w:rsidRDefault="00D63B6E" w:rsidP="00225B02">
      <w:pPr>
        <w:keepNext/>
        <w:ind w:right="849"/>
        <w:rPr>
          <w:sz w:val="30"/>
          <w:szCs w:val="30"/>
        </w:rPr>
      </w:pPr>
    </w:p>
    <w:p w:rsidR="00D43EB9" w:rsidRPr="00257A7E" w:rsidRDefault="00D43EB9" w:rsidP="00D63B6E">
      <w:pPr>
        <w:pStyle w:val="1"/>
        <w:pageBreakBefore/>
        <w:numPr>
          <w:ilvl w:val="0"/>
          <w:numId w:val="6"/>
        </w:numPr>
        <w:tabs>
          <w:tab w:val="left" w:pos="0"/>
        </w:tabs>
        <w:suppressAutoHyphens/>
        <w:spacing w:before="0" w:after="0" w:line="360" w:lineRule="auto"/>
        <w:ind w:left="357" w:hanging="357"/>
        <w:jc w:val="center"/>
        <w:rPr>
          <w:rFonts w:ascii="Times New Roman" w:hAnsi="Times New Roman" w:cs="Times New Roman"/>
          <w:sz w:val="30"/>
          <w:szCs w:val="30"/>
        </w:rPr>
      </w:pPr>
      <w:bookmarkStart w:id="11" w:name="_Toc334009330"/>
      <w:r w:rsidRPr="00257A7E">
        <w:rPr>
          <w:rFonts w:ascii="Times New Roman" w:hAnsi="Times New Roman" w:cs="Times New Roman"/>
          <w:sz w:val="30"/>
          <w:szCs w:val="30"/>
        </w:rPr>
        <w:t>ВВЕДЕНИЕ</w:t>
      </w:r>
      <w:bookmarkEnd w:id="4"/>
      <w:bookmarkEnd w:id="5"/>
      <w:bookmarkEnd w:id="6"/>
      <w:bookmarkEnd w:id="10"/>
      <w:bookmarkEnd w:id="11"/>
    </w:p>
    <w:p w:rsidR="00D43EB9" w:rsidRDefault="00D43EB9" w:rsidP="00D43EB9">
      <w:pPr>
        <w:rPr>
          <w:lang w:eastAsia="ru-RU"/>
        </w:rPr>
      </w:pPr>
    </w:p>
    <w:p w:rsidR="00D15516" w:rsidRDefault="00D15516" w:rsidP="00E25BBB">
      <w:pPr>
        <w:keepNext/>
        <w:spacing w:after="0" w:line="360" w:lineRule="auto"/>
        <w:ind w:firstLine="851"/>
        <w:jc w:val="both"/>
        <w:rPr>
          <w:bCs/>
        </w:rPr>
      </w:pPr>
      <w:r>
        <w:t>Разработка проекта Генерального плана «</w:t>
      </w:r>
      <w:r w:rsidR="002812E4">
        <w:t>Ниженский</w:t>
      </w:r>
      <w:r>
        <w:t xml:space="preserve"> сельсовет» </w:t>
      </w:r>
      <w:r w:rsidR="00A31315">
        <w:t>Черемисинов</w:t>
      </w:r>
      <w:r>
        <w:t>ского муниципального района Курской области (далее Генеральный план) осуществлена ООО Научно-внедренческий центром «Инте</w:t>
      </w:r>
      <w:r w:rsidR="00062C49">
        <w:t>хком</w:t>
      </w:r>
      <w:r>
        <w:t xml:space="preserve">» в соответствии с </w:t>
      </w:r>
      <w:r w:rsidR="00D3736E">
        <w:t>договором</w:t>
      </w:r>
      <w:r w:rsidRPr="00F96B84">
        <w:t xml:space="preserve"> от </w:t>
      </w:r>
      <w:r w:rsidR="008E0D32" w:rsidRPr="008E0D32">
        <w:rPr>
          <w:rFonts w:eastAsia="Times New Roman"/>
          <w:color w:val="000000"/>
          <w:kern w:val="1"/>
          <w:lang w:eastAsia="ru-RU"/>
        </w:rPr>
        <w:t>№</w:t>
      </w:r>
      <w:r w:rsidR="00F75BFC">
        <w:rPr>
          <w:rFonts w:eastAsia="Times New Roman"/>
          <w:color w:val="000000"/>
          <w:kern w:val="1"/>
          <w:lang w:eastAsia="ru-RU"/>
        </w:rPr>
        <w:t xml:space="preserve"> </w:t>
      </w:r>
      <w:r w:rsidR="008E0D32" w:rsidRPr="008E0D32">
        <w:rPr>
          <w:rFonts w:eastAsia="Times New Roman"/>
          <w:color w:val="000000"/>
          <w:kern w:val="1"/>
          <w:lang w:eastAsia="ru-RU"/>
        </w:rPr>
        <w:t>2.4.8.</w:t>
      </w:r>
      <w:r w:rsidR="008E0D32">
        <w:rPr>
          <w:b/>
          <w:sz w:val="22"/>
          <w:szCs w:val="22"/>
        </w:rPr>
        <w:t xml:space="preserve"> </w:t>
      </w:r>
      <w:r w:rsidR="00D3736E" w:rsidRPr="00791C76">
        <w:rPr>
          <w:rFonts w:eastAsia="Times New Roman"/>
          <w:color w:val="000000"/>
          <w:kern w:val="1"/>
          <w:lang w:eastAsia="ru-RU"/>
        </w:rPr>
        <w:t xml:space="preserve">от </w:t>
      </w:r>
      <w:r w:rsidR="008E0D32">
        <w:rPr>
          <w:rFonts w:eastAsia="Times New Roman"/>
          <w:color w:val="000000"/>
          <w:kern w:val="1"/>
          <w:lang w:eastAsia="ru-RU"/>
        </w:rPr>
        <w:t>24</w:t>
      </w:r>
      <w:r w:rsidR="00D3736E" w:rsidRPr="00791C76">
        <w:rPr>
          <w:rFonts w:eastAsia="Times New Roman"/>
          <w:color w:val="000000"/>
          <w:kern w:val="1"/>
          <w:lang w:eastAsia="ru-RU"/>
        </w:rPr>
        <w:t>.0</w:t>
      </w:r>
      <w:r w:rsidR="008E0D32">
        <w:rPr>
          <w:rFonts w:eastAsia="Times New Roman"/>
          <w:color w:val="000000"/>
          <w:kern w:val="1"/>
          <w:lang w:eastAsia="ru-RU"/>
        </w:rPr>
        <w:t>7</w:t>
      </w:r>
      <w:r w:rsidR="00D3736E" w:rsidRPr="00791C76">
        <w:rPr>
          <w:rFonts w:eastAsia="Times New Roman"/>
          <w:color w:val="000000"/>
          <w:kern w:val="1"/>
          <w:lang w:eastAsia="ru-RU"/>
        </w:rPr>
        <w:t>.12</w:t>
      </w:r>
      <w:r w:rsidR="00D3736E">
        <w:t xml:space="preserve"> г.</w:t>
      </w:r>
      <w:r>
        <w:t xml:space="preserve"> </w:t>
      </w:r>
      <w:r>
        <w:rPr>
          <w:bCs/>
        </w:rPr>
        <w:t>Заказчиком выступает</w:t>
      </w:r>
      <w:r>
        <w:t xml:space="preserve"> Администрация </w:t>
      </w:r>
      <w:r w:rsidR="00A31315">
        <w:t>Михайлов</w:t>
      </w:r>
      <w:r w:rsidR="00D3736E">
        <w:t>ского сельсовета</w:t>
      </w:r>
      <w:r>
        <w:t xml:space="preserve"> </w:t>
      </w:r>
      <w:r w:rsidR="00A31315">
        <w:t>Черемисинов</w:t>
      </w:r>
      <w:r w:rsidR="00D3736E">
        <w:t xml:space="preserve">ского района </w:t>
      </w:r>
      <w:r>
        <w:t>Курской области</w:t>
      </w:r>
      <w:r>
        <w:rPr>
          <w:bCs/>
        </w:rPr>
        <w:t xml:space="preserve">. </w:t>
      </w:r>
    </w:p>
    <w:p w:rsidR="000812BE" w:rsidRPr="000812BE" w:rsidRDefault="000812BE" w:rsidP="000812BE">
      <w:pPr>
        <w:keepNext/>
        <w:spacing w:after="0" w:line="360" w:lineRule="auto"/>
        <w:ind w:firstLine="851"/>
        <w:jc w:val="both"/>
      </w:pPr>
      <w:r w:rsidRPr="000812BE">
        <w:t xml:space="preserve">Проект генерального плана разработан в соответствии с Градостроительным кодексом Российской Федерации, Методическими рекомендациями по разработке генеральных планов поселений и городских округов, техническим заданием муниципального образования, Региональными нормативами градостроительного проектирования Курской области, утвержденные постановлением Администрации Курской области от 15.11.2011 г. № 577-па, а также в соответствии с целями и задачами развития Курской области, сформулированными в документах государственного планирования социально-экономического развития Курской области и </w:t>
      </w:r>
      <w:r w:rsidR="00A31315">
        <w:t>Черемисинов</w:t>
      </w:r>
      <w:r w:rsidRPr="000812BE">
        <w:t>ского района:</w:t>
      </w:r>
    </w:p>
    <w:p w:rsidR="002F5453" w:rsidRDefault="002F5453" w:rsidP="002453B4">
      <w:pPr>
        <w:keepNext/>
        <w:numPr>
          <w:ilvl w:val="1"/>
          <w:numId w:val="20"/>
        </w:numPr>
        <w:tabs>
          <w:tab w:val="left" w:pos="1134"/>
        </w:tabs>
        <w:suppressAutoHyphens/>
        <w:spacing w:after="0" w:line="360" w:lineRule="auto"/>
        <w:ind w:left="0" w:firstLine="851"/>
        <w:jc w:val="both"/>
      </w:pPr>
      <w:r>
        <w:t>программа социально-экономического развития Курской области на 2011-2015 годы;</w:t>
      </w:r>
    </w:p>
    <w:p w:rsidR="002F5453" w:rsidRDefault="002F5453" w:rsidP="002453B4">
      <w:pPr>
        <w:keepNext/>
        <w:numPr>
          <w:ilvl w:val="1"/>
          <w:numId w:val="20"/>
        </w:numPr>
        <w:tabs>
          <w:tab w:val="left" w:pos="1134"/>
        </w:tabs>
        <w:suppressAutoHyphens/>
        <w:spacing w:after="0" w:line="360" w:lineRule="auto"/>
        <w:ind w:left="0" w:firstLine="851"/>
        <w:jc w:val="both"/>
      </w:pPr>
      <w:r>
        <w:t xml:space="preserve">стратегия социально-экономического развития Курской области до 2020 года; </w:t>
      </w:r>
    </w:p>
    <w:p w:rsidR="002F5453" w:rsidRDefault="002F5453" w:rsidP="002453B4">
      <w:pPr>
        <w:keepNext/>
        <w:numPr>
          <w:ilvl w:val="1"/>
          <w:numId w:val="20"/>
        </w:numPr>
        <w:tabs>
          <w:tab w:val="left" w:pos="1134"/>
        </w:tabs>
        <w:suppressAutoHyphens/>
        <w:spacing w:after="0" w:line="360" w:lineRule="auto"/>
        <w:ind w:left="0" w:firstLine="851"/>
        <w:jc w:val="both"/>
      </w:pPr>
      <w:r>
        <w:t>схема территориального планирования Курской области;</w:t>
      </w:r>
    </w:p>
    <w:p w:rsidR="002F5453" w:rsidRDefault="002F5453" w:rsidP="002453B4">
      <w:pPr>
        <w:keepNext/>
        <w:numPr>
          <w:ilvl w:val="1"/>
          <w:numId w:val="20"/>
        </w:numPr>
        <w:tabs>
          <w:tab w:val="left" w:pos="1134"/>
        </w:tabs>
        <w:suppressAutoHyphens/>
        <w:spacing w:after="0" w:line="360" w:lineRule="auto"/>
        <w:ind w:left="0" w:firstLine="851"/>
        <w:jc w:val="both"/>
      </w:pPr>
      <w:r>
        <w:t>схема территориального планирования муниципального образования «</w:t>
      </w:r>
      <w:r w:rsidR="00A31315">
        <w:t>Черемисинов</w:t>
      </w:r>
      <w:r>
        <w:t>ск</w:t>
      </w:r>
      <w:r w:rsidR="00FA1807">
        <w:t>ий</w:t>
      </w:r>
      <w:r>
        <w:t xml:space="preserve"> район» Курской области.</w:t>
      </w:r>
    </w:p>
    <w:p w:rsidR="002F5453" w:rsidRDefault="002F5453" w:rsidP="002F5453">
      <w:pPr>
        <w:spacing w:after="0" w:line="360" w:lineRule="auto"/>
        <w:ind w:firstLine="851"/>
        <w:jc w:val="both"/>
      </w:pPr>
      <w:r>
        <w:t>При разработке Генерального плана</w:t>
      </w:r>
      <w:r w:rsidR="00E25BBB" w:rsidRPr="00E25BBB">
        <w:t xml:space="preserve"> </w:t>
      </w:r>
      <w:r w:rsidR="00020CE2">
        <w:t>Нижен</w:t>
      </w:r>
      <w:r w:rsidR="00FA1807">
        <w:t>ского</w:t>
      </w:r>
      <w:r w:rsidR="00E25BBB">
        <w:t xml:space="preserve"> сельсовета</w:t>
      </w:r>
      <w:r>
        <w:t xml:space="preserve"> выделены следующие временные сроки его реализации:</w:t>
      </w:r>
    </w:p>
    <w:p w:rsidR="002F5453" w:rsidRPr="0009634F" w:rsidRDefault="002F5453" w:rsidP="002453B4">
      <w:pPr>
        <w:keepNext/>
        <w:numPr>
          <w:ilvl w:val="1"/>
          <w:numId w:val="20"/>
        </w:numPr>
        <w:tabs>
          <w:tab w:val="left" w:pos="1134"/>
        </w:tabs>
        <w:suppressAutoHyphens/>
        <w:spacing w:after="0" w:line="360" w:lineRule="auto"/>
        <w:ind w:left="0" w:firstLine="851"/>
        <w:jc w:val="both"/>
      </w:pPr>
      <w:r>
        <w:t>I очередь – 2016 год</w:t>
      </w:r>
      <w:r w:rsidRPr="0009634F">
        <w:t>;</w:t>
      </w:r>
    </w:p>
    <w:p w:rsidR="002F5453" w:rsidRDefault="002F5453" w:rsidP="002453B4">
      <w:pPr>
        <w:keepNext/>
        <w:numPr>
          <w:ilvl w:val="1"/>
          <w:numId w:val="20"/>
        </w:numPr>
        <w:tabs>
          <w:tab w:val="left" w:pos="1134"/>
        </w:tabs>
        <w:spacing w:after="0" w:line="360" w:lineRule="auto"/>
        <w:ind w:left="0" w:firstLine="851"/>
        <w:jc w:val="both"/>
      </w:pPr>
      <w:r>
        <w:t>расчетный срок – 2031 год;</w:t>
      </w:r>
    </w:p>
    <w:p w:rsidR="002F5453" w:rsidRDefault="002F5453" w:rsidP="002453B4">
      <w:pPr>
        <w:keepNext/>
        <w:numPr>
          <w:ilvl w:val="1"/>
          <w:numId w:val="20"/>
        </w:numPr>
        <w:tabs>
          <w:tab w:val="left" w:pos="1134"/>
        </w:tabs>
        <w:spacing w:after="0" w:line="360" w:lineRule="auto"/>
        <w:ind w:left="0" w:firstLine="851"/>
        <w:jc w:val="both"/>
      </w:pPr>
      <w:r>
        <w:t>исходным периодом проектирования является 201</w:t>
      </w:r>
      <w:r w:rsidR="008E0D32">
        <w:t>1</w:t>
      </w:r>
      <w:r>
        <w:t xml:space="preserve"> год.</w:t>
      </w:r>
    </w:p>
    <w:p w:rsidR="001F2367" w:rsidRPr="0025196A" w:rsidRDefault="001F2367" w:rsidP="001F2367">
      <w:pPr>
        <w:suppressAutoHyphens/>
        <w:spacing w:after="0" w:line="360" w:lineRule="auto"/>
        <w:ind w:firstLine="851"/>
        <w:contextualSpacing/>
        <w:jc w:val="both"/>
        <w:rPr>
          <w:iCs/>
        </w:rPr>
      </w:pPr>
      <w:r w:rsidRPr="0025196A">
        <w:rPr>
          <w:iCs/>
        </w:rPr>
        <w:t xml:space="preserve">Проектные материалы представляют собой комплект, состоящий из диска с электронным видом генерального плана, и его копиями на твердом носителе (бумаге) в трех экземплярах. </w:t>
      </w:r>
    </w:p>
    <w:p w:rsidR="001F2367" w:rsidRPr="0025196A" w:rsidRDefault="001F2367" w:rsidP="001F2367">
      <w:pPr>
        <w:suppressAutoHyphens/>
        <w:spacing w:after="0" w:line="360" w:lineRule="auto"/>
        <w:ind w:firstLine="851"/>
        <w:contextualSpacing/>
        <w:jc w:val="both"/>
        <w:rPr>
          <w:iCs/>
        </w:rPr>
      </w:pPr>
      <w:r w:rsidRPr="0025196A">
        <w:rPr>
          <w:iCs/>
        </w:rPr>
        <w:t xml:space="preserve">Формат записи диска позволяет заказчику считывать и использовать информацию с данного диска без применения дополнительных программ на современном, на момент сдачи работы, компьютерном оборудовании. </w:t>
      </w:r>
    </w:p>
    <w:p w:rsidR="001F2367" w:rsidRDefault="001F2367" w:rsidP="001F2367">
      <w:pPr>
        <w:suppressAutoHyphens/>
        <w:spacing w:after="0" w:line="360" w:lineRule="auto"/>
        <w:ind w:firstLine="851"/>
        <w:contextualSpacing/>
        <w:jc w:val="both"/>
        <w:rPr>
          <w:iCs/>
        </w:rPr>
      </w:pPr>
      <w:r w:rsidRPr="0025196A">
        <w:rPr>
          <w:iCs/>
        </w:rPr>
        <w:t>Разрабатываемая электронная версия генерального плана представлена в бумажном и электронном виде в программном обеспечении ГИС ИнГео. Текстовая часть представлена в формате Microsoft Word 2007.</w:t>
      </w:r>
    </w:p>
    <w:p w:rsidR="001F2367" w:rsidRPr="00DE3271" w:rsidRDefault="001F2367" w:rsidP="001F2367">
      <w:pPr>
        <w:suppressAutoHyphens/>
        <w:spacing w:after="0" w:line="360" w:lineRule="auto"/>
        <w:ind w:firstLine="851"/>
        <w:contextualSpacing/>
        <w:jc w:val="both"/>
        <w:rPr>
          <w:iCs/>
        </w:rPr>
      </w:pPr>
    </w:p>
    <w:p w:rsidR="001F2367" w:rsidRPr="0025196A" w:rsidRDefault="001F2367" w:rsidP="001F2367">
      <w:pPr>
        <w:keepNext/>
        <w:keepLines/>
        <w:spacing w:after="0" w:line="360" w:lineRule="auto"/>
        <w:ind w:firstLine="851"/>
        <w:jc w:val="center"/>
        <w:rPr>
          <w:b/>
          <w:sz w:val="26"/>
          <w:szCs w:val="26"/>
        </w:rPr>
      </w:pPr>
      <w:r w:rsidRPr="0025196A">
        <w:rPr>
          <w:b/>
          <w:sz w:val="26"/>
          <w:szCs w:val="26"/>
        </w:rPr>
        <w:t>Состав проектных материалов</w:t>
      </w:r>
    </w:p>
    <w:p w:rsidR="001F2367" w:rsidRDefault="001F2367" w:rsidP="001F2367">
      <w:pPr>
        <w:suppressAutoHyphens/>
        <w:spacing w:after="0" w:line="360" w:lineRule="auto"/>
        <w:ind w:firstLine="851"/>
        <w:contextualSpacing/>
        <w:jc w:val="both"/>
        <w:rPr>
          <w:iCs/>
        </w:rPr>
      </w:pPr>
      <w:r w:rsidRPr="0025196A">
        <w:rPr>
          <w:iCs/>
        </w:rPr>
        <w:t xml:space="preserve">В соответствии с Градостроительным кодексом РФ </w:t>
      </w:r>
      <w:r w:rsidRPr="0025196A">
        <w:rPr>
          <w:b/>
          <w:iCs/>
        </w:rPr>
        <w:t>генеральный план муниципального образования «</w:t>
      </w:r>
      <w:r>
        <w:rPr>
          <w:b/>
        </w:rPr>
        <w:t>Ниженский</w:t>
      </w:r>
      <w:r w:rsidRPr="0025196A">
        <w:rPr>
          <w:b/>
        </w:rPr>
        <w:t xml:space="preserve"> сельсовет</w:t>
      </w:r>
      <w:r w:rsidRPr="0025196A">
        <w:rPr>
          <w:b/>
          <w:iCs/>
        </w:rPr>
        <w:t>»</w:t>
      </w:r>
      <w:r w:rsidRPr="0025196A">
        <w:rPr>
          <w:iCs/>
        </w:rPr>
        <w:t xml:space="preserve"> </w:t>
      </w:r>
      <w:r>
        <w:rPr>
          <w:iCs/>
        </w:rPr>
        <w:t>Черемисиновс</w:t>
      </w:r>
      <w:r w:rsidRPr="0025196A">
        <w:rPr>
          <w:iCs/>
        </w:rPr>
        <w:t>кого района включает в себя следующие материалы:</w:t>
      </w:r>
    </w:p>
    <w:p w:rsidR="001F2367" w:rsidRPr="0025196A" w:rsidRDefault="001F2367" w:rsidP="001F2367">
      <w:pPr>
        <w:suppressAutoHyphens/>
        <w:spacing w:after="0" w:line="360" w:lineRule="auto"/>
        <w:ind w:firstLine="851"/>
        <w:contextualSpacing/>
        <w:jc w:val="both"/>
        <w:rPr>
          <w:iCs/>
        </w:rPr>
      </w:pPr>
    </w:p>
    <w:p w:rsidR="001F2367" w:rsidRDefault="001F2367" w:rsidP="001F2367">
      <w:pPr>
        <w:keepNext/>
        <w:keepLines/>
        <w:suppressAutoHyphens/>
        <w:spacing w:after="0" w:line="360" w:lineRule="auto"/>
        <w:ind w:left="357"/>
        <w:contextualSpacing/>
        <w:jc w:val="both"/>
        <w:rPr>
          <w:b/>
          <w:bCs/>
          <w:i/>
        </w:rPr>
      </w:pPr>
      <w:r>
        <w:rPr>
          <w:b/>
          <w:bCs/>
          <w:i/>
        </w:rPr>
        <w:t>Том 1 «Положения о территориальном планировании»:</w:t>
      </w:r>
    </w:p>
    <w:p w:rsidR="001F2367" w:rsidRPr="0025196A" w:rsidRDefault="001F2367" w:rsidP="002453B4">
      <w:pPr>
        <w:numPr>
          <w:ilvl w:val="0"/>
          <w:numId w:val="71"/>
        </w:numPr>
        <w:tabs>
          <w:tab w:val="left" w:pos="1134"/>
        </w:tabs>
        <w:suppressAutoHyphens/>
        <w:spacing w:after="0" w:line="360" w:lineRule="auto"/>
        <w:ind w:left="0" w:firstLine="851"/>
        <w:rPr>
          <w:bCs/>
        </w:rPr>
      </w:pPr>
      <w:r w:rsidRPr="0025196A">
        <w:rPr>
          <w:bCs/>
        </w:rPr>
        <w:t>Цели и задачи территориального планирования.</w:t>
      </w:r>
    </w:p>
    <w:p w:rsidR="001F2367" w:rsidRPr="0025196A" w:rsidRDefault="001F2367" w:rsidP="002453B4">
      <w:pPr>
        <w:numPr>
          <w:ilvl w:val="0"/>
          <w:numId w:val="71"/>
        </w:numPr>
        <w:tabs>
          <w:tab w:val="left" w:pos="1134"/>
        </w:tabs>
        <w:suppressAutoHyphens/>
        <w:spacing w:after="0" w:line="360" w:lineRule="auto"/>
        <w:ind w:left="0" w:firstLine="851"/>
        <w:rPr>
          <w:bCs/>
        </w:rPr>
      </w:pPr>
      <w:r w:rsidRPr="0025196A">
        <w:rPr>
          <w:bCs/>
        </w:rPr>
        <w:t>Перечень мероприятий по территориальному планированию и указание на последовательность их выполнения.</w:t>
      </w:r>
    </w:p>
    <w:p w:rsidR="001F2367" w:rsidRDefault="001F2367" w:rsidP="001F2367">
      <w:pPr>
        <w:keepNext/>
        <w:keepLines/>
        <w:suppressAutoHyphens/>
        <w:spacing w:after="0" w:line="360" w:lineRule="auto"/>
        <w:ind w:left="357"/>
        <w:contextualSpacing/>
        <w:jc w:val="both"/>
        <w:rPr>
          <w:b/>
          <w:bCs/>
          <w:i/>
        </w:rPr>
      </w:pPr>
      <w:r>
        <w:rPr>
          <w:b/>
          <w:bCs/>
          <w:i/>
        </w:rPr>
        <w:t>Альбом 1 «Генеральный план муниципального образования «</w:t>
      </w:r>
      <w:r>
        <w:rPr>
          <w:b/>
        </w:rPr>
        <w:t>Ниженский</w:t>
      </w:r>
      <w:r w:rsidRPr="0025196A">
        <w:rPr>
          <w:b/>
        </w:rPr>
        <w:t xml:space="preserve"> сельсовет</w:t>
      </w:r>
      <w:r>
        <w:rPr>
          <w:b/>
          <w:bCs/>
          <w:i/>
        </w:rPr>
        <w:t>» (графические материалы)»:</w:t>
      </w:r>
    </w:p>
    <w:p w:rsidR="001F2367" w:rsidRPr="0025196A" w:rsidRDefault="001F2367" w:rsidP="002453B4">
      <w:pPr>
        <w:numPr>
          <w:ilvl w:val="0"/>
          <w:numId w:val="70"/>
        </w:numPr>
        <w:tabs>
          <w:tab w:val="left" w:pos="1134"/>
        </w:tabs>
        <w:suppressAutoHyphens/>
        <w:spacing w:after="0" w:line="360" w:lineRule="auto"/>
        <w:ind w:left="0" w:firstLine="851"/>
        <w:jc w:val="both"/>
        <w:rPr>
          <w:bCs/>
        </w:rPr>
      </w:pPr>
      <w:r w:rsidRPr="0025196A">
        <w:rPr>
          <w:bCs/>
        </w:rPr>
        <w:t>Карта планируемого размещения объектов местного значения (основной чертеж). Масштаб 1:25000.</w:t>
      </w:r>
    </w:p>
    <w:p w:rsidR="001F2367" w:rsidRPr="0025196A" w:rsidRDefault="001F2367" w:rsidP="002453B4">
      <w:pPr>
        <w:numPr>
          <w:ilvl w:val="0"/>
          <w:numId w:val="70"/>
        </w:numPr>
        <w:tabs>
          <w:tab w:val="left" w:pos="1134"/>
        </w:tabs>
        <w:suppressAutoHyphens/>
        <w:spacing w:after="0" w:line="360" w:lineRule="auto"/>
        <w:ind w:left="0" w:firstLine="851"/>
        <w:jc w:val="both"/>
        <w:rPr>
          <w:bCs/>
        </w:rPr>
      </w:pPr>
      <w:r w:rsidRPr="0025196A">
        <w:rPr>
          <w:bCs/>
        </w:rPr>
        <w:t>Карта положения в системе расселения.</w:t>
      </w:r>
      <w:r w:rsidRPr="0025196A">
        <w:t xml:space="preserve"> Масштаб  1:</w:t>
      </w:r>
      <w:r>
        <w:t>10</w:t>
      </w:r>
      <w:r w:rsidRPr="0025196A">
        <w:t>0000.</w:t>
      </w:r>
    </w:p>
    <w:p w:rsidR="001F2367" w:rsidRPr="0025196A" w:rsidRDefault="001F2367" w:rsidP="002453B4">
      <w:pPr>
        <w:numPr>
          <w:ilvl w:val="0"/>
          <w:numId w:val="70"/>
        </w:numPr>
        <w:tabs>
          <w:tab w:val="left" w:pos="1134"/>
        </w:tabs>
        <w:suppressAutoHyphens/>
        <w:spacing w:after="0" w:line="360" w:lineRule="auto"/>
        <w:ind w:left="0" w:firstLine="851"/>
        <w:jc w:val="both"/>
        <w:rPr>
          <w:bCs/>
        </w:rPr>
      </w:pPr>
      <w:r w:rsidRPr="0025196A">
        <w:rPr>
          <w:bCs/>
        </w:rPr>
        <w:t>Карта функциональных зон.</w:t>
      </w:r>
      <w:r w:rsidRPr="0025196A">
        <w:t xml:space="preserve"> Масштаб  1:25000.</w:t>
      </w:r>
    </w:p>
    <w:p w:rsidR="001F2367" w:rsidRPr="00560809" w:rsidRDefault="001F2367" w:rsidP="001F2367">
      <w:pPr>
        <w:tabs>
          <w:tab w:val="left" w:pos="1134"/>
        </w:tabs>
        <w:suppressAutoHyphens/>
        <w:spacing w:after="0" w:line="360" w:lineRule="auto"/>
        <w:ind w:left="851"/>
        <w:jc w:val="both"/>
        <w:rPr>
          <w:bCs/>
          <w:color w:val="0000FF"/>
        </w:rPr>
      </w:pPr>
    </w:p>
    <w:p w:rsidR="001F2367" w:rsidRPr="0025196A" w:rsidRDefault="001F2367" w:rsidP="001F2367">
      <w:pPr>
        <w:suppressAutoHyphens/>
        <w:spacing w:after="0" w:line="360" w:lineRule="auto"/>
        <w:ind w:firstLine="851"/>
        <w:jc w:val="both"/>
      </w:pPr>
      <w:r w:rsidRPr="0025196A">
        <w:rPr>
          <w:b/>
        </w:rPr>
        <w:t>Прилагаемые к генеральному плану материалы</w:t>
      </w:r>
      <w:r w:rsidRPr="0025196A">
        <w:t xml:space="preserve"> по его обоснованию, включают:</w:t>
      </w:r>
    </w:p>
    <w:p w:rsidR="001F2367" w:rsidRDefault="001F2367" w:rsidP="001F2367">
      <w:pPr>
        <w:keepNext/>
        <w:keepLines/>
        <w:suppressAutoHyphens/>
        <w:spacing w:after="0" w:line="360" w:lineRule="auto"/>
        <w:ind w:left="357"/>
        <w:contextualSpacing/>
        <w:jc w:val="both"/>
        <w:rPr>
          <w:b/>
          <w:bCs/>
          <w:i/>
        </w:rPr>
      </w:pPr>
      <w:r>
        <w:rPr>
          <w:b/>
          <w:bCs/>
          <w:i/>
        </w:rPr>
        <w:t>Том 2 «Материалы по обоснованию генерального плана»:</w:t>
      </w:r>
    </w:p>
    <w:p w:rsidR="001F2367" w:rsidRPr="0025196A" w:rsidRDefault="001F2367" w:rsidP="002453B4">
      <w:pPr>
        <w:numPr>
          <w:ilvl w:val="0"/>
          <w:numId w:val="72"/>
        </w:numPr>
        <w:tabs>
          <w:tab w:val="left" w:pos="1134"/>
        </w:tabs>
        <w:suppressAutoHyphens/>
        <w:spacing w:after="0" w:line="360" w:lineRule="auto"/>
        <w:ind w:firstLine="851"/>
        <w:jc w:val="both"/>
      </w:pPr>
      <w:r w:rsidRPr="0025196A">
        <w:t>Общие сведения о муниципальном образовании.</w:t>
      </w:r>
    </w:p>
    <w:p w:rsidR="001F2367" w:rsidRPr="0025196A" w:rsidRDefault="001F2367" w:rsidP="002453B4">
      <w:pPr>
        <w:numPr>
          <w:ilvl w:val="0"/>
          <w:numId w:val="72"/>
        </w:numPr>
        <w:tabs>
          <w:tab w:val="left" w:pos="1134"/>
        </w:tabs>
        <w:suppressAutoHyphens/>
        <w:spacing w:after="0" w:line="360" w:lineRule="auto"/>
        <w:ind w:firstLine="851"/>
        <w:jc w:val="both"/>
        <w:rPr>
          <w:bCs/>
        </w:rPr>
      </w:pPr>
      <w:r w:rsidRPr="0025196A">
        <w:t>Обоснование выбранного варианта размещения объектов местного значения поселения на основании анализа использования территории, возможных направлений ее развития и прогнозируемых ограничений их использования.</w:t>
      </w:r>
    </w:p>
    <w:p w:rsidR="001F2367" w:rsidRPr="0025196A" w:rsidRDefault="001F2367" w:rsidP="002453B4">
      <w:pPr>
        <w:numPr>
          <w:ilvl w:val="0"/>
          <w:numId w:val="72"/>
        </w:numPr>
        <w:tabs>
          <w:tab w:val="left" w:pos="1134"/>
        </w:tabs>
        <w:suppressAutoHyphens/>
        <w:spacing w:after="0" w:line="360" w:lineRule="auto"/>
        <w:ind w:firstLine="851"/>
        <w:jc w:val="both"/>
        <w:rPr>
          <w:bCs/>
        </w:rPr>
      </w:pPr>
      <w:r w:rsidRPr="0025196A">
        <w:t>Оценка возможного влияния планируемых для размещения объектов местного значения на комплексное развитие территории</w:t>
      </w:r>
      <w:r w:rsidRPr="0025196A">
        <w:rPr>
          <w:bCs/>
        </w:rPr>
        <w:t>.</w:t>
      </w:r>
    </w:p>
    <w:p w:rsidR="001F2367" w:rsidRPr="0025196A" w:rsidRDefault="001F2367" w:rsidP="002453B4">
      <w:pPr>
        <w:numPr>
          <w:ilvl w:val="0"/>
          <w:numId w:val="72"/>
        </w:numPr>
        <w:tabs>
          <w:tab w:val="left" w:pos="1134"/>
        </w:tabs>
        <w:suppressAutoHyphens/>
        <w:spacing w:after="0" w:line="360" w:lineRule="auto"/>
        <w:ind w:firstLine="851"/>
        <w:jc w:val="both"/>
        <w:rPr>
          <w:bCs/>
        </w:rPr>
      </w:pPr>
      <w:r w:rsidRPr="0025196A">
        <w:t>Обоснование предложений по территориальному планированию, этапы их реализации.</w:t>
      </w:r>
    </w:p>
    <w:p w:rsidR="001F2367" w:rsidRPr="0025196A" w:rsidRDefault="001F2367" w:rsidP="002453B4">
      <w:pPr>
        <w:numPr>
          <w:ilvl w:val="0"/>
          <w:numId w:val="72"/>
        </w:numPr>
        <w:tabs>
          <w:tab w:val="left" w:pos="1134"/>
        </w:tabs>
        <w:suppressAutoHyphens/>
        <w:spacing w:after="0" w:line="360" w:lineRule="auto"/>
        <w:ind w:firstLine="851"/>
        <w:jc w:val="both"/>
      </w:pPr>
      <w:r w:rsidRPr="0025196A">
        <w:t xml:space="preserve">Мероприятия, утвержденные документами территориального планирования Курской области и </w:t>
      </w:r>
      <w:r>
        <w:t>Черемисиновс</w:t>
      </w:r>
      <w:r w:rsidRPr="0025196A">
        <w:t>кого муниципального района.</w:t>
      </w:r>
    </w:p>
    <w:p w:rsidR="001F2367" w:rsidRPr="0025196A" w:rsidRDefault="001F2367" w:rsidP="002453B4">
      <w:pPr>
        <w:numPr>
          <w:ilvl w:val="0"/>
          <w:numId w:val="72"/>
        </w:numPr>
        <w:tabs>
          <w:tab w:val="left" w:pos="1134"/>
        </w:tabs>
        <w:suppressAutoHyphens/>
        <w:spacing w:after="0" w:line="360" w:lineRule="auto"/>
        <w:ind w:firstLine="851"/>
        <w:jc w:val="both"/>
      </w:pPr>
      <w:r w:rsidRPr="0025196A">
        <w:t>Предложения по изменению границ муниципального образования и баланса земель в пределах перспективной границы муниципального образования.</w:t>
      </w:r>
      <w:r w:rsidRPr="0025196A">
        <w:rPr>
          <w:sz w:val="30"/>
          <w:szCs w:val="30"/>
        </w:rPr>
        <w:t xml:space="preserve"> </w:t>
      </w:r>
    </w:p>
    <w:p w:rsidR="001F2367" w:rsidRDefault="001F2367" w:rsidP="001F2367">
      <w:pPr>
        <w:keepNext/>
        <w:keepLines/>
        <w:suppressAutoHyphens/>
        <w:spacing w:after="0" w:line="360" w:lineRule="auto"/>
        <w:ind w:left="357"/>
        <w:contextualSpacing/>
        <w:jc w:val="both"/>
        <w:rPr>
          <w:b/>
          <w:bCs/>
          <w:i/>
        </w:rPr>
      </w:pPr>
      <w:r>
        <w:rPr>
          <w:b/>
          <w:bCs/>
          <w:i/>
        </w:rPr>
        <w:t>Том 3 «Материалы по обоснованию генерального плана»:</w:t>
      </w:r>
    </w:p>
    <w:p w:rsidR="001F2367" w:rsidRDefault="001F2367" w:rsidP="002453B4">
      <w:pPr>
        <w:numPr>
          <w:ilvl w:val="1"/>
          <w:numId w:val="21"/>
        </w:numPr>
        <w:tabs>
          <w:tab w:val="left" w:pos="1134"/>
        </w:tabs>
        <w:suppressAutoHyphens/>
        <w:spacing w:after="0" w:line="360" w:lineRule="auto"/>
        <w:ind w:left="0" w:firstLine="851"/>
        <w:jc w:val="both"/>
        <w:rPr>
          <w:bCs/>
        </w:rPr>
      </w:pPr>
      <w:r>
        <w:rPr>
          <w:bCs/>
        </w:rPr>
        <w:t>перечень основных факторов риска возникновения чрезвычайных ситуаций природного и техногенного характера.</w:t>
      </w:r>
    </w:p>
    <w:p w:rsidR="001F2367" w:rsidRPr="00560809" w:rsidRDefault="001F2367" w:rsidP="001F2367">
      <w:pPr>
        <w:tabs>
          <w:tab w:val="left" w:pos="1134"/>
        </w:tabs>
        <w:suppressAutoHyphens/>
        <w:spacing w:after="0" w:line="360" w:lineRule="auto"/>
        <w:ind w:left="720"/>
        <w:jc w:val="both"/>
        <w:rPr>
          <w:bCs/>
          <w:color w:val="0000FF"/>
        </w:rPr>
      </w:pPr>
    </w:p>
    <w:p w:rsidR="001F2367" w:rsidRDefault="001F2367" w:rsidP="001F2367">
      <w:pPr>
        <w:keepNext/>
        <w:keepLines/>
        <w:suppressAutoHyphens/>
        <w:spacing w:after="0" w:line="360" w:lineRule="auto"/>
        <w:ind w:left="357"/>
        <w:contextualSpacing/>
        <w:jc w:val="both"/>
        <w:rPr>
          <w:b/>
          <w:bCs/>
          <w:i/>
        </w:rPr>
      </w:pPr>
      <w:r>
        <w:rPr>
          <w:b/>
          <w:bCs/>
          <w:i/>
        </w:rPr>
        <w:t>Альбом 2 «Графические материалы обоснования генерального плана муниципального образования «Ниженс</w:t>
      </w:r>
      <w:r w:rsidRPr="00706E7F">
        <w:rPr>
          <w:b/>
          <w:bCs/>
          <w:i/>
        </w:rPr>
        <w:t>кий сельсовет</w:t>
      </w:r>
      <w:r>
        <w:rPr>
          <w:b/>
          <w:bCs/>
          <w:i/>
        </w:rPr>
        <w:t>»:</w:t>
      </w:r>
    </w:p>
    <w:p w:rsidR="001F2367" w:rsidRPr="0025196A" w:rsidRDefault="001F2367" w:rsidP="002453B4">
      <w:pPr>
        <w:numPr>
          <w:ilvl w:val="0"/>
          <w:numId w:val="73"/>
        </w:numPr>
        <w:spacing w:after="0" w:line="360" w:lineRule="auto"/>
        <w:jc w:val="both"/>
      </w:pPr>
      <w:r w:rsidRPr="0025196A">
        <w:t>Карта современного использования территории. Масштаб  1:25000.</w:t>
      </w:r>
    </w:p>
    <w:p w:rsidR="001F2367" w:rsidRPr="0025196A" w:rsidRDefault="001F2367" w:rsidP="002453B4">
      <w:pPr>
        <w:numPr>
          <w:ilvl w:val="0"/>
          <w:numId w:val="73"/>
        </w:numPr>
        <w:spacing w:after="0" w:line="360" w:lineRule="auto"/>
        <w:jc w:val="both"/>
      </w:pPr>
      <w:r w:rsidRPr="0025196A">
        <w:t>Карта анализа комплексного развития территории и размещения объектов местного значения с учетом ограничений использования территории поселения. Масштаб  1:25000.</w:t>
      </w:r>
    </w:p>
    <w:p w:rsidR="001F2367" w:rsidRPr="0025196A" w:rsidRDefault="001F2367" w:rsidP="002453B4">
      <w:pPr>
        <w:numPr>
          <w:ilvl w:val="0"/>
          <w:numId w:val="73"/>
        </w:numPr>
        <w:spacing w:after="0" w:line="360" w:lineRule="auto"/>
        <w:jc w:val="both"/>
      </w:pPr>
      <w:r w:rsidRPr="0025196A">
        <w:t xml:space="preserve">Карта транспортной </w:t>
      </w:r>
      <w:r>
        <w:t xml:space="preserve">и </w:t>
      </w:r>
      <w:r w:rsidRPr="0025196A">
        <w:t>инженерной инфраструктуры. Масштаб 1:25000.</w:t>
      </w:r>
    </w:p>
    <w:p w:rsidR="001F2367" w:rsidRPr="0025196A" w:rsidRDefault="001F2367" w:rsidP="002453B4">
      <w:pPr>
        <w:numPr>
          <w:ilvl w:val="0"/>
          <w:numId w:val="73"/>
        </w:numPr>
        <w:spacing w:after="0" w:line="360" w:lineRule="auto"/>
        <w:jc w:val="both"/>
      </w:pPr>
      <w:r w:rsidRPr="0025196A">
        <w:t>Карта границ территорий, подверженных риску возникновения чрезвычайных ситуаций природного и техногенного характера. Масштаб  1:25000.</w:t>
      </w:r>
    </w:p>
    <w:p w:rsidR="002F5453" w:rsidRDefault="002F5453" w:rsidP="00D15516">
      <w:pPr>
        <w:keepNext/>
        <w:spacing w:after="0" w:line="360" w:lineRule="auto"/>
        <w:ind w:firstLine="851"/>
        <w:jc w:val="both"/>
        <w:rPr>
          <w:bCs/>
        </w:rPr>
      </w:pPr>
    </w:p>
    <w:p w:rsidR="00D15516" w:rsidRDefault="00D15516" w:rsidP="00D43EB9">
      <w:pPr>
        <w:rPr>
          <w:lang w:eastAsia="ru-RU"/>
        </w:rPr>
      </w:pPr>
    </w:p>
    <w:p w:rsidR="0099350D" w:rsidRDefault="00CA0421" w:rsidP="002453B4">
      <w:pPr>
        <w:pStyle w:val="1"/>
        <w:pageBreakBefore/>
        <w:numPr>
          <w:ilvl w:val="1"/>
          <w:numId w:val="4"/>
        </w:numPr>
        <w:tabs>
          <w:tab w:val="left" w:pos="0"/>
        </w:tabs>
        <w:suppressAutoHyphens/>
        <w:spacing w:before="0" w:after="0" w:line="360" w:lineRule="auto"/>
        <w:ind w:left="850" w:hanging="493"/>
        <w:jc w:val="center"/>
        <w:rPr>
          <w:rFonts w:ascii="Times New Roman" w:hAnsi="Times New Roman" w:cs="Times New Roman"/>
          <w:sz w:val="30"/>
          <w:szCs w:val="30"/>
        </w:rPr>
      </w:pPr>
      <w:bookmarkStart w:id="12" w:name="_Toc334009331"/>
      <w:r>
        <w:rPr>
          <w:rFonts w:ascii="Times New Roman" w:hAnsi="Times New Roman" w:cs="Times New Roman"/>
          <w:sz w:val="30"/>
          <w:szCs w:val="30"/>
        </w:rPr>
        <w:t>ОБЩИЕ СВЕДЕНИЯ О МУНИЦИПАЛЬНОМ ОБРАЗОВАНИИ</w:t>
      </w:r>
      <w:bookmarkEnd w:id="12"/>
    </w:p>
    <w:p w:rsidR="0099350D" w:rsidRPr="0099350D" w:rsidRDefault="0099350D" w:rsidP="00900849">
      <w:pPr>
        <w:keepNext/>
        <w:spacing w:after="0" w:line="360" w:lineRule="auto"/>
        <w:rPr>
          <w:lang w:eastAsia="ru-RU"/>
        </w:rPr>
      </w:pPr>
    </w:p>
    <w:p w:rsidR="00D43EB9" w:rsidRDefault="00D43EB9" w:rsidP="002453B4">
      <w:pPr>
        <w:pStyle w:val="2"/>
        <w:numPr>
          <w:ilvl w:val="2"/>
          <w:numId w:val="4"/>
        </w:numPr>
        <w:suppressAutoHyphens/>
        <w:spacing w:before="0" w:after="0" w:line="360" w:lineRule="auto"/>
        <w:ind w:left="0" w:firstLine="851"/>
        <w:jc w:val="center"/>
        <w:rPr>
          <w:rFonts w:ascii="Times New Roman" w:hAnsi="Times New Roman" w:cs="Times New Roman"/>
          <w:i w:val="0"/>
          <w:sz w:val="30"/>
          <w:szCs w:val="30"/>
        </w:rPr>
      </w:pPr>
      <w:bookmarkStart w:id="13" w:name="_Toc268263623"/>
      <w:bookmarkStart w:id="14" w:name="_Toc334009332"/>
      <w:bookmarkStart w:id="15" w:name="_Toc253729757"/>
      <w:bookmarkStart w:id="16" w:name="_Toc255383196"/>
      <w:bookmarkStart w:id="17" w:name="_Toc256375542"/>
      <w:bookmarkStart w:id="18" w:name="_Toc256429331"/>
      <w:bookmarkStart w:id="19" w:name="_Toc263243176"/>
      <w:r w:rsidRPr="007202B9">
        <w:rPr>
          <w:rFonts w:ascii="Times New Roman" w:hAnsi="Times New Roman" w:cs="Times New Roman"/>
          <w:i w:val="0"/>
          <w:sz w:val="30"/>
          <w:szCs w:val="30"/>
        </w:rPr>
        <w:t>Общие сведения о муниципальном образовании</w:t>
      </w:r>
      <w:bookmarkEnd w:id="13"/>
      <w:bookmarkEnd w:id="14"/>
    </w:p>
    <w:p w:rsidR="0011719A" w:rsidRDefault="0011719A" w:rsidP="00EC21DA">
      <w:pPr>
        <w:keepNext/>
        <w:spacing w:after="0" w:line="240" w:lineRule="auto"/>
        <w:jc w:val="both"/>
      </w:pPr>
    </w:p>
    <w:p w:rsidR="000367F3" w:rsidRDefault="00535010" w:rsidP="00900849">
      <w:pPr>
        <w:keepNext/>
        <w:keepLines/>
        <w:spacing w:after="0" w:line="360" w:lineRule="auto"/>
        <w:ind w:firstLine="851"/>
        <w:jc w:val="both"/>
        <w:rPr>
          <w:rFonts w:eastAsia="Calibri"/>
        </w:rPr>
      </w:pPr>
      <w:r>
        <w:rPr>
          <w:rFonts w:eastAsia="Calibri"/>
        </w:rPr>
        <w:t>М</w:t>
      </w:r>
      <w:r w:rsidRPr="00477F4D">
        <w:rPr>
          <w:rFonts w:eastAsia="Calibri"/>
        </w:rPr>
        <w:t>униципальное об</w:t>
      </w:r>
      <w:r w:rsidR="00584950">
        <w:rPr>
          <w:rFonts w:eastAsia="Calibri"/>
        </w:rPr>
        <w:t>разование</w:t>
      </w:r>
      <w:r>
        <w:rPr>
          <w:rFonts w:eastAsia="Calibri"/>
        </w:rPr>
        <w:t xml:space="preserve"> - </w:t>
      </w:r>
      <w:r w:rsidR="002812E4">
        <w:rPr>
          <w:rFonts w:eastAsia="Calibri"/>
        </w:rPr>
        <w:t>Ниженский</w:t>
      </w:r>
      <w:r w:rsidR="00477F4D" w:rsidRPr="00477F4D">
        <w:rPr>
          <w:rFonts w:eastAsia="Calibri"/>
        </w:rPr>
        <w:t xml:space="preserve"> сельсовет </w:t>
      </w:r>
      <w:r>
        <w:rPr>
          <w:rFonts w:eastAsia="Calibri"/>
        </w:rPr>
        <w:t xml:space="preserve">расположен в </w:t>
      </w:r>
      <w:r w:rsidR="00DC288F">
        <w:rPr>
          <w:rFonts w:eastAsia="Calibri"/>
        </w:rPr>
        <w:t>юго</w:t>
      </w:r>
      <w:r>
        <w:rPr>
          <w:rFonts w:eastAsia="Calibri"/>
        </w:rPr>
        <w:t>-восточной части</w:t>
      </w:r>
      <w:r w:rsidR="00477F4D" w:rsidRPr="00477F4D">
        <w:rPr>
          <w:rFonts w:eastAsia="Calibri"/>
        </w:rPr>
        <w:t xml:space="preserve"> </w:t>
      </w:r>
      <w:r w:rsidR="00A31315">
        <w:rPr>
          <w:rFonts w:eastAsia="Calibri"/>
        </w:rPr>
        <w:t>Черемисинов</w:t>
      </w:r>
      <w:r w:rsidR="00477F4D" w:rsidRPr="00477F4D">
        <w:rPr>
          <w:rFonts w:eastAsia="Calibri"/>
        </w:rPr>
        <w:t>ско</w:t>
      </w:r>
      <w:r>
        <w:rPr>
          <w:rFonts w:eastAsia="Calibri"/>
        </w:rPr>
        <w:t>го</w:t>
      </w:r>
      <w:r w:rsidR="00477F4D" w:rsidRPr="00477F4D">
        <w:rPr>
          <w:rFonts w:eastAsia="Calibri"/>
        </w:rPr>
        <w:t xml:space="preserve"> район</w:t>
      </w:r>
      <w:r>
        <w:rPr>
          <w:rFonts w:eastAsia="Calibri"/>
        </w:rPr>
        <w:t>а</w:t>
      </w:r>
      <w:r w:rsidR="00477F4D" w:rsidRPr="00477F4D">
        <w:rPr>
          <w:rFonts w:eastAsia="Calibri"/>
        </w:rPr>
        <w:t xml:space="preserve"> Курской области.</w:t>
      </w:r>
      <w:r>
        <w:rPr>
          <w:rFonts w:eastAsia="Calibri"/>
        </w:rPr>
        <w:t xml:space="preserve"> Сельсовет состоит из единого массива, протяженность территории с севера на юг </w:t>
      </w:r>
      <w:r w:rsidR="00D82BE8">
        <w:rPr>
          <w:rFonts w:eastAsia="Calibri"/>
        </w:rPr>
        <w:t>13</w:t>
      </w:r>
      <w:r w:rsidR="00584950">
        <w:rPr>
          <w:rFonts w:eastAsia="Calibri"/>
        </w:rPr>
        <w:t xml:space="preserve"> км и с запада на восток </w:t>
      </w:r>
      <w:r w:rsidR="00D82BE8">
        <w:rPr>
          <w:rFonts w:eastAsia="Calibri"/>
        </w:rPr>
        <w:t>9,6</w:t>
      </w:r>
      <w:r>
        <w:rPr>
          <w:rFonts w:eastAsia="Calibri"/>
        </w:rPr>
        <w:t xml:space="preserve"> км, его общая площадь составляет </w:t>
      </w:r>
      <w:r w:rsidR="00ED731B" w:rsidRPr="00ED731B">
        <w:rPr>
          <w:rFonts w:eastAsia="Calibri"/>
        </w:rPr>
        <w:t>76,333 км</w:t>
      </w:r>
      <w:r w:rsidR="00ED731B">
        <w:rPr>
          <w:sz w:val="22"/>
          <w:szCs w:val="22"/>
          <w:vertAlign w:val="superscript"/>
        </w:rPr>
        <w:t>2</w:t>
      </w:r>
      <w:r>
        <w:rPr>
          <w:rFonts w:eastAsia="Calibri"/>
        </w:rPr>
        <w:t>.</w:t>
      </w:r>
    </w:p>
    <w:p w:rsidR="00C21FA2" w:rsidRDefault="00535010" w:rsidP="00FE31A8">
      <w:pPr>
        <w:keepNext/>
        <w:keepLines/>
        <w:spacing w:after="0" w:line="360" w:lineRule="auto"/>
        <w:ind w:firstLine="851"/>
        <w:jc w:val="both"/>
        <w:rPr>
          <w:rFonts w:eastAsia="Calibri"/>
        </w:rPr>
      </w:pPr>
      <w:r>
        <w:rPr>
          <w:rFonts w:eastAsia="Calibri"/>
        </w:rPr>
        <w:t xml:space="preserve">Расстояние до областного центра г. Курск - </w:t>
      </w:r>
      <w:r w:rsidR="00ED731B">
        <w:rPr>
          <w:rFonts w:eastAsia="Calibri"/>
        </w:rPr>
        <w:t>106</w:t>
      </w:r>
      <w:r>
        <w:rPr>
          <w:rFonts w:eastAsia="Calibri"/>
        </w:rPr>
        <w:t xml:space="preserve"> км. </w:t>
      </w:r>
      <w:r w:rsidR="00FD1080">
        <w:rPr>
          <w:rFonts w:eastAsia="Calibri"/>
        </w:rPr>
        <w:t xml:space="preserve">Ближайшая железнодорожная станция пассажирского сообщения – ст. </w:t>
      </w:r>
      <w:r w:rsidR="00ED731B">
        <w:rPr>
          <w:rFonts w:eastAsia="Calibri"/>
        </w:rPr>
        <w:t>Черемисиново</w:t>
      </w:r>
      <w:r w:rsidR="00FD1080">
        <w:rPr>
          <w:rFonts w:eastAsia="Calibri"/>
        </w:rPr>
        <w:t>, котор</w:t>
      </w:r>
      <w:r w:rsidR="009607F6">
        <w:rPr>
          <w:rFonts w:eastAsia="Calibri"/>
        </w:rPr>
        <w:t>а</w:t>
      </w:r>
      <w:r w:rsidR="00FD1080">
        <w:rPr>
          <w:rFonts w:eastAsia="Calibri"/>
        </w:rPr>
        <w:t xml:space="preserve">я находится на расстоянии </w:t>
      </w:r>
      <w:r w:rsidR="00ED731B">
        <w:rPr>
          <w:rFonts w:eastAsia="Calibri"/>
        </w:rPr>
        <w:t xml:space="preserve">18 </w:t>
      </w:r>
      <w:r w:rsidR="00FD1080">
        <w:rPr>
          <w:rFonts w:eastAsia="Calibri"/>
        </w:rPr>
        <w:t>км.</w:t>
      </w:r>
    </w:p>
    <w:p w:rsidR="00BA380D" w:rsidRPr="009566B0" w:rsidRDefault="00BA380D" w:rsidP="00BA380D">
      <w:pPr>
        <w:keepNext/>
        <w:keepLines/>
        <w:spacing w:after="0" w:line="360" w:lineRule="auto"/>
        <w:ind w:firstLine="851"/>
        <w:jc w:val="both"/>
        <w:rPr>
          <w:rFonts w:eastAsia="Calibri"/>
        </w:rPr>
      </w:pPr>
      <w:r>
        <w:t xml:space="preserve">Административным центром сельсовета является </w:t>
      </w:r>
      <w:r w:rsidRPr="007F6468">
        <w:t xml:space="preserve">деревня </w:t>
      </w:r>
      <w:r>
        <w:t>М</w:t>
      </w:r>
      <w:r w:rsidR="00AB0E49">
        <w:t>яснянкин</w:t>
      </w:r>
      <w:r>
        <w:t>о.</w:t>
      </w:r>
    </w:p>
    <w:p w:rsidR="00B140F9" w:rsidRDefault="00B140F9" w:rsidP="00B140F9">
      <w:pPr>
        <w:keepNext/>
        <w:keepLines/>
        <w:spacing w:after="0" w:line="360" w:lineRule="auto"/>
        <w:ind w:firstLine="851"/>
        <w:jc w:val="both"/>
        <w:rPr>
          <w:kern w:val="0"/>
          <w:lang w:eastAsia="ru-RU"/>
        </w:rPr>
      </w:pPr>
      <w:r>
        <w:rPr>
          <w:kern w:val="0"/>
          <w:lang w:eastAsia="ru-RU"/>
        </w:rPr>
        <w:t xml:space="preserve">В состав Ниженского сельсовета входит 7 населенных пунктов. </w:t>
      </w:r>
    </w:p>
    <w:p w:rsidR="00EA791C" w:rsidRPr="00EA791C" w:rsidRDefault="00EB6352" w:rsidP="00B140F9">
      <w:pPr>
        <w:keepNext/>
        <w:keepLines/>
        <w:widowControl w:val="0"/>
        <w:spacing w:after="0" w:line="360" w:lineRule="auto"/>
        <w:ind w:firstLine="851"/>
        <w:jc w:val="both"/>
        <w:rPr>
          <w:rFonts w:eastAsia="Calibri"/>
        </w:rPr>
      </w:pPr>
      <w:r>
        <w:rPr>
          <w:rFonts w:eastAsia="Calibri"/>
        </w:rPr>
        <w:t xml:space="preserve">Численность населения </w:t>
      </w:r>
      <w:r w:rsidR="007F6468">
        <w:rPr>
          <w:rFonts w:eastAsia="Calibri"/>
        </w:rPr>
        <w:t>Ниженс</w:t>
      </w:r>
      <w:r>
        <w:rPr>
          <w:rFonts w:eastAsia="Calibri"/>
        </w:rPr>
        <w:t xml:space="preserve">кого сельсовета </w:t>
      </w:r>
      <w:r w:rsidR="00B140F9" w:rsidRPr="0025196A">
        <w:rPr>
          <w:kern w:val="0"/>
          <w:lang w:eastAsia="ru-RU"/>
        </w:rPr>
        <w:t xml:space="preserve">на 01.01.2012 г. </w:t>
      </w:r>
      <w:r>
        <w:rPr>
          <w:rFonts w:eastAsia="Calibri"/>
        </w:rPr>
        <w:t xml:space="preserve">составляет </w:t>
      </w:r>
      <w:r w:rsidR="007F6468">
        <w:rPr>
          <w:rFonts w:eastAsia="Calibri"/>
        </w:rPr>
        <w:t>660</w:t>
      </w:r>
      <w:r>
        <w:rPr>
          <w:rFonts w:eastAsia="Calibri"/>
        </w:rPr>
        <w:t xml:space="preserve"> человека.</w:t>
      </w:r>
    </w:p>
    <w:p w:rsidR="007F6468" w:rsidRPr="00ED731B" w:rsidRDefault="007F6468" w:rsidP="00ED731B">
      <w:pPr>
        <w:pStyle w:val="af6"/>
        <w:keepNext/>
        <w:suppressAutoHyphens/>
        <w:spacing w:after="0"/>
        <w:rPr>
          <w:rFonts w:eastAsia="Times New Roman"/>
          <w:color w:val="auto"/>
        </w:rPr>
      </w:pPr>
      <w:r w:rsidRPr="00ED731B">
        <w:rPr>
          <w:rFonts w:eastAsia="Times New Roman"/>
          <w:color w:val="000000"/>
        </w:rPr>
        <w:t xml:space="preserve">Таблица </w:t>
      </w:r>
      <w:r w:rsidR="00ED731B">
        <w:rPr>
          <w:rFonts w:eastAsia="Times New Roman"/>
          <w:color w:val="000000"/>
        </w:rPr>
        <w:t xml:space="preserve"> </w:t>
      </w:r>
      <w:r w:rsidR="00713E59" w:rsidRPr="00ED731B">
        <w:rPr>
          <w:rFonts w:eastAsia="Times New Roman"/>
          <w:color w:val="000000"/>
        </w:rPr>
        <w:fldChar w:fldCharType="begin"/>
      </w:r>
      <w:r w:rsidR="000948B6" w:rsidRPr="00ED731B">
        <w:rPr>
          <w:rFonts w:eastAsia="Times New Roman"/>
          <w:color w:val="000000"/>
        </w:rPr>
        <w:instrText xml:space="preserve"> SEQ Таблица \* ARABIC </w:instrText>
      </w:r>
      <w:r w:rsidR="00713E59" w:rsidRPr="00ED731B">
        <w:rPr>
          <w:rFonts w:eastAsia="Times New Roman"/>
          <w:color w:val="000000"/>
        </w:rPr>
        <w:fldChar w:fldCharType="separate"/>
      </w:r>
      <w:r w:rsidR="00A16E8C">
        <w:rPr>
          <w:rFonts w:eastAsia="Times New Roman"/>
          <w:noProof/>
          <w:color w:val="000000"/>
        </w:rPr>
        <w:t>1</w:t>
      </w:r>
      <w:r w:rsidR="00713E59" w:rsidRPr="00ED731B">
        <w:rPr>
          <w:rFonts w:eastAsia="Times New Roman"/>
          <w:color w:val="000000"/>
        </w:rPr>
        <w:fldChar w:fldCharType="end"/>
      </w:r>
      <w:r w:rsidR="00ED731B" w:rsidRPr="00ED731B">
        <w:rPr>
          <w:sz w:val="20"/>
        </w:rPr>
        <w:t xml:space="preserve"> </w:t>
      </w:r>
      <w:r w:rsidR="00F75BFC">
        <w:rPr>
          <w:sz w:val="20"/>
        </w:rPr>
        <w:t xml:space="preserve">– </w:t>
      </w:r>
      <w:r w:rsidR="00ED731B" w:rsidRPr="00ED731B">
        <w:rPr>
          <w:color w:val="auto"/>
          <w:sz w:val="20"/>
        </w:rPr>
        <w:t>Сведения о населении муниципального образования (по населенным пунктам):</w:t>
      </w:r>
    </w:p>
    <w:tbl>
      <w:tblPr>
        <w:tblW w:w="5000" w:type="pct"/>
        <w:tblLook w:val="0000"/>
      </w:tblPr>
      <w:tblGrid>
        <w:gridCol w:w="503"/>
        <w:gridCol w:w="1550"/>
        <w:gridCol w:w="1160"/>
        <w:gridCol w:w="1750"/>
        <w:gridCol w:w="839"/>
        <w:gridCol w:w="917"/>
        <w:gridCol w:w="1328"/>
        <w:gridCol w:w="1524"/>
      </w:tblGrid>
      <w:tr w:rsidR="007F6468" w:rsidTr="0004465F">
        <w:trPr>
          <w:cantSplit/>
          <w:trHeight w:hRule="exact" w:val="221"/>
        </w:trPr>
        <w:tc>
          <w:tcPr>
            <w:tcW w:w="263" w:type="pct"/>
            <w:vMerge w:val="restart"/>
            <w:tcBorders>
              <w:top w:val="single" w:sz="4" w:space="0" w:color="auto"/>
              <w:left w:val="single" w:sz="4" w:space="0" w:color="000000"/>
              <w:bottom w:val="single" w:sz="4" w:space="0" w:color="000000"/>
            </w:tcBorders>
            <w:vAlign w:val="center"/>
          </w:tcPr>
          <w:p w:rsidR="007F6468" w:rsidRPr="007F6468" w:rsidRDefault="007F6468" w:rsidP="0004465F">
            <w:pPr>
              <w:snapToGrid w:val="0"/>
              <w:spacing w:after="0" w:line="240" w:lineRule="auto"/>
              <w:jc w:val="center"/>
              <w:rPr>
                <w:b/>
                <w:sz w:val="20"/>
                <w:szCs w:val="20"/>
              </w:rPr>
            </w:pPr>
            <w:r w:rsidRPr="007F6468">
              <w:rPr>
                <w:b/>
                <w:sz w:val="20"/>
                <w:szCs w:val="20"/>
              </w:rPr>
              <w:t>№</w:t>
            </w:r>
          </w:p>
          <w:p w:rsidR="007F6468" w:rsidRPr="007F6468" w:rsidRDefault="007F6468" w:rsidP="0004465F">
            <w:pPr>
              <w:spacing w:after="0" w:line="240" w:lineRule="auto"/>
              <w:jc w:val="center"/>
              <w:rPr>
                <w:b/>
                <w:sz w:val="20"/>
                <w:szCs w:val="20"/>
              </w:rPr>
            </w:pPr>
            <w:r w:rsidRPr="007F6468">
              <w:rPr>
                <w:b/>
                <w:sz w:val="20"/>
                <w:szCs w:val="20"/>
              </w:rPr>
              <w:t>п/п</w:t>
            </w:r>
          </w:p>
        </w:tc>
        <w:tc>
          <w:tcPr>
            <w:tcW w:w="810" w:type="pct"/>
            <w:vMerge w:val="restart"/>
            <w:tcBorders>
              <w:top w:val="single" w:sz="4" w:space="0" w:color="auto"/>
              <w:left w:val="single" w:sz="4" w:space="0" w:color="000000"/>
              <w:bottom w:val="single" w:sz="4" w:space="0" w:color="000000"/>
            </w:tcBorders>
            <w:vAlign w:val="center"/>
          </w:tcPr>
          <w:p w:rsidR="007F6468" w:rsidRPr="007F6468" w:rsidRDefault="007F6468" w:rsidP="0004465F">
            <w:pPr>
              <w:snapToGrid w:val="0"/>
              <w:spacing w:after="0" w:line="240" w:lineRule="auto"/>
              <w:jc w:val="center"/>
              <w:rPr>
                <w:b/>
                <w:sz w:val="20"/>
                <w:szCs w:val="20"/>
              </w:rPr>
            </w:pPr>
            <w:r w:rsidRPr="007F6468">
              <w:rPr>
                <w:b/>
                <w:sz w:val="20"/>
                <w:szCs w:val="20"/>
              </w:rPr>
              <w:t>Наименование населенного пункта</w:t>
            </w:r>
          </w:p>
        </w:tc>
        <w:tc>
          <w:tcPr>
            <w:tcW w:w="1520" w:type="pct"/>
            <w:gridSpan w:val="2"/>
            <w:tcBorders>
              <w:top w:val="single" w:sz="4" w:space="0" w:color="auto"/>
              <w:left w:val="single" w:sz="4" w:space="0" w:color="000000"/>
              <w:bottom w:val="single" w:sz="4" w:space="0" w:color="000000"/>
            </w:tcBorders>
            <w:vAlign w:val="center"/>
          </w:tcPr>
          <w:p w:rsidR="007F6468" w:rsidRPr="007F6468" w:rsidRDefault="007F6468" w:rsidP="0004465F">
            <w:pPr>
              <w:snapToGrid w:val="0"/>
              <w:spacing w:after="0" w:line="240" w:lineRule="auto"/>
              <w:jc w:val="center"/>
              <w:rPr>
                <w:b/>
                <w:sz w:val="20"/>
                <w:szCs w:val="20"/>
              </w:rPr>
            </w:pPr>
            <w:r w:rsidRPr="007F6468">
              <w:rPr>
                <w:b/>
                <w:sz w:val="20"/>
                <w:szCs w:val="20"/>
              </w:rPr>
              <w:t>Удаленность (км)</w:t>
            </w:r>
          </w:p>
        </w:tc>
        <w:tc>
          <w:tcPr>
            <w:tcW w:w="438" w:type="pct"/>
            <w:vMerge w:val="restart"/>
            <w:tcBorders>
              <w:top w:val="single" w:sz="4" w:space="0" w:color="auto"/>
              <w:left w:val="single" w:sz="4" w:space="0" w:color="000000"/>
              <w:bottom w:val="single" w:sz="4" w:space="0" w:color="000000"/>
            </w:tcBorders>
            <w:vAlign w:val="center"/>
          </w:tcPr>
          <w:p w:rsidR="007F6468" w:rsidRPr="007F6468" w:rsidRDefault="007F6468" w:rsidP="0004465F">
            <w:pPr>
              <w:snapToGrid w:val="0"/>
              <w:spacing w:after="0" w:line="240" w:lineRule="auto"/>
              <w:jc w:val="center"/>
              <w:rPr>
                <w:b/>
                <w:sz w:val="20"/>
                <w:szCs w:val="20"/>
              </w:rPr>
            </w:pPr>
            <w:r w:rsidRPr="007F6468">
              <w:rPr>
                <w:b/>
                <w:sz w:val="20"/>
                <w:szCs w:val="20"/>
              </w:rPr>
              <w:t>Число</w:t>
            </w:r>
          </w:p>
          <w:p w:rsidR="007F6468" w:rsidRPr="007F6468" w:rsidRDefault="007F6468" w:rsidP="0004465F">
            <w:pPr>
              <w:spacing w:after="0" w:line="240" w:lineRule="auto"/>
              <w:jc w:val="center"/>
              <w:rPr>
                <w:b/>
                <w:sz w:val="20"/>
                <w:szCs w:val="20"/>
              </w:rPr>
            </w:pPr>
            <w:r w:rsidRPr="007F6468">
              <w:rPr>
                <w:b/>
                <w:sz w:val="20"/>
                <w:szCs w:val="20"/>
              </w:rPr>
              <w:t>дворов</w:t>
            </w:r>
          </w:p>
        </w:tc>
        <w:tc>
          <w:tcPr>
            <w:tcW w:w="479" w:type="pct"/>
            <w:vMerge w:val="restart"/>
            <w:tcBorders>
              <w:top w:val="single" w:sz="4" w:space="0" w:color="auto"/>
              <w:left w:val="single" w:sz="4" w:space="0" w:color="000000"/>
              <w:bottom w:val="single" w:sz="4" w:space="0" w:color="000000"/>
            </w:tcBorders>
            <w:vAlign w:val="center"/>
          </w:tcPr>
          <w:p w:rsidR="007F6468" w:rsidRPr="007F6468" w:rsidRDefault="007F6468" w:rsidP="0004465F">
            <w:pPr>
              <w:snapToGrid w:val="0"/>
              <w:spacing w:after="0" w:line="240" w:lineRule="auto"/>
              <w:jc w:val="center"/>
              <w:rPr>
                <w:b/>
                <w:sz w:val="20"/>
                <w:szCs w:val="20"/>
              </w:rPr>
            </w:pPr>
            <w:r w:rsidRPr="007F6468">
              <w:rPr>
                <w:b/>
                <w:sz w:val="20"/>
                <w:szCs w:val="20"/>
              </w:rPr>
              <w:t>Общая</w:t>
            </w:r>
          </w:p>
          <w:p w:rsidR="007F6468" w:rsidRPr="007F6468" w:rsidRDefault="007F6468" w:rsidP="0004465F">
            <w:pPr>
              <w:spacing w:after="0" w:line="240" w:lineRule="auto"/>
              <w:jc w:val="center"/>
              <w:rPr>
                <w:b/>
                <w:sz w:val="20"/>
                <w:szCs w:val="20"/>
              </w:rPr>
            </w:pPr>
            <w:r w:rsidRPr="007F6468">
              <w:rPr>
                <w:b/>
                <w:sz w:val="20"/>
                <w:szCs w:val="20"/>
              </w:rPr>
              <w:t>числен</w:t>
            </w:r>
            <w:r w:rsidRPr="007F6468">
              <w:rPr>
                <w:b/>
                <w:sz w:val="20"/>
                <w:szCs w:val="20"/>
              </w:rPr>
              <w:softHyphen/>
              <w:t>ность, чел.</w:t>
            </w:r>
          </w:p>
        </w:tc>
        <w:tc>
          <w:tcPr>
            <w:tcW w:w="694" w:type="pct"/>
            <w:vMerge w:val="restart"/>
            <w:tcBorders>
              <w:top w:val="single" w:sz="4" w:space="0" w:color="auto"/>
              <w:left w:val="single" w:sz="4" w:space="0" w:color="000000"/>
              <w:bottom w:val="single" w:sz="4" w:space="0" w:color="000000"/>
            </w:tcBorders>
            <w:vAlign w:val="center"/>
          </w:tcPr>
          <w:p w:rsidR="007F6468" w:rsidRPr="007F6468" w:rsidRDefault="007F6468" w:rsidP="0004465F">
            <w:pPr>
              <w:snapToGrid w:val="0"/>
              <w:spacing w:after="0" w:line="240" w:lineRule="auto"/>
              <w:jc w:val="center"/>
              <w:rPr>
                <w:b/>
                <w:sz w:val="20"/>
                <w:szCs w:val="20"/>
              </w:rPr>
            </w:pPr>
            <w:r w:rsidRPr="007F6468">
              <w:rPr>
                <w:b/>
                <w:sz w:val="20"/>
                <w:szCs w:val="20"/>
              </w:rPr>
              <w:t>в т.ч. трудо</w:t>
            </w:r>
            <w:r w:rsidRPr="007F6468">
              <w:rPr>
                <w:b/>
                <w:sz w:val="20"/>
                <w:szCs w:val="20"/>
              </w:rPr>
              <w:softHyphen/>
              <w:t>способ</w:t>
            </w:r>
            <w:r w:rsidRPr="007F6468">
              <w:rPr>
                <w:b/>
                <w:sz w:val="20"/>
                <w:szCs w:val="20"/>
              </w:rPr>
              <w:softHyphen/>
              <w:t>ного возраста</w:t>
            </w:r>
          </w:p>
        </w:tc>
        <w:tc>
          <w:tcPr>
            <w:tcW w:w="796" w:type="pct"/>
            <w:vMerge w:val="restart"/>
            <w:tcBorders>
              <w:top w:val="single" w:sz="4" w:space="0" w:color="auto"/>
              <w:left w:val="single" w:sz="4" w:space="0" w:color="000000"/>
              <w:right w:val="single" w:sz="4" w:space="0" w:color="000000"/>
            </w:tcBorders>
            <w:vAlign w:val="center"/>
          </w:tcPr>
          <w:p w:rsidR="007F6468" w:rsidRPr="007F6468" w:rsidRDefault="007F6468" w:rsidP="0004465F">
            <w:pPr>
              <w:snapToGrid w:val="0"/>
              <w:spacing w:after="0" w:line="240" w:lineRule="auto"/>
              <w:jc w:val="center"/>
              <w:rPr>
                <w:b/>
                <w:sz w:val="20"/>
                <w:szCs w:val="20"/>
              </w:rPr>
            </w:pPr>
            <w:r w:rsidRPr="007F6468">
              <w:rPr>
                <w:b/>
                <w:sz w:val="20"/>
                <w:szCs w:val="20"/>
              </w:rPr>
              <w:t>в т.ч. пенсионеров</w:t>
            </w:r>
          </w:p>
        </w:tc>
      </w:tr>
      <w:tr w:rsidR="007F6468" w:rsidTr="0004465F">
        <w:trPr>
          <w:cantSplit/>
          <w:trHeight w:hRule="exact" w:val="834"/>
        </w:trPr>
        <w:tc>
          <w:tcPr>
            <w:tcW w:w="263" w:type="pct"/>
            <w:vMerge/>
            <w:tcBorders>
              <w:left w:val="single" w:sz="4" w:space="0" w:color="000000"/>
              <w:bottom w:val="single" w:sz="4" w:space="0" w:color="000000"/>
            </w:tcBorders>
            <w:vAlign w:val="center"/>
          </w:tcPr>
          <w:p w:rsidR="007F6468" w:rsidRDefault="007F6468" w:rsidP="0004465F">
            <w:pPr>
              <w:spacing w:after="0" w:line="240" w:lineRule="auto"/>
              <w:jc w:val="center"/>
            </w:pPr>
          </w:p>
        </w:tc>
        <w:tc>
          <w:tcPr>
            <w:tcW w:w="810" w:type="pct"/>
            <w:vMerge/>
            <w:tcBorders>
              <w:left w:val="single" w:sz="4" w:space="0" w:color="000000"/>
              <w:bottom w:val="single" w:sz="4" w:space="0" w:color="000000"/>
            </w:tcBorders>
            <w:vAlign w:val="center"/>
          </w:tcPr>
          <w:p w:rsidR="007F6468" w:rsidRDefault="007F6468" w:rsidP="0004465F">
            <w:pPr>
              <w:spacing w:after="0" w:line="240" w:lineRule="auto"/>
              <w:jc w:val="center"/>
            </w:pPr>
          </w:p>
        </w:tc>
        <w:tc>
          <w:tcPr>
            <w:tcW w:w="606" w:type="pct"/>
            <w:tcBorders>
              <w:left w:val="single" w:sz="4" w:space="0" w:color="000000"/>
              <w:bottom w:val="single" w:sz="4" w:space="0" w:color="000000"/>
            </w:tcBorders>
            <w:vAlign w:val="center"/>
          </w:tcPr>
          <w:p w:rsidR="007F6468" w:rsidRPr="007F6468" w:rsidRDefault="007F6468" w:rsidP="0004465F">
            <w:pPr>
              <w:snapToGrid w:val="0"/>
              <w:spacing w:after="0" w:line="240" w:lineRule="auto"/>
              <w:jc w:val="center"/>
              <w:rPr>
                <w:b/>
                <w:sz w:val="20"/>
                <w:szCs w:val="20"/>
              </w:rPr>
            </w:pPr>
            <w:r w:rsidRPr="007F6468">
              <w:rPr>
                <w:b/>
                <w:sz w:val="20"/>
                <w:szCs w:val="20"/>
              </w:rPr>
              <w:t>от районного центра</w:t>
            </w:r>
          </w:p>
        </w:tc>
        <w:tc>
          <w:tcPr>
            <w:tcW w:w="914" w:type="pct"/>
            <w:tcBorders>
              <w:left w:val="single" w:sz="4" w:space="0" w:color="000000"/>
              <w:bottom w:val="single" w:sz="4" w:space="0" w:color="000000"/>
            </w:tcBorders>
            <w:vAlign w:val="center"/>
          </w:tcPr>
          <w:p w:rsidR="007F6468" w:rsidRPr="007F6468" w:rsidRDefault="007F6468" w:rsidP="0004465F">
            <w:pPr>
              <w:snapToGrid w:val="0"/>
              <w:spacing w:after="0" w:line="240" w:lineRule="auto"/>
              <w:jc w:val="center"/>
              <w:rPr>
                <w:b/>
                <w:sz w:val="20"/>
                <w:szCs w:val="20"/>
              </w:rPr>
            </w:pPr>
            <w:r w:rsidRPr="007F6468">
              <w:rPr>
                <w:b/>
                <w:sz w:val="20"/>
                <w:szCs w:val="20"/>
              </w:rPr>
              <w:t>от центра муниципального образования</w:t>
            </w:r>
          </w:p>
        </w:tc>
        <w:tc>
          <w:tcPr>
            <w:tcW w:w="438" w:type="pct"/>
            <w:vMerge/>
            <w:tcBorders>
              <w:left w:val="single" w:sz="4" w:space="0" w:color="000000"/>
              <w:bottom w:val="single" w:sz="4" w:space="0" w:color="000000"/>
            </w:tcBorders>
            <w:vAlign w:val="center"/>
          </w:tcPr>
          <w:p w:rsidR="007F6468" w:rsidRDefault="007F6468" w:rsidP="0004465F">
            <w:pPr>
              <w:spacing w:after="0" w:line="240" w:lineRule="auto"/>
              <w:jc w:val="center"/>
            </w:pPr>
          </w:p>
        </w:tc>
        <w:tc>
          <w:tcPr>
            <w:tcW w:w="479" w:type="pct"/>
            <w:vMerge/>
            <w:tcBorders>
              <w:left w:val="single" w:sz="4" w:space="0" w:color="000000"/>
              <w:bottom w:val="single" w:sz="4" w:space="0" w:color="000000"/>
            </w:tcBorders>
            <w:vAlign w:val="center"/>
          </w:tcPr>
          <w:p w:rsidR="007F6468" w:rsidRDefault="007F6468" w:rsidP="0004465F">
            <w:pPr>
              <w:spacing w:after="0" w:line="240" w:lineRule="auto"/>
              <w:jc w:val="center"/>
            </w:pPr>
          </w:p>
        </w:tc>
        <w:tc>
          <w:tcPr>
            <w:tcW w:w="694" w:type="pct"/>
            <w:vMerge/>
            <w:tcBorders>
              <w:left w:val="single" w:sz="4" w:space="0" w:color="000000"/>
              <w:bottom w:val="single" w:sz="4" w:space="0" w:color="000000"/>
            </w:tcBorders>
            <w:vAlign w:val="center"/>
          </w:tcPr>
          <w:p w:rsidR="007F6468" w:rsidRDefault="007F6468" w:rsidP="0004465F">
            <w:pPr>
              <w:spacing w:after="0" w:line="240" w:lineRule="auto"/>
              <w:jc w:val="center"/>
            </w:pPr>
          </w:p>
        </w:tc>
        <w:tc>
          <w:tcPr>
            <w:tcW w:w="796" w:type="pct"/>
            <w:vMerge/>
            <w:tcBorders>
              <w:left w:val="single" w:sz="4" w:space="0" w:color="000000"/>
              <w:bottom w:val="single" w:sz="4" w:space="0" w:color="000000"/>
              <w:right w:val="single" w:sz="4" w:space="0" w:color="000000"/>
            </w:tcBorders>
            <w:vAlign w:val="center"/>
          </w:tcPr>
          <w:p w:rsidR="007F6468" w:rsidRDefault="007F6468" w:rsidP="0004465F">
            <w:pPr>
              <w:spacing w:after="0" w:line="240" w:lineRule="auto"/>
              <w:jc w:val="center"/>
            </w:pPr>
          </w:p>
        </w:tc>
      </w:tr>
      <w:tr w:rsidR="007F6468" w:rsidTr="0004465F">
        <w:trPr>
          <w:cantSplit/>
        </w:trPr>
        <w:tc>
          <w:tcPr>
            <w:tcW w:w="263" w:type="pct"/>
            <w:tcBorders>
              <w:left w:val="single" w:sz="4" w:space="0" w:color="000000"/>
              <w:bottom w:val="single" w:sz="4" w:space="0" w:color="000000"/>
            </w:tcBorders>
            <w:vAlign w:val="center"/>
          </w:tcPr>
          <w:p w:rsidR="007F6468" w:rsidRDefault="007F6468" w:rsidP="0004465F">
            <w:pPr>
              <w:numPr>
                <w:ilvl w:val="0"/>
                <w:numId w:val="24"/>
              </w:numPr>
              <w:tabs>
                <w:tab w:val="left" w:pos="360"/>
              </w:tabs>
              <w:overflowPunct w:val="0"/>
              <w:autoSpaceDE w:val="0"/>
              <w:snapToGrid w:val="0"/>
              <w:spacing w:after="0" w:line="240" w:lineRule="auto"/>
              <w:jc w:val="center"/>
              <w:textAlignment w:val="baseline"/>
              <w:rPr>
                <w:sz w:val="20"/>
              </w:rPr>
            </w:pPr>
          </w:p>
        </w:tc>
        <w:tc>
          <w:tcPr>
            <w:tcW w:w="810"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д. Мяснянкино</w:t>
            </w:r>
          </w:p>
        </w:tc>
        <w:tc>
          <w:tcPr>
            <w:tcW w:w="606"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18</w:t>
            </w:r>
          </w:p>
        </w:tc>
        <w:tc>
          <w:tcPr>
            <w:tcW w:w="914" w:type="pct"/>
            <w:tcBorders>
              <w:left w:val="single" w:sz="4" w:space="0" w:color="000000"/>
              <w:bottom w:val="single" w:sz="4" w:space="0" w:color="000000"/>
            </w:tcBorders>
            <w:vAlign w:val="center"/>
          </w:tcPr>
          <w:p w:rsidR="007F6468" w:rsidRDefault="00624B67" w:rsidP="0004465F">
            <w:pPr>
              <w:snapToGrid w:val="0"/>
              <w:spacing w:after="0" w:line="240" w:lineRule="auto"/>
              <w:jc w:val="center"/>
              <w:rPr>
                <w:sz w:val="20"/>
              </w:rPr>
            </w:pPr>
            <w:r>
              <w:rPr>
                <w:sz w:val="20"/>
              </w:rPr>
              <w:t>-</w:t>
            </w:r>
          </w:p>
        </w:tc>
        <w:tc>
          <w:tcPr>
            <w:tcW w:w="438"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69</w:t>
            </w:r>
          </w:p>
        </w:tc>
        <w:tc>
          <w:tcPr>
            <w:tcW w:w="479"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160</w:t>
            </w:r>
          </w:p>
        </w:tc>
        <w:tc>
          <w:tcPr>
            <w:tcW w:w="69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76</w:t>
            </w:r>
          </w:p>
        </w:tc>
        <w:tc>
          <w:tcPr>
            <w:tcW w:w="796" w:type="pct"/>
            <w:tcBorders>
              <w:left w:val="single" w:sz="4" w:space="0" w:color="000000"/>
              <w:bottom w:val="single" w:sz="4" w:space="0" w:color="000000"/>
              <w:right w:val="single" w:sz="4" w:space="0" w:color="000000"/>
            </w:tcBorders>
            <w:vAlign w:val="center"/>
          </w:tcPr>
          <w:p w:rsidR="007F6468" w:rsidRDefault="007F6468" w:rsidP="0004465F">
            <w:pPr>
              <w:snapToGrid w:val="0"/>
              <w:spacing w:after="0" w:line="240" w:lineRule="auto"/>
              <w:jc w:val="center"/>
              <w:rPr>
                <w:rFonts w:eastAsia="Arial Unicode MS"/>
                <w:sz w:val="20"/>
              </w:rPr>
            </w:pPr>
            <w:r>
              <w:rPr>
                <w:sz w:val="20"/>
              </w:rPr>
              <w:t>56</w:t>
            </w:r>
          </w:p>
        </w:tc>
      </w:tr>
      <w:tr w:rsidR="007F6468" w:rsidTr="0004465F">
        <w:trPr>
          <w:cantSplit/>
        </w:trPr>
        <w:tc>
          <w:tcPr>
            <w:tcW w:w="263" w:type="pct"/>
            <w:tcBorders>
              <w:left w:val="single" w:sz="4" w:space="0" w:color="000000"/>
              <w:bottom w:val="single" w:sz="4" w:space="0" w:color="000000"/>
            </w:tcBorders>
            <w:vAlign w:val="center"/>
          </w:tcPr>
          <w:p w:rsidR="007F6468" w:rsidRDefault="007F6468" w:rsidP="0004465F">
            <w:pPr>
              <w:numPr>
                <w:ilvl w:val="0"/>
                <w:numId w:val="24"/>
              </w:numPr>
              <w:tabs>
                <w:tab w:val="left" w:pos="360"/>
              </w:tabs>
              <w:overflowPunct w:val="0"/>
              <w:autoSpaceDE w:val="0"/>
              <w:snapToGrid w:val="0"/>
              <w:spacing w:after="0" w:line="240" w:lineRule="auto"/>
              <w:jc w:val="center"/>
              <w:textAlignment w:val="baseline"/>
              <w:rPr>
                <w:sz w:val="20"/>
              </w:rPr>
            </w:pPr>
          </w:p>
        </w:tc>
        <w:tc>
          <w:tcPr>
            <w:tcW w:w="810"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д. Луговское</w:t>
            </w:r>
          </w:p>
        </w:tc>
        <w:tc>
          <w:tcPr>
            <w:tcW w:w="606"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17</w:t>
            </w:r>
          </w:p>
        </w:tc>
        <w:tc>
          <w:tcPr>
            <w:tcW w:w="91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w:t>
            </w:r>
          </w:p>
        </w:tc>
        <w:tc>
          <w:tcPr>
            <w:tcW w:w="438"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4</w:t>
            </w:r>
          </w:p>
        </w:tc>
        <w:tc>
          <w:tcPr>
            <w:tcW w:w="479"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7</w:t>
            </w:r>
          </w:p>
        </w:tc>
        <w:tc>
          <w:tcPr>
            <w:tcW w:w="69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w:t>
            </w:r>
          </w:p>
        </w:tc>
        <w:tc>
          <w:tcPr>
            <w:tcW w:w="796" w:type="pct"/>
            <w:tcBorders>
              <w:left w:val="single" w:sz="4" w:space="0" w:color="000000"/>
              <w:bottom w:val="single" w:sz="4" w:space="0" w:color="000000"/>
              <w:right w:val="single" w:sz="4" w:space="0" w:color="000000"/>
            </w:tcBorders>
            <w:vAlign w:val="center"/>
          </w:tcPr>
          <w:p w:rsidR="007F6468" w:rsidRDefault="007F6468" w:rsidP="0004465F">
            <w:pPr>
              <w:snapToGrid w:val="0"/>
              <w:spacing w:after="0" w:line="240" w:lineRule="auto"/>
              <w:jc w:val="center"/>
              <w:rPr>
                <w:rFonts w:eastAsia="Arial Unicode MS"/>
                <w:sz w:val="20"/>
              </w:rPr>
            </w:pPr>
            <w:r>
              <w:rPr>
                <w:sz w:val="20"/>
              </w:rPr>
              <w:t>6</w:t>
            </w:r>
          </w:p>
        </w:tc>
      </w:tr>
      <w:tr w:rsidR="007F6468" w:rsidTr="0004465F">
        <w:trPr>
          <w:cantSplit/>
        </w:trPr>
        <w:tc>
          <w:tcPr>
            <w:tcW w:w="263" w:type="pct"/>
            <w:tcBorders>
              <w:left w:val="single" w:sz="4" w:space="0" w:color="000000"/>
              <w:bottom w:val="single" w:sz="4" w:space="0" w:color="000000"/>
            </w:tcBorders>
            <w:vAlign w:val="center"/>
          </w:tcPr>
          <w:p w:rsidR="007F6468" w:rsidRDefault="007F6468" w:rsidP="0004465F">
            <w:pPr>
              <w:numPr>
                <w:ilvl w:val="0"/>
                <w:numId w:val="24"/>
              </w:numPr>
              <w:tabs>
                <w:tab w:val="left" w:pos="360"/>
              </w:tabs>
              <w:overflowPunct w:val="0"/>
              <w:autoSpaceDE w:val="0"/>
              <w:snapToGrid w:val="0"/>
              <w:spacing w:after="0" w:line="240" w:lineRule="auto"/>
              <w:jc w:val="center"/>
              <w:textAlignment w:val="baseline"/>
              <w:rPr>
                <w:sz w:val="20"/>
              </w:rPr>
            </w:pPr>
          </w:p>
        </w:tc>
        <w:tc>
          <w:tcPr>
            <w:tcW w:w="810"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д. Жуково</w:t>
            </w:r>
          </w:p>
        </w:tc>
        <w:tc>
          <w:tcPr>
            <w:tcW w:w="606"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16</w:t>
            </w:r>
          </w:p>
        </w:tc>
        <w:tc>
          <w:tcPr>
            <w:tcW w:w="91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2</w:t>
            </w:r>
          </w:p>
        </w:tc>
        <w:tc>
          <w:tcPr>
            <w:tcW w:w="438"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23</w:t>
            </w:r>
          </w:p>
        </w:tc>
        <w:tc>
          <w:tcPr>
            <w:tcW w:w="479"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45</w:t>
            </w:r>
          </w:p>
        </w:tc>
        <w:tc>
          <w:tcPr>
            <w:tcW w:w="69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23</w:t>
            </w:r>
          </w:p>
        </w:tc>
        <w:tc>
          <w:tcPr>
            <w:tcW w:w="796" w:type="pct"/>
            <w:tcBorders>
              <w:left w:val="single" w:sz="4" w:space="0" w:color="000000"/>
              <w:bottom w:val="single" w:sz="4" w:space="0" w:color="000000"/>
              <w:right w:val="single" w:sz="4" w:space="0" w:color="000000"/>
            </w:tcBorders>
            <w:vAlign w:val="center"/>
          </w:tcPr>
          <w:p w:rsidR="007F6468" w:rsidRDefault="007F6468" w:rsidP="0004465F">
            <w:pPr>
              <w:snapToGrid w:val="0"/>
              <w:spacing w:after="0" w:line="240" w:lineRule="auto"/>
              <w:jc w:val="center"/>
              <w:rPr>
                <w:rFonts w:eastAsia="Arial Unicode MS"/>
                <w:sz w:val="20"/>
              </w:rPr>
            </w:pPr>
            <w:r>
              <w:rPr>
                <w:sz w:val="20"/>
              </w:rPr>
              <w:t>11</w:t>
            </w:r>
          </w:p>
        </w:tc>
      </w:tr>
      <w:tr w:rsidR="007F6468" w:rsidTr="0004465F">
        <w:trPr>
          <w:cantSplit/>
        </w:trPr>
        <w:tc>
          <w:tcPr>
            <w:tcW w:w="263" w:type="pct"/>
            <w:tcBorders>
              <w:left w:val="single" w:sz="4" w:space="0" w:color="000000"/>
              <w:bottom w:val="single" w:sz="4" w:space="0" w:color="000000"/>
            </w:tcBorders>
            <w:vAlign w:val="center"/>
          </w:tcPr>
          <w:p w:rsidR="007F6468" w:rsidRDefault="007F6468" w:rsidP="0004465F">
            <w:pPr>
              <w:numPr>
                <w:ilvl w:val="0"/>
                <w:numId w:val="24"/>
              </w:numPr>
              <w:tabs>
                <w:tab w:val="left" w:pos="360"/>
              </w:tabs>
              <w:overflowPunct w:val="0"/>
              <w:autoSpaceDE w:val="0"/>
              <w:snapToGrid w:val="0"/>
              <w:spacing w:after="0" w:line="240" w:lineRule="auto"/>
              <w:jc w:val="center"/>
              <w:textAlignment w:val="baseline"/>
              <w:rPr>
                <w:sz w:val="20"/>
              </w:rPr>
            </w:pPr>
          </w:p>
        </w:tc>
        <w:tc>
          <w:tcPr>
            <w:tcW w:w="810"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д. Среднее Жуково</w:t>
            </w:r>
          </w:p>
        </w:tc>
        <w:tc>
          <w:tcPr>
            <w:tcW w:w="606"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13,5</w:t>
            </w:r>
          </w:p>
        </w:tc>
        <w:tc>
          <w:tcPr>
            <w:tcW w:w="91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4.5</w:t>
            </w:r>
          </w:p>
        </w:tc>
        <w:tc>
          <w:tcPr>
            <w:tcW w:w="438"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23</w:t>
            </w:r>
          </w:p>
        </w:tc>
        <w:tc>
          <w:tcPr>
            <w:tcW w:w="479"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74</w:t>
            </w:r>
          </w:p>
        </w:tc>
        <w:tc>
          <w:tcPr>
            <w:tcW w:w="69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38</w:t>
            </w:r>
          </w:p>
        </w:tc>
        <w:tc>
          <w:tcPr>
            <w:tcW w:w="796" w:type="pct"/>
            <w:tcBorders>
              <w:left w:val="single" w:sz="4" w:space="0" w:color="000000"/>
              <w:bottom w:val="single" w:sz="4" w:space="0" w:color="000000"/>
              <w:right w:val="single" w:sz="4" w:space="0" w:color="000000"/>
            </w:tcBorders>
            <w:vAlign w:val="center"/>
          </w:tcPr>
          <w:p w:rsidR="007F6468" w:rsidRDefault="007F6468" w:rsidP="0004465F">
            <w:pPr>
              <w:snapToGrid w:val="0"/>
              <w:spacing w:after="0" w:line="240" w:lineRule="auto"/>
              <w:jc w:val="center"/>
              <w:rPr>
                <w:rFonts w:eastAsia="Arial Unicode MS"/>
                <w:sz w:val="20"/>
              </w:rPr>
            </w:pPr>
            <w:r>
              <w:rPr>
                <w:sz w:val="20"/>
              </w:rPr>
              <w:t>14</w:t>
            </w:r>
          </w:p>
        </w:tc>
      </w:tr>
      <w:tr w:rsidR="007F6468" w:rsidTr="0004465F">
        <w:trPr>
          <w:cantSplit/>
        </w:trPr>
        <w:tc>
          <w:tcPr>
            <w:tcW w:w="263" w:type="pct"/>
            <w:tcBorders>
              <w:left w:val="single" w:sz="4" w:space="0" w:color="000000"/>
              <w:bottom w:val="single" w:sz="4" w:space="0" w:color="000000"/>
            </w:tcBorders>
            <w:vAlign w:val="center"/>
          </w:tcPr>
          <w:p w:rsidR="007F6468" w:rsidRDefault="007F6468" w:rsidP="0004465F">
            <w:pPr>
              <w:numPr>
                <w:ilvl w:val="0"/>
                <w:numId w:val="24"/>
              </w:numPr>
              <w:tabs>
                <w:tab w:val="left" w:pos="360"/>
              </w:tabs>
              <w:overflowPunct w:val="0"/>
              <w:autoSpaceDE w:val="0"/>
              <w:snapToGrid w:val="0"/>
              <w:spacing w:after="0" w:line="240" w:lineRule="auto"/>
              <w:jc w:val="center"/>
              <w:textAlignment w:val="baseline"/>
              <w:rPr>
                <w:sz w:val="20"/>
              </w:rPr>
            </w:pPr>
          </w:p>
        </w:tc>
        <w:tc>
          <w:tcPr>
            <w:tcW w:w="810"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д. Среднее Общество</w:t>
            </w:r>
          </w:p>
        </w:tc>
        <w:tc>
          <w:tcPr>
            <w:tcW w:w="606"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13</w:t>
            </w:r>
          </w:p>
        </w:tc>
        <w:tc>
          <w:tcPr>
            <w:tcW w:w="91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5</w:t>
            </w:r>
          </w:p>
        </w:tc>
        <w:tc>
          <w:tcPr>
            <w:tcW w:w="438"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35</w:t>
            </w:r>
          </w:p>
        </w:tc>
        <w:tc>
          <w:tcPr>
            <w:tcW w:w="479"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86</w:t>
            </w:r>
          </w:p>
        </w:tc>
        <w:tc>
          <w:tcPr>
            <w:tcW w:w="69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46</w:t>
            </w:r>
          </w:p>
        </w:tc>
        <w:tc>
          <w:tcPr>
            <w:tcW w:w="796" w:type="pct"/>
            <w:tcBorders>
              <w:left w:val="single" w:sz="4" w:space="0" w:color="000000"/>
              <w:bottom w:val="single" w:sz="4" w:space="0" w:color="000000"/>
              <w:right w:val="single" w:sz="4" w:space="0" w:color="000000"/>
            </w:tcBorders>
            <w:vAlign w:val="center"/>
          </w:tcPr>
          <w:p w:rsidR="007F6468" w:rsidRDefault="007F6468" w:rsidP="0004465F">
            <w:pPr>
              <w:snapToGrid w:val="0"/>
              <w:spacing w:after="0" w:line="240" w:lineRule="auto"/>
              <w:jc w:val="center"/>
              <w:rPr>
                <w:rFonts w:eastAsia="Arial Unicode MS"/>
                <w:sz w:val="20"/>
              </w:rPr>
            </w:pPr>
            <w:r>
              <w:rPr>
                <w:sz w:val="20"/>
              </w:rPr>
              <w:t>23</w:t>
            </w:r>
          </w:p>
        </w:tc>
      </w:tr>
      <w:tr w:rsidR="007F6468" w:rsidTr="0004465F">
        <w:trPr>
          <w:cantSplit/>
        </w:trPr>
        <w:tc>
          <w:tcPr>
            <w:tcW w:w="263" w:type="pct"/>
            <w:tcBorders>
              <w:left w:val="single" w:sz="4" w:space="0" w:color="000000"/>
              <w:bottom w:val="single" w:sz="4" w:space="0" w:color="000000"/>
            </w:tcBorders>
            <w:vAlign w:val="center"/>
          </w:tcPr>
          <w:p w:rsidR="007F6468" w:rsidRDefault="007F6468" w:rsidP="0004465F">
            <w:pPr>
              <w:numPr>
                <w:ilvl w:val="0"/>
                <w:numId w:val="24"/>
              </w:numPr>
              <w:tabs>
                <w:tab w:val="left" w:pos="360"/>
              </w:tabs>
              <w:overflowPunct w:val="0"/>
              <w:autoSpaceDE w:val="0"/>
              <w:snapToGrid w:val="0"/>
              <w:spacing w:after="0" w:line="240" w:lineRule="auto"/>
              <w:jc w:val="center"/>
              <w:textAlignment w:val="baseline"/>
              <w:rPr>
                <w:sz w:val="20"/>
              </w:rPr>
            </w:pPr>
          </w:p>
        </w:tc>
        <w:tc>
          <w:tcPr>
            <w:tcW w:w="810"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д. Ниженка</w:t>
            </w:r>
          </w:p>
        </w:tc>
        <w:tc>
          <w:tcPr>
            <w:tcW w:w="606"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12</w:t>
            </w:r>
          </w:p>
        </w:tc>
        <w:tc>
          <w:tcPr>
            <w:tcW w:w="91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6</w:t>
            </w:r>
          </w:p>
        </w:tc>
        <w:tc>
          <w:tcPr>
            <w:tcW w:w="438"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68</w:t>
            </w:r>
          </w:p>
        </w:tc>
        <w:tc>
          <w:tcPr>
            <w:tcW w:w="479"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224</w:t>
            </w:r>
          </w:p>
        </w:tc>
        <w:tc>
          <w:tcPr>
            <w:tcW w:w="69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133</w:t>
            </w:r>
          </w:p>
        </w:tc>
        <w:tc>
          <w:tcPr>
            <w:tcW w:w="796" w:type="pct"/>
            <w:tcBorders>
              <w:left w:val="single" w:sz="4" w:space="0" w:color="000000"/>
              <w:bottom w:val="single" w:sz="4" w:space="0" w:color="000000"/>
              <w:right w:val="single" w:sz="4" w:space="0" w:color="000000"/>
            </w:tcBorders>
            <w:vAlign w:val="center"/>
          </w:tcPr>
          <w:p w:rsidR="007F6468" w:rsidRDefault="007F6468" w:rsidP="0004465F">
            <w:pPr>
              <w:snapToGrid w:val="0"/>
              <w:spacing w:after="0" w:line="240" w:lineRule="auto"/>
              <w:jc w:val="center"/>
              <w:rPr>
                <w:rFonts w:eastAsia="Arial Unicode MS"/>
                <w:sz w:val="20"/>
              </w:rPr>
            </w:pPr>
            <w:r>
              <w:rPr>
                <w:sz w:val="20"/>
              </w:rPr>
              <w:t>24</w:t>
            </w:r>
          </w:p>
        </w:tc>
      </w:tr>
      <w:tr w:rsidR="007F6468" w:rsidTr="0004465F">
        <w:trPr>
          <w:cantSplit/>
        </w:trPr>
        <w:tc>
          <w:tcPr>
            <w:tcW w:w="263" w:type="pct"/>
            <w:tcBorders>
              <w:left w:val="single" w:sz="4" w:space="0" w:color="000000"/>
              <w:bottom w:val="single" w:sz="4" w:space="0" w:color="000000"/>
            </w:tcBorders>
            <w:vAlign w:val="center"/>
          </w:tcPr>
          <w:p w:rsidR="007F6468" w:rsidRDefault="007F6468" w:rsidP="0004465F">
            <w:pPr>
              <w:numPr>
                <w:ilvl w:val="0"/>
                <w:numId w:val="24"/>
              </w:numPr>
              <w:tabs>
                <w:tab w:val="left" w:pos="360"/>
              </w:tabs>
              <w:overflowPunct w:val="0"/>
              <w:autoSpaceDE w:val="0"/>
              <w:snapToGrid w:val="0"/>
              <w:spacing w:after="0" w:line="240" w:lineRule="auto"/>
              <w:jc w:val="center"/>
              <w:textAlignment w:val="baseline"/>
              <w:rPr>
                <w:sz w:val="20"/>
              </w:rPr>
            </w:pPr>
          </w:p>
        </w:tc>
        <w:tc>
          <w:tcPr>
            <w:tcW w:w="810"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д. Мещеринка</w:t>
            </w:r>
          </w:p>
        </w:tc>
        <w:tc>
          <w:tcPr>
            <w:tcW w:w="606"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15</w:t>
            </w:r>
          </w:p>
        </w:tc>
        <w:tc>
          <w:tcPr>
            <w:tcW w:w="91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9</w:t>
            </w:r>
          </w:p>
        </w:tc>
        <w:tc>
          <w:tcPr>
            <w:tcW w:w="438"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31</w:t>
            </w:r>
          </w:p>
        </w:tc>
        <w:tc>
          <w:tcPr>
            <w:tcW w:w="479"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64</w:t>
            </w:r>
          </w:p>
        </w:tc>
        <w:tc>
          <w:tcPr>
            <w:tcW w:w="69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sz w:val="20"/>
              </w:rPr>
            </w:pPr>
            <w:r>
              <w:rPr>
                <w:sz w:val="20"/>
              </w:rPr>
              <w:t>34</w:t>
            </w:r>
          </w:p>
        </w:tc>
        <w:tc>
          <w:tcPr>
            <w:tcW w:w="796" w:type="pct"/>
            <w:tcBorders>
              <w:left w:val="single" w:sz="4" w:space="0" w:color="000000"/>
              <w:bottom w:val="single" w:sz="4" w:space="0" w:color="000000"/>
              <w:right w:val="single" w:sz="4" w:space="0" w:color="000000"/>
            </w:tcBorders>
            <w:vAlign w:val="center"/>
          </w:tcPr>
          <w:p w:rsidR="007F6468" w:rsidRDefault="007F6468" w:rsidP="0004465F">
            <w:pPr>
              <w:snapToGrid w:val="0"/>
              <w:spacing w:after="0" w:line="240" w:lineRule="auto"/>
              <w:jc w:val="center"/>
              <w:rPr>
                <w:rFonts w:eastAsia="Arial Unicode MS"/>
                <w:sz w:val="20"/>
              </w:rPr>
            </w:pPr>
            <w:r>
              <w:rPr>
                <w:sz w:val="20"/>
              </w:rPr>
              <w:t>17</w:t>
            </w:r>
          </w:p>
        </w:tc>
      </w:tr>
      <w:tr w:rsidR="007F6468" w:rsidTr="0004465F">
        <w:trPr>
          <w:cantSplit/>
        </w:trPr>
        <w:tc>
          <w:tcPr>
            <w:tcW w:w="2592" w:type="pct"/>
            <w:gridSpan w:val="4"/>
            <w:tcBorders>
              <w:left w:val="single" w:sz="4" w:space="0" w:color="000000"/>
              <w:bottom w:val="single" w:sz="4" w:space="0" w:color="000000"/>
            </w:tcBorders>
            <w:vAlign w:val="center"/>
          </w:tcPr>
          <w:p w:rsidR="007F6468" w:rsidRDefault="007F6468" w:rsidP="0004465F">
            <w:pPr>
              <w:snapToGrid w:val="0"/>
              <w:spacing w:after="0" w:line="240" w:lineRule="auto"/>
              <w:jc w:val="center"/>
              <w:rPr>
                <w:b/>
                <w:sz w:val="20"/>
              </w:rPr>
            </w:pPr>
            <w:r>
              <w:rPr>
                <w:b/>
                <w:sz w:val="20"/>
              </w:rPr>
              <w:t>Итого:</w:t>
            </w:r>
          </w:p>
        </w:tc>
        <w:tc>
          <w:tcPr>
            <w:tcW w:w="438"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b/>
                <w:sz w:val="20"/>
              </w:rPr>
            </w:pPr>
            <w:r>
              <w:rPr>
                <w:b/>
                <w:sz w:val="20"/>
              </w:rPr>
              <w:t>253</w:t>
            </w:r>
          </w:p>
        </w:tc>
        <w:tc>
          <w:tcPr>
            <w:tcW w:w="479"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b/>
                <w:sz w:val="20"/>
              </w:rPr>
            </w:pPr>
            <w:r>
              <w:rPr>
                <w:b/>
                <w:sz w:val="20"/>
              </w:rPr>
              <w:t>660</w:t>
            </w:r>
          </w:p>
        </w:tc>
        <w:tc>
          <w:tcPr>
            <w:tcW w:w="694" w:type="pct"/>
            <w:tcBorders>
              <w:left w:val="single" w:sz="4" w:space="0" w:color="000000"/>
              <w:bottom w:val="single" w:sz="4" w:space="0" w:color="000000"/>
            </w:tcBorders>
            <w:vAlign w:val="center"/>
          </w:tcPr>
          <w:p w:rsidR="007F6468" w:rsidRDefault="007F6468" w:rsidP="0004465F">
            <w:pPr>
              <w:snapToGrid w:val="0"/>
              <w:spacing w:after="0" w:line="240" w:lineRule="auto"/>
              <w:jc w:val="center"/>
              <w:rPr>
                <w:b/>
                <w:sz w:val="20"/>
              </w:rPr>
            </w:pPr>
            <w:r>
              <w:rPr>
                <w:b/>
                <w:sz w:val="20"/>
              </w:rPr>
              <w:t>351</w:t>
            </w:r>
          </w:p>
        </w:tc>
        <w:tc>
          <w:tcPr>
            <w:tcW w:w="796" w:type="pct"/>
            <w:tcBorders>
              <w:left w:val="single" w:sz="4" w:space="0" w:color="000000"/>
              <w:bottom w:val="single" w:sz="4" w:space="0" w:color="000000"/>
              <w:right w:val="single" w:sz="4" w:space="0" w:color="000000"/>
            </w:tcBorders>
            <w:vAlign w:val="center"/>
          </w:tcPr>
          <w:p w:rsidR="007F6468" w:rsidRDefault="007F6468" w:rsidP="0004465F">
            <w:pPr>
              <w:snapToGrid w:val="0"/>
              <w:spacing w:after="0" w:line="240" w:lineRule="auto"/>
              <w:jc w:val="center"/>
              <w:rPr>
                <w:rFonts w:eastAsia="Arial Unicode MS"/>
                <w:b/>
                <w:bCs/>
                <w:sz w:val="20"/>
              </w:rPr>
            </w:pPr>
            <w:r>
              <w:rPr>
                <w:b/>
                <w:sz w:val="20"/>
              </w:rPr>
              <w:t>151</w:t>
            </w:r>
          </w:p>
        </w:tc>
      </w:tr>
    </w:tbl>
    <w:p w:rsidR="00B140F9" w:rsidRDefault="00B140F9" w:rsidP="00B140F9">
      <w:pPr>
        <w:spacing w:after="0" w:line="360" w:lineRule="auto"/>
        <w:ind w:firstLine="851"/>
        <w:jc w:val="both"/>
      </w:pPr>
      <w:r w:rsidRPr="0025196A">
        <w:t xml:space="preserve">С точки зрения внешних транспортных связей </w:t>
      </w:r>
      <w:r>
        <w:t>муниципальное образование</w:t>
      </w:r>
      <w:r w:rsidRPr="0025196A">
        <w:t xml:space="preserve"> имеет хорошее расположение.</w:t>
      </w:r>
    </w:p>
    <w:p w:rsidR="00971C26" w:rsidRPr="00971C26" w:rsidRDefault="00971C26" w:rsidP="00971C26">
      <w:pPr>
        <w:spacing w:after="0" w:line="360" w:lineRule="auto"/>
        <w:ind w:firstLine="851"/>
        <w:jc w:val="both"/>
        <w:rPr>
          <w:rFonts w:eastAsia="Times New Roman"/>
          <w:lang w:eastAsia="ar-SA" w:bidi="en-US"/>
        </w:rPr>
      </w:pPr>
      <w:r>
        <w:rPr>
          <w:rFonts w:eastAsia="Times New Roman"/>
          <w:lang w:eastAsia="ar-SA" w:bidi="en-US"/>
        </w:rPr>
        <w:t>В</w:t>
      </w:r>
      <w:r w:rsidR="00B140F9">
        <w:rPr>
          <w:rFonts w:eastAsia="Times New Roman"/>
          <w:lang w:eastAsia="ar-SA" w:bidi="en-US"/>
        </w:rPr>
        <w:t xml:space="preserve"> </w:t>
      </w:r>
      <w:r w:rsidR="00D56545">
        <w:rPr>
          <w:rFonts w:eastAsia="Times New Roman"/>
          <w:lang w:eastAsia="ar-SA" w:bidi="en-US"/>
        </w:rPr>
        <w:t>западной</w:t>
      </w:r>
      <w:r w:rsidR="00B140F9">
        <w:rPr>
          <w:rFonts w:eastAsia="Times New Roman"/>
          <w:lang w:eastAsia="ar-SA" w:bidi="en-US"/>
        </w:rPr>
        <w:t xml:space="preserve"> </w:t>
      </w:r>
      <w:r>
        <w:rPr>
          <w:rFonts w:eastAsia="Times New Roman"/>
          <w:lang w:eastAsia="ar-SA" w:bidi="en-US"/>
        </w:rPr>
        <w:t xml:space="preserve">части </w:t>
      </w:r>
      <w:r w:rsidR="00B140F9">
        <w:rPr>
          <w:rFonts w:eastAsia="Times New Roman"/>
          <w:lang w:eastAsia="ar-SA" w:bidi="en-US"/>
        </w:rPr>
        <w:t xml:space="preserve">проходит </w:t>
      </w:r>
      <w:r w:rsidR="00B140F9">
        <w:t xml:space="preserve">автомобильная </w:t>
      </w:r>
      <w:r w:rsidR="00B140F9">
        <w:rPr>
          <w:rFonts w:eastAsia="Times New Roman"/>
          <w:lang w:eastAsia="ar-SA" w:bidi="en-US"/>
        </w:rPr>
        <w:t>дорога</w:t>
      </w:r>
      <w:r w:rsidR="00B140F9" w:rsidRPr="000A2F7C">
        <w:t xml:space="preserve"> </w:t>
      </w:r>
      <w:r w:rsidR="00B140F9">
        <w:t>регионального значения</w:t>
      </w:r>
      <w:r>
        <w:t xml:space="preserve"> </w:t>
      </w:r>
      <w:r w:rsidRPr="00971C26">
        <w:rPr>
          <w:rFonts w:eastAsia="Times New Roman"/>
          <w:sz w:val="20"/>
          <w:lang w:bidi="en-US"/>
        </w:rPr>
        <w:t>«</w:t>
      </w:r>
      <w:r w:rsidRPr="00971C26">
        <w:t>Черемисиново-Подлесье»-Мяснинково</w:t>
      </w:r>
      <w:r>
        <w:rPr>
          <w:rFonts w:eastAsia="Times New Roman"/>
          <w:lang w:eastAsia="ar-SA" w:bidi="en-US"/>
        </w:rPr>
        <w:t>, в северной части сельсовета –</w:t>
      </w:r>
      <w:r w:rsidR="00B140F9">
        <w:rPr>
          <w:rFonts w:eastAsia="Times New Roman"/>
          <w:lang w:eastAsia="ar-SA" w:bidi="en-US"/>
        </w:rPr>
        <w:t xml:space="preserve"> </w:t>
      </w:r>
      <w:r>
        <w:rPr>
          <w:rFonts w:eastAsia="Times New Roman"/>
          <w:lang w:eastAsia="ar-SA" w:bidi="en-US"/>
        </w:rPr>
        <w:t xml:space="preserve">автомобильная </w:t>
      </w:r>
      <w:r w:rsidR="00B140F9">
        <w:t>дорога</w:t>
      </w:r>
      <w:r>
        <w:t xml:space="preserve"> </w:t>
      </w:r>
      <w:r w:rsidRPr="00971C26">
        <w:t>«Ниженка-Мещеринка»</w:t>
      </w:r>
      <w:r w:rsidR="00B140F9">
        <w:t xml:space="preserve"> и сеть дорог местного значения по территории всего сельсовета</w:t>
      </w:r>
      <w:r w:rsidR="00B140F9" w:rsidRPr="007F420E">
        <w:t>.</w:t>
      </w:r>
      <w:r w:rsidR="00B140F9" w:rsidRPr="0025196A">
        <w:rPr>
          <w:kern w:val="0"/>
          <w:lang w:eastAsia="ru-RU"/>
        </w:rPr>
        <w:t xml:space="preserve"> </w:t>
      </w:r>
    </w:p>
    <w:p w:rsidR="00B140F9" w:rsidRDefault="00B140F9" w:rsidP="00B140F9">
      <w:pPr>
        <w:spacing w:after="0" w:line="360" w:lineRule="auto"/>
        <w:ind w:firstLine="851"/>
        <w:jc w:val="both"/>
        <w:rPr>
          <w:kern w:val="0"/>
          <w:lang w:eastAsia="ru-RU"/>
        </w:rPr>
      </w:pPr>
      <w:r w:rsidRPr="0025196A">
        <w:rPr>
          <w:kern w:val="0"/>
          <w:lang w:eastAsia="ru-RU"/>
        </w:rPr>
        <w:t xml:space="preserve">Муниципальное образование газифицировано на </w:t>
      </w:r>
      <w:r>
        <w:rPr>
          <w:kern w:val="0"/>
          <w:lang w:eastAsia="ru-RU"/>
        </w:rPr>
        <w:t>83,4</w:t>
      </w:r>
      <w:r w:rsidRPr="0025196A">
        <w:rPr>
          <w:kern w:val="0"/>
          <w:lang w:eastAsia="ru-RU"/>
        </w:rPr>
        <w:t>%</w:t>
      </w:r>
      <w:r>
        <w:rPr>
          <w:kern w:val="0"/>
          <w:lang w:eastAsia="ru-RU"/>
        </w:rPr>
        <w:t xml:space="preserve"> (газифицировано 211 домовладений)</w:t>
      </w:r>
      <w:r w:rsidRPr="0025196A">
        <w:rPr>
          <w:kern w:val="0"/>
          <w:lang w:eastAsia="ru-RU"/>
        </w:rPr>
        <w:t>. Основным видом деятельности населен</w:t>
      </w:r>
      <w:r>
        <w:rPr>
          <w:kern w:val="0"/>
          <w:lang w:eastAsia="ru-RU"/>
        </w:rPr>
        <w:t>ия является сельское хозяйство.</w:t>
      </w:r>
    </w:p>
    <w:p w:rsidR="00EA791C" w:rsidRDefault="00EA791C" w:rsidP="00FD1080">
      <w:pPr>
        <w:keepNext/>
        <w:keepLines/>
        <w:widowControl w:val="0"/>
        <w:spacing w:after="0" w:line="360" w:lineRule="auto"/>
        <w:ind w:firstLine="851"/>
        <w:jc w:val="both"/>
        <w:rPr>
          <w:rFonts w:eastAsia="Calibri"/>
          <w:highlight w:val="yellow"/>
        </w:rPr>
      </w:pPr>
    </w:p>
    <w:p w:rsidR="00C21FA2" w:rsidRPr="00834B5E" w:rsidRDefault="0099350D" w:rsidP="002453B4">
      <w:pPr>
        <w:pStyle w:val="2"/>
        <w:keepLines/>
        <w:numPr>
          <w:ilvl w:val="2"/>
          <w:numId w:val="4"/>
        </w:numPr>
        <w:suppressAutoHyphens/>
        <w:spacing w:before="0" w:after="0" w:line="360" w:lineRule="auto"/>
        <w:ind w:left="0" w:firstLine="851"/>
        <w:jc w:val="center"/>
        <w:rPr>
          <w:rFonts w:ascii="Times New Roman" w:hAnsi="Times New Roman" w:cs="Times New Roman"/>
          <w:i w:val="0"/>
          <w:sz w:val="30"/>
          <w:szCs w:val="30"/>
        </w:rPr>
      </w:pPr>
      <w:bookmarkStart w:id="20" w:name="_Toc263086798"/>
      <w:bookmarkStart w:id="21" w:name="_Toc334009333"/>
      <w:r w:rsidRPr="00C667C2">
        <w:rPr>
          <w:rFonts w:ascii="Times New Roman" w:hAnsi="Times New Roman" w:cs="Times New Roman"/>
          <w:i w:val="0"/>
          <w:sz w:val="30"/>
          <w:szCs w:val="30"/>
        </w:rPr>
        <w:t>Административное устройство муниципального образования. Границы муниципального образования</w:t>
      </w:r>
      <w:bookmarkEnd w:id="20"/>
      <w:bookmarkEnd w:id="21"/>
    </w:p>
    <w:p w:rsidR="00D83E2E" w:rsidRPr="0025196A" w:rsidRDefault="00D83E2E" w:rsidP="00B140F9">
      <w:pPr>
        <w:keepNext/>
        <w:keepLines/>
        <w:spacing w:after="0" w:line="360" w:lineRule="auto"/>
        <w:ind w:firstLine="851"/>
        <w:jc w:val="both"/>
        <w:rPr>
          <w:kern w:val="0"/>
          <w:lang w:eastAsia="ru-RU"/>
        </w:rPr>
      </w:pPr>
      <w:r>
        <w:rPr>
          <w:kern w:val="0"/>
          <w:lang w:eastAsia="ru-RU"/>
        </w:rPr>
        <w:t xml:space="preserve">Статус, состав и границы Муниципального образования «Ниженский сельсовет» установлены Уставом муниципального образования, принятым собранием депутатов Ниженского сельсовета </w:t>
      </w:r>
      <w:r w:rsidRPr="00D83E2E">
        <w:rPr>
          <w:kern w:val="0"/>
          <w:lang w:eastAsia="ru-RU"/>
        </w:rPr>
        <w:t>от 10.06.2006</w:t>
      </w:r>
      <w:r>
        <w:rPr>
          <w:kern w:val="0"/>
          <w:lang w:eastAsia="ru-RU"/>
        </w:rPr>
        <w:t xml:space="preserve"> </w:t>
      </w:r>
      <w:r w:rsidRPr="00D83E2E">
        <w:rPr>
          <w:kern w:val="0"/>
          <w:lang w:eastAsia="ru-RU"/>
        </w:rPr>
        <w:t>года №59</w:t>
      </w:r>
      <w:r w:rsidRPr="0025196A">
        <w:rPr>
          <w:kern w:val="0"/>
          <w:lang w:eastAsia="ru-RU"/>
        </w:rPr>
        <w:t xml:space="preserve">. Административным центром сельсовета является </w:t>
      </w:r>
      <w:r>
        <w:rPr>
          <w:kern w:val="0"/>
          <w:lang w:eastAsia="ru-RU"/>
        </w:rPr>
        <w:t>д.</w:t>
      </w:r>
      <w:r w:rsidR="00BA380D">
        <w:rPr>
          <w:kern w:val="0"/>
          <w:lang w:eastAsia="ru-RU"/>
        </w:rPr>
        <w:t>Мяснянкино</w:t>
      </w:r>
      <w:r w:rsidRPr="0025196A">
        <w:rPr>
          <w:kern w:val="0"/>
          <w:lang w:eastAsia="ru-RU"/>
        </w:rPr>
        <w:t xml:space="preserve">. В состав муниципального образования входит </w:t>
      </w:r>
      <w:r>
        <w:rPr>
          <w:kern w:val="0"/>
          <w:lang w:eastAsia="ru-RU"/>
        </w:rPr>
        <w:t>7 населенных пунктов</w:t>
      </w:r>
      <w:r w:rsidRPr="0025196A">
        <w:rPr>
          <w:kern w:val="0"/>
          <w:lang w:eastAsia="ru-RU"/>
        </w:rPr>
        <w:t xml:space="preserve">. </w:t>
      </w:r>
    </w:p>
    <w:p w:rsidR="00D83E2E" w:rsidRPr="0025196A" w:rsidRDefault="00D83E2E" w:rsidP="00B140F9">
      <w:pPr>
        <w:keepNext/>
        <w:keepLines/>
        <w:tabs>
          <w:tab w:val="left" w:pos="3969"/>
        </w:tabs>
        <w:spacing w:after="0" w:line="360" w:lineRule="auto"/>
        <w:ind w:firstLine="851"/>
        <w:jc w:val="both"/>
      </w:pPr>
      <w:r w:rsidRPr="0025196A">
        <w:t>Общая площадь земель в границах муниципального образования «</w:t>
      </w:r>
      <w:r>
        <w:t>Ниженский</w:t>
      </w:r>
      <w:r w:rsidRPr="0025196A">
        <w:t xml:space="preserve"> сельсовет» составляет </w:t>
      </w:r>
      <w:r>
        <w:rPr>
          <w:kern w:val="0"/>
          <w:lang w:eastAsia="ru-RU"/>
        </w:rPr>
        <w:t>7 633,3</w:t>
      </w:r>
      <w:r w:rsidRPr="0025196A">
        <w:rPr>
          <w:kern w:val="0"/>
          <w:lang w:eastAsia="ru-RU"/>
        </w:rPr>
        <w:t xml:space="preserve"> </w:t>
      </w:r>
      <w:r w:rsidRPr="0025196A">
        <w:t>га (</w:t>
      </w:r>
      <w:r w:rsidR="00B140F9">
        <w:t>9,4</w:t>
      </w:r>
      <w:r w:rsidRPr="0025196A">
        <w:t xml:space="preserve"> % территории </w:t>
      </w:r>
      <w:r>
        <w:t>Черемисиновс</w:t>
      </w:r>
      <w:r w:rsidRPr="0025196A">
        <w:t>кого района). Социально-экономическая активность сосредоточена в административном центре сельсовета.</w:t>
      </w:r>
    </w:p>
    <w:p w:rsidR="00D83E2E" w:rsidRDefault="00D83E2E" w:rsidP="00B140F9">
      <w:pPr>
        <w:keepNext/>
        <w:keepLines/>
        <w:spacing w:after="0" w:line="360" w:lineRule="auto"/>
        <w:jc w:val="center"/>
        <w:rPr>
          <w:b/>
          <w:bCs/>
        </w:rPr>
      </w:pPr>
      <w:bookmarkStart w:id="22" w:name="_Toc319411834"/>
      <w:r w:rsidRPr="0025196A">
        <w:rPr>
          <w:b/>
          <w:bCs/>
        </w:rPr>
        <w:t>Описание границ муниципального образования</w:t>
      </w:r>
      <w:bookmarkEnd w:id="22"/>
    </w:p>
    <w:p w:rsidR="00506A8D" w:rsidRPr="006809BF" w:rsidRDefault="00506A8D" w:rsidP="00506A8D">
      <w:pPr>
        <w:pStyle w:val="af6"/>
        <w:keepNext/>
        <w:numPr>
          <w:ilvl w:val="0"/>
          <w:numId w:val="4"/>
        </w:numPr>
        <w:suppressAutoHyphens/>
        <w:spacing w:after="0"/>
        <w:ind w:right="235"/>
        <w:jc w:val="center"/>
        <w:rPr>
          <w:rFonts w:eastAsia="Times New Roman"/>
          <w:color w:val="auto"/>
          <w:kern w:val="0"/>
          <w:sz w:val="20"/>
          <w:szCs w:val="20"/>
          <w:lang w:eastAsia="ru-RU"/>
        </w:rPr>
      </w:pPr>
      <w:r w:rsidRPr="006809BF">
        <w:rPr>
          <w:rFonts w:eastAsia="Times New Roman"/>
          <w:color w:val="auto"/>
          <w:kern w:val="0"/>
          <w:sz w:val="20"/>
          <w:szCs w:val="20"/>
          <w:lang w:eastAsia="ru-RU"/>
        </w:rPr>
        <w:t>Рисунок</w:t>
      </w:r>
      <w:r>
        <w:rPr>
          <w:rFonts w:eastAsia="Times New Roman"/>
          <w:color w:val="auto"/>
          <w:kern w:val="0"/>
          <w:sz w:val="20"/>
          <w:szCs w:val="20"/>
          <w:lang w:eastAsia="ru-RU"/>
        </w:rPr>
        <w:t xml:space="preserve"> 1</w:t>
      </w:r>
      <w:r w:rsidRPr="006809BF">
        <w:rPr>
          <w:rFonts w:eastAsia="Times New Roman"/>
          <w:color w:val="auto"/>
          <w:kern w:val="0"/>
          <w:sz w:val="20"/>
          <w:szCs w:val="20"/>
          <w:lang w:eastAsia="ru-RU"/>
        </w:rPr>
        <w:t xml:space="preserve"> – </w:t>
      </w:r>
      <w:r>
        <w:rPr>
          <w:color w:val="auto"/>
        </w:rPr>
        <w:t>Существующие границы муниципального образования Ниженский сельсовет</w:t>
      </w:r>
    </w:p>
    <w:p w:rsidR="00D83E2E" w:rsidRPr="0025196A" w:rsidRDefault="00834B5E" w:rsidP="00B140F9">
      <w:pPr>
        <w:keepNext/>
        <w:keepLines/>
        <w:spacing w:after="0" w:line="360" w:lineRule="auto"/>
        <w:jc w:val="center"/>
        <w:rPr>
          <w:b/>
          <w:bCs/>
        </w:rPr>
      </w:pPr>
      <w:r>
        <w:rPr>
          <w:i/>
          <w:noProof/>
          <w:sz w:val="30"/>
          <w:szCs w:val="30"/>
          <w:lang w:eastAsia="ru-RU"/>
        </w:rPr>
        <w:drawing>
          <wp:inline distT="0" distB="0" distL="0" distR="0">
            <wp:extent cx="5169638" cy="6078207"/>
            <wp:effectExtent l="19050" t="0" r="0" b="0"/>
            <wp:docPr id="1" name="Рисунок 3" descr="C:\Documents and Settings\1\Мои документы\NetSpeakerphone\Received Files\Бартенева Екатерина Викторовна\Границы для записки Ниженский сельсове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1\Мои документы\NetSpeakerphone\Received Files\Бартенева Екатерина Викторовна\Границы для записки Ниженский сельсовет.jpg"/>
                    <pic:cNvPicPr>
                      <a:picLocks noChangeAspect="1" noChangeArrowheads="1"/>
                    </pic:cNvPicPr>
                  </pic:nvPicPr>
                  <pic:blipFill>
                    <a:blip r:embed="rId13" cstate="print"/>
                    <a:srcRect t="1733" r="974" b="4032"/>
                    <a:stretch>
                      <a:fillRect/>
                    </a:stretch>
                  </pic:blipFill>
                  <pic:spPr bwMode="auto">
                    <a:xfrm>
                      <a:off x="0" y="0"/>
                      <a:ext cx="5169638" cy="6078207"/>
                    </a:xfrm>
                    <a:prstGeom prst="rect">
                      <a:avLst/>
                    </a:prstGeom>
                    <a:noFill/>
                    <a:ln w="9525">
                      <a:noFill/>
                      <a:miter lim="800000"/>
                      <a:headEnd/>
                      <a:tailEnd/>
                    </a:ln>
                  </pic:spPr>
                </pic:pic>
              </a:graphicData>
            </a:graphic>
          </wp:inline>
        </w:drawing>
      </w:r>
    </w:p>
    <w:p w:rsidR="00FD418A" w:rsidRPr="00FD418A" w:rsidRDefault="00B5612C" w:rsidP="00B140F9">
      <w:pPr>
        <w:keepNext/>
        <w:keepLines/>
        <w:spacing w:after="0" w:line="360" w:lineRule="auto"/>
        <w:ind w:firstLine="851"/>
        <w:jc w:val="both"/>
        <w:rPr>
          <w:rFonts w:eastAsia="Calibri"/>
        </w:rPr>
      </w:pPr>
      <w:r>
        <w:rPr>
          <w:rFonts w:eastAsia="Calibri"/>
        </w:rPr>
        <w:t>Муниципальное образование МО</w:t>
      </w:r>
      <w:r w:rsidR="00FD418A" w:rsidRPr="00FD418A">
        <w:rPr>
          <w:rFonts w:eastAsia="Calibri"/>
        </w:rPr>
        <w:t xml:space="preserve"> «Ниженский сельсовет» с северной стороны граничит с МО «</w:t>
      </w:r>
      <w:r w:rsidR="00FD418A">
        <w:rPr>
          <w:rFonts w:eastAsia="Calibri"/>
        </w:rPr>
        <w:t>Михайловский</w:t>
      </w:r>
      <w:r w:rsidR="00FD418A" w:rsidRPr="00FD418A">
        <w:rPr>
          <w:rFonts w:eastAsia="Calibri"/>
        </w:rPr>
        <w:t xml:space="preserve"> сельсовет», с восточной стороны с Советским и Тимским районами, с южной стороны с Тимским районом и с западной стороны с МО «Покровский сельсовет».</w:t>
      </w:r>
    </w:p>
    <w:p w:rsidR="00FD418A" w:rsidRPr="00FD418A" w:rsidRDefault="00FD418A" w:rsidP="00B140F9">
      <w:pPr>
        <w:keepNext/>
        <w:keepLines/>
        <w:spacing w:after="0" w:line="360" w:lineRule="auto"/>
        <w:ind w:firstLine="851"/>
        <w:jc w:val="both"/>
        <w:rPr>
          <w:rFonts w:eastAsia="Calibri"/>
        </w:rPr>
      </w:pPr>
      <w:r w:rsidRPr="00FD418A">
        <w:rPr>
          <w:rFonts w:eastAsia="Calibri"/>
        </w:rPr>
        <w:t>От литера А до литера Б МО «Ниженский сельсовет» граничит с МО «Покровский сельсовет», граница проходит по реке Тим.</w:t>
      </w:r>
    </w:p>
    <w:p w:rsidR="00FD418A" w:rsidRPr="00FD418A" w:rsidRDefault="00FD418A" w:rsidP="00B140F9">
      <w:pPr>
        <w:keepNext/>
        <w:keepLines/>
        <w:spacing w:after="0" w:line="360" w:lineRule="auto"/>
        <w:ind w:firstLine="851"/>
        <w:jc w:val="both"/>
        <w:rPr>
          <w:rFonts w:eastAsia="Calibri"/>
        </w:rPr>
      </w:pPr>
      <w:r w:rsidRPr="00FD418A">
        <w:rPr>
          <w:rFonts w:eastAsia="Calibri"/>
        </w:rPr>
        <w:t>От литера Б до литера В МО «Ниженский сельсовет» граничит с МО «</w:t>
      </w:r>
      <w:r>
        <w:rPr>
          <w:rFonts w:eastAsia="Calibri"/>
        </w:rPr>
        <w:t>Михайловский</w:t>
      </w:r>
      <w:r w:rsidRPr="00FD418A">
        <w:rPr>
          <w:rFonts w:eastAsia="Calibri"/>
        </w:rPr>
        <w:t xml:space="preserve"> сельсовет», граница проходит в северном направлении по реке Тим, затем в северо -</w:t>
      </w:r>
      <w:r>
        <w:rPr>
          <w:rFonts w:eastAsia="Calibri"/>
        </w:rPr>
        <w:t xml:space="preserve"> </w:t>
      </w:r>
      <w:r w:rsidRPr="00FD418A">
        <w:rPr>
          <w:rFonts w:eastAsia="Calibri"/>
        </w:rPr>
        <w:t>восточном направлении по пастбищу до ручья Липовец, затем граница идет по логу Чубарка и проходит по пахотным землям до лесополосы, идет по лесополосе до литера В.</w:t>
      </w:r>
    </w:p>
    <w:p w:rsidR="00FD418A" w:rsidRPr="00FD418A" w:rsidRDefault="00FD418A" w:rsidP="00B140F9">
      <w:pPr>
        <w:keepNext/>
        <w:keepLines/>
        <w:spacing w:after="0" w:line="360" w:lineRule="auto"/>
        <w:ind w:firstLine="851"/>
        <w:jc w:val="both"/>
        <w:rPr>
          <w:rFonts w:eastAsia="Calibri"/>
        </w:rPr>
      </w:pPr>
      <w:r w:rsidRPr="00FD418A">
        <w:rPr>
          <w:rFonts w:eastAsia="Calibri"/>
        </w:rPr>
        <w:t>От литера В до литера Г МО «Ниженский сельсовет» граничит с Советским районом.</w:t>
      </w:r>
    </w:p>
    <w:p w:rsidR="004E2BEC" w:rsidRPr="002A572C" w:rsidRDefault="00FD418A" w:rsidP="00B140F9">
      <w:pPr>
        <w:keepNext/>
        <w:keepLines/>
        <w:spacing w:after="0" w:line="360" w:lineRule="auto"/>
        <w:ind w:firstLine="851"/>
        <w:jc w:val="both"/>
        <w:rPr>
          <w:rFonts w:eastAsia="Calibri"/>
        </w:rPr>
      </w:pPr>
      <w:r w:rsidRPr="00FD418A">
        <w:rPr>
          <w:rFonts w:eastAsia="Calibri"/>
        </w:rPr>
        <w:t>От литера Г до литера А МО «Ниженский сельсовет» граничит с Тимским районом.</w:t>
      </w:r>
    </w:p>
    <w:p w:rsidR="00982647" w:rsidRDefault="00982647" w:rsidP="00B140F9">
      <w:pPr>
        <w:keepNext/>
        <w:keepLines/>
        <w:spacing w:after="0" w:line="360" w:lineRule="auto"/>
      </w:pPr>
    </w:p>
    <w:p w:rsidR="00CF491F" w:rsidRPr="00CF491F" w:rsidRDefault="00CF491F" w:rsidP="00CF491F">
      <w:pPr>
        <w:keepNext/>
        <w:spacing w:after="0" w:line="360" w:lineRule="auto"/>
        <w:rPr>
          <w:lang w:eastAsia="ru-RU"/>
        </w:rPr>
      </w:pPr>
      <w:bookmarkStart w:id="23" w:name="_Toc268263625"/>
      <w:bookmarkEnd w:id="15"/>
      <w:bookmarkEnd w:id="16"/>
      <w:bookmarkEnd w:id="17"/>
      <w:bookmarkEnd w:id="18"/>
      <w:bookmarkEnd w:id="19"/>
    </w:p>
    <w:p w:rsidR="00D43EB9" w:rsidRDefault="00D43EB9" w:rsidP="002453B4">
      <w:pPr>
        <w:pStyle w:val="2"/>
        <w:numPr>
          <w:ilvl w:val="2"/>
          <w:numId w:val="4"/>
        </w:numPr>
        <w:suppressAutoHyphens/>
        <w:spacing w:before="0" w:after="0" w:line="360" w:lineRule="auto"/>
        <w:jc w:val="center"/>
        <w:rPr>
          <w:rFonts w:ascii="Times New Roman" w:hAnsi="Times New Roman" w:cs="Times New Roman"/>
          <w:i w:val="0"/>
          <w:sz w:val="30"/>
          <w:szCs w:val="30"/>
        </w:rPr>
      </w:pPr>
      <w:bookmarkStart w:id="24" w:name="_Toc334009334"/>
      <w:r w:rsidRPr="001003EB">
        <w:rPr>
          <w:rFonts w:ascii="Times New Roman" w:hAnsi="Times New Roman" w:cs="Times New Roman"/>
          <w:i w:val="0"/>
          <w:sz w:val="30"/>
          <w:szCs w:val="30"/>
        </w:rPr>
        <w:t>Природные условия и ресурсы</w:t>
      </w:r>
      <w:bookmarkEnd w:id="23"/>
      <w:bookmarkEnd w:id="24"/>
    </w:p>
    <w:p w:rsidR="00432FBC" w:rsidRPr="00982647" w:rsidRDefault="00432FBC" w:rsidP="00432FBC">
      <w:pPr>
        <w:keepNext/>
        <w:spacing w:after="0" w:line="360" w:lineRule="auto"/>
        <w:rPr>
          <w:lang w:eastAsia="ru-RU"/>
        </w:rPr>
      </w:pPr>
    </w:p>
    <w:p w:rsidR="000B39EF" w:rsidRPr="00D56545" w:rsidRDefault="00D43EB9" w:rsidP="00D56545">
      <w:pPr>
        <w:keepNext/>
        <w:spacing w:after="0" w:line="360" w:lineRule="auto"/>
        <w:ind w:firstLine="851"/>
        <w:jc w:val="center"/>
        <w:rPr>
          <w:b/>
        </w:rPr>
      </w:pPr>
      <w:bookmarkStart w:id="25" w:name="_Toc247965260"/>
      <w:bookmarkStart w:id="26" w:name="_Toc268263626"/>
      <w:r w:rsidRPr="00D56545">
        <w:rPr>
          <w:b/>
        </w:rPr>
        <w:t>Климатическая характеристика</w:t>
      </w:r>
      <w:bookmarkEnd w:id="25"/>
      <w:bookmarkEnd w:id="26"/>
    </w:p>
    <w:p w:rsidR="00D82BE8" w:rsidRPr="00EF2221" w:rsidRDefault="00D82BE8" w:rsidP="00D82BE8">
      <w:pPr>
        <w:keepNext/>
        <w:keepLines/>
        <w:spacing w:after="0" w:line="360" w:lineRule="auto"/>
        <w:ind w:firstLine="851"/>
        <w:jc w:val="both"/>
        <w:rPr>
          <w:color w:val="000000"/>
        </w:rPr>
      </w:pPr>
      <w:bookmarkStart w:id="27" w:name="_Toc247965265"/>
      <w:bookmarkStart w:id="28" w:name="_Toc268263632"/>
      <w:r w:rsidRPr="00EF2221">
        <w:rPr>
          <w:color w:val="000000"/>
        </w:rPr>
        <w:t>Климат</w:t>
      </w:r>
      <w:r>
        <w:rPr>
          <w:color w:val="000000"/>
        </w:rPr>
        <w:t xml:space="preserve"> сельсовета так же как</w:t>
      </w:r>
      <w:r w:rsidRPr="00EF2221">
        <w:rPr>
          <w:color w:val="000000"/>
        </w:rPr>
        <w:t xml:space="preserve"> </w:t>
      </w:r>
      <w:r>
        <w:rPr>
          <w:color w:val="000000"/>
        </w:rPr>
        <w:t>Черемисиновс</w:t>
      </w:r>
      <w:r w:rsidRPr="00EF2221">
        <w:rPr>
          <w:color w:val="000000"/>
        </w:rPr>
        <w:t>кого района и все</w:t>
      </w:r>
      <w:r>
        <w:rPr>
          <w:color w:val="000000"/>
        </w:rPr>
        <w:t>й</w:t>
      </w:r>
      <w:r w:rsidRPr="00EF2221">
        <w:rPr>
          <w:color w:val="000000"/>
        </w:rPr>
        <w:t xml:space="preserve"> Курской области, умеренно-континентальный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 </w:t>
      </w:r>
    </w:p>
    <w:p w:rsidR="00D82BE8" w:rsidRPr="00EF2221" w:rsidRDefault="00D82BE8" w:rsidP="00D82BE8">
      <w:pPr>
        <w:spacing w:after="0" w:line="360" w:lineRule="auto"/>
        <w:ind w:firstLine="851"/>
        <w:jc w:val="both"/>
        <w:rPr>
          <w:color w:val="000000"/>
        </w:rPr>
      </w:pPr>
      <w:r w:rsidRPr="00EF2221">
        <w:rPr>
          <w:color w:val="000000"/>
        </w:rPr>
        <w:t>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поверхности.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  начале осени, нередко во второй половине зимы и весной, преобладает западный тип атмосферной циркуляции, сопровождающийся активной циклонической деятельностью, значительными осадками, положительными аномалиями температуры воздуха зимой и отрицательными летом.</w:t>
      </w:r>
    </w:p>
    <w:p w:rsidR="00D82BE8" w:rsidRPr="00FF0FE2" w:rsidRDefault="00D82BE8" w:rsidP="00D82BE8">
      <w:pPr>
        <w:widowControl w:val="0"/>
        <w:spacing w:after="0" w:line="360" w:lineRule="auto"/>
        <w:ind w:firstLine="709"/>
        <w:jc w:val="both"/>
        <w:rPr>
          <w:rFonts w:eastAsia="Times New Roman"/>
          <w:bCs/>
          <w:lang w:bidi="en-US"/>
        </w:rPr>
      </w:pPr>
      <w:bookmarkStart w:id="29" w:name="_Toc268263627"/>
      <w:r w:rsidRPr="00FF0FE2">
        <w:rPr>
          <w:rFonts w:eastAsia="Times New Roman"/>
          <w:bCs/>
          <w:lang w:bidi="en-US"/>
        </w:rPr>
        <w:t xml:space="preserve">Зима (декабрь - февраль) умеренно-холодная, с преобладанием облачной погоды. Характерны устойчивые морозы в пределах от -5 до -12°С. В январе и феврале морозы в отдельные периоды достигают -25, -30°С. Ежемесячно от 3 до 6 раз бывают кратковременные оттепели, нередко сопровождаемые гололедом. Осадки выпадают в виде снега (от 12 до 16 снегопадов ежемесячно). Устойчивый снежный покров образуется в конце ноября, мощность его к концу зимы достигает 0,2 - </w:t>
      </w:r>
      <w:smartTag w:uri="urn:schemas-microsoft-com:office:smarttags" w:element="metricconverter">
        <w:smartTagPr>
          <w:attr w:name="ProductID" w:val="0,6 м"/>
        </w:smartTagPr>
        <w:r w:rsidRPr="00FF0FE2">
          <w:rPr>
            <w:rFonts w:eastAsia="Times New Roman"/>
            <w:bCs/>
            <w:lang w:bidi="en-US"/>
          </w:rPr>
          <w:t>0,6 м</w:t>
        </w:r>
      </w:smartTag>
      <w:r w:rsidRPr="00FF0FE2">
        <w:rPr>
          <w:rFonts w:eastAsia="Times New Roman"/>
          <w:bCs/>
          <w:lang w:bidi="en-US"/>
        </w:rPr>
        <w:t xml:space="preserve">. Метели бывают от 2 до 7 раз в месяц. Дней с туманом 6 - 10 в месяц. Грунты к концу зимы промерзают на глубину 0,6 - </w:t>
      </w:r>
      <w:smartTag w:uri="urn:schemas-microsoft-com:office:smarttags" w:element="metricconverter">
        <w:smartTagPr>
          <w:attr w:name="ProductID" w:val="0,8 м"/>
        </w:smartTagPr>
        <w:r w:rsidRPr="00FF0FE2">
          <w:rPr>
            <w:rFonts w:eastAsia="Times New Roman"/>
            <w:bCs/>
            <w:lang w:bidi="en-US"/>
          </w:rPr>
          <w:t>0,8 м</w:t>
        </w:r>
      </w:smartTag>
      <w:r w:rsidRPr="00FF0FE2">
        <w:rPr>
          <w:rFonts w:eastAsia="Times New Roman"/>
          <w:bCs/>
          <w:lang w:bidi="en-US"/>
        </w:rPr>
        <w:t>.</w:t>
      </w:r>
    </w:p>
    <w:p w:rsidR="00D82BE8" w:rsidRPr="00FF0FE2" w:rsidRDefault="00D82BE8" w:rsidP="00D82BE8">
      <w:pPr>
        <w:spacing w:after="0" w:line="360" w:lineRule="auto"/>
        <w:ind w:firstLine="709"/>
        <w:jc w:val="both"/>
        <w:rPr>
          <w:rFonts w:eastAsia="Times New Roman"/>
          <w:bCs/>
          <w:lang w:bidi="en-US"/>
        </w:rPr>
      </w:pPr>
      <w:r w:rsidRPr="00FF0FE2">
        <w:rPr>
          <w:rFonts w:eastAsia="Times New Roman"/>
          <w:bCs/>
          <w:lang w:bidi="en-US"/>
        </w:rPr>
        <w:t>Весна (март - май) прохладная, с неустойчивой погодой. Характерны периодические похолодания, во время которых температура воздуха ночью, даже в мае, иногда опускается до 0°С и ниже. Осадки выпадают преимущественно в виде дождей. В первой половине апреля еще возможны снегопады. Снежный покров обычно сходит к середине апреля.</w:t>
      </w:r>
    </w:p>
    <w:p w:rsidR="00D82BE8" w:rsidRPr="00FF0FE2" w:rsidRDefault="00D82BE8" w:rsidP="00D82BE8">
      <w:pPr>
        <w:spacing w:after="0" w:line="360" w:lineRule="auto"/>
        <w:ind w:firstLine="709"/>
        <w:jc w:val="both"/>
        <w:rPr>
          <w:rFonts w:eastAsia="Times New Roman"/>
          <w:bCs/>
          <w:lang w:bidi="en-US"/>
        </w:rPr>
      </w:pPr>
      <w:r w:rsidRPr="00FF0FE2">
        <w:rPr>
          <w:rFonts w:eastAsia="Times New Roman"/>
          <w:bCs/>
          <w:lang w:bidi="en-US"/>
        </w:rPr>
        <w:t>Лето (май - август) умеренно-теплое около половины дней за сезон - ясные и малооблачные. Температура воздуха днем 16 - 20°С (в июле иногда повышается до 28 - 30°), ночью 10 - 15°С. Летом выпадает наибольшее в году количество осадков (дней с дождем 13 - 15 ежемесячно). Характерны кратковременные ливни, иногда с грозами, но бывают также и затяжные моросящие дожди, особенно во второй половине лета.</w:t>
      </w:r>
    </w:p>
    <w:p w:rsidR="00D82BE8" w:rsidRPr="00FF0FE2" w:rsidRDefault="00D82BE8" w:rsidP="00D82BE8">
      <w:pPr>
        <w:spacing w:after="0" w:line="360" w:lineRule="auto"/>
        <w:ind w:firstLine="709"/>
        <w:jc w:val="both"/>
        <w:rPr>
          <w:rFonts w:eastAsia="Times New Roman"/>
          <w:bCs/>
          <w:lang w:bidi="en-US"/>
        </w:rPr>
      </w:pPr>
      <w:r w:rsidRPr="00FF0FE2">
        <w:rPr>
          <w:rFonts w:eastAsia="Times New Roman"/>
          <w:bCs/>
          <w:lang w:bidi="en-US"/>
        </w:rPr>
        <w:t>Осень (сентябрь-ноябрь) до конца сентября сравнительно теплая, с преобладанием малооблачной погоды. В октябре погода становится прохладной, пасмурной; по ночам в это время бывают регулярные заморозки. В ноябре наступает резкое похолодание. Осадки в сентябре и октябре выпадают главным образом в виде затяжных моросящих дождей; в ноябре - дожди чередуются со снегопадами. Дней с туманом 4 - 8 ежемесячно.</w:t>
      </w:r>
    </w:p>
    <w:p w:rsidR="00D82BE8" w:rsidRPr="00FF0FE2" w:rsidRDefault="00D82BE8" w:rsidP="00D82BE8">
      <w:pPr>
        <w:spacing w:after="0" w:line="360" w:lineRule="auto"/>
        <w:ind w:firstLine="709"/>
        <w:jc w:val="both"/>
        <w:rPr>
          <w:rFonts w:eastAsia="Times New Roman"/>
          <w:bCs/>
          <w:lang w:bidi="en-US"/>
        </w:rPr>
      </w:pPr>
      <w:r w:rsidRPr="00FF0FE2">
        <w:rPr>
          <w:rFonts w:eastAsia="Times New Roman"/>
          <w:bCs/>
          <w:lang w:bidi="en-US"/>
        </w:rPr>
        <w:t xml:space="preserve">В таблице </w:t>
      </w:r>
      <w:r>
        <w:rPr>
          <w:rFonts w:eastAsia="Times New Roman"/>
          <w:bCs/>
          <w:lang w:bidi="en-US"/>
        </w:rPr>
        <w:t xml:space="preserve">ниже </w:t>
      </w:r>
      <w:r w:rsidRPr="00FF0FE2">
        <w:rPr>
          <w:rFonts w:eastAsia="Times New Roman"/>
          <w:bCs/>
          <w:lang w:bidi="en-US"/>
        </w:rPr>
        <w:t>представлены климатические характеристики температурного режима.</w:t>
      </w:r>
    </w:p>
    <w:p w:rsidR="00D82BE8" w:rsidRPr="008A08F4" w:rsidRDefault="00D82BE8" w:rsidP="00D82BE8">
      <w:pPr>
        <w:pStyle w:val="af6"/>
        <w:keepNext/>
        <w:suppressAutoHyphens/>
        <w:spacing w:after="0"/>
        <w:rPr>
          <w:rFonts w:eastAsia="Times New Roman"/>
          <w:color w:val="000000"/>
        </w:rPr>
      </w:pPr>
      <w:r w:rsidRPr="008A08F4">
        <w:rPr>
          <w:rFonts w:eastAsia="Times New Roman"/>
          <w:color w:val="000000"/>
        </w:rPr>
        <w:t xml:space="preserve">Таблица </w:t>
      </w:r>
      <w:r w:rsidR="00713E59" w:rsidRPr="008A08F4">
        <w:rPr>
          <w:rFonts w:eastAsia="Times New Roman"/>
          <w:color w:val="000000"/>
        </w:rPr>
        <w:fldChar w:fldCharType="begin"/>
      </w:r>
      <w:r w:rsidRPr="008A08F4">
        <w:rPr>
          <w:rFonts w:eastAsia="Times New Roman"/>
          <w:color w:val="000000"/>
        </w:rPr>
        <w:instrText xml:space="preserve"> SEQ Таблица \* ARABIC </w:instrText>
      </w:r>
      <w:r w:rsidR="00713E59" w:rsidRPr="008A08F4">
        <w:rPr>
          <w:rFonts w:eastAsia="Times New Roman"/>
          <w:color w:val="000000"/>
        </w:rPr>
        <w:fldChar w:fldCharType="separate"/>
      </w:r>
      <w:r w:rsidR="00A16E8C">
        <w:rPr>
          <w:rFonts w:eastAsia="Times New Roman"/>
          <w:noProof/>
          <w:color w:val="000000"/>
        </w:rPr>
        <w:t>2</w:t>
      </w:r>
      <w:r w:rsidR="00713E59" w:rsidRPr="008A08F4">
        <w:rPr>
          <w:rFonts w:eastAsia="Times New Roman"/>
          <w:color w:val="000000"/>
        </w:rPr>
        <w:fldChar w:fldCharType="end"/>
      </w:r>
      <w:r>
        <w:rPr>
          <w:rFonts w:eastAsia="Times New Roman"/>
          <w:color w:val="000000"/>
        </w:rPr>
        <w:t xml:space="preserve"> – </w:t>
      </w:r>
      <w:r w:rsidRPr="008A08F4">
        <w:rPr>
          <w:rFonts w:eastAsia="Times New Roman"/>
          <w:color w:val="000000"/>
        </w:rPr>
        <w:t>Климатические характеристики</w:t>
      </w:r>
    </w:p>
    <w:tbl>
      <w:tblPr>
        <w:tblW w:w="5000" w:type="pct"/>
        <w:tblCellMar>
          <w:left w:w="40" w:type="dxa"/>
          <w:right w:w="40" w:type="dxa"/>
        </w:tblCellMar>
        <w:tblLook w:val="0000"/>
      </w:tblPr>
      <w:tblGrid>
        <w:gridCol w:w="7506"/>
        <w:gridCol w:w="1929"/>
      </w:tblGrid>
      <w:tr w:rsidR="00D82BE8" w:rsidRPr="008A08F4" w:rsidTr="00F873AF">
        <w:trPr>
          <w:trHeight w:val="95"/>
          <w:tblHeader/>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b/>
                <w:color w:val="000000"/>
                <w:kern w:val="0"/>
                <w:sz w:val="20"/>
                <w:szCs w:val="20"/>
                <w:lang w:eastAsia="ru-RU"/>
              </w:rPr>
            </w:pPr>
            <w:r w:rsidRPr="008A08F4">
              <w:rPr>
                <w:b/>
                <w:color w:val="000000"/>
                <w:kern w:val="0"/>
                <w:sz w:val="20"/>
                <w:szCs w:val="20"/>
                <w:lang w:eastAsia="ru-RU"/>
              </w:rPr>
              <w:t>Параметры</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b/>
                <w:color w:val="000000"/>
                <w:kern w:val="0"/>
                <w:sz w:val="20"/>
                <w:szCs w:val="20"/>
                <w:lang w:eastAsia="ru-RU"/>
              </w:rPr>
            </w:pPr>
            <w:r w:rsidRPr="008A08F4">
              <w:rPr>
                <w:b/>
                <w:color w:val="000000"/>
                <w:kern w:val="0"/>
                <w:sz w:val="20"/>
                <w:szCs w:val="20"/>
                <w:lang w:eastAsia="ru-RU"/>
              </w:rPr>
              <w:t>Показатели</w:t>
            </w:r>
          </w:p>
        </w:tc>
      </w:tr>
      <w:tr w:rsidR="00D82BE8" w:rsidRPr="008A08F4" w:rsidTr="00F873AF">
        <w:trPr>
          <w:trHeight w:val="151"/>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 xml:space="preserve">Абсолютная минимальная температура,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- 3</w:t>
            </w:r>
            <w:r>
              <w:rPr>
                <w:color w:val="000000"/>
                <w:kern w:val="0"/>
                <w:sz w:val="20"/>
                <w:szCs w:val="20"/>
                <w:lang w:eastAsia="ru-RU"/>
              </w:rPr>
              <w:t>0</w:t>
            </w:r>
          </w:p>
        </w:tc>
      </w:tr>
      <w:tr w:rsidR="00D82BE8" w:rsidRPr="008A08F4" w:rsidTr="00F873AF">
        <w:trPr>
          <w:trHeight w:val="159"/>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 xml:space="preserve">Абсолютная максимальная температура,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 xml:space="preserve">+ </w:t>
            </w:r>
            <w:r>
              <w:rPr>
                <w:color w:val="000000"/>
                <w:kern w:val="0"/>
                <w:sz w:val="20"/>
                <w:szCs w:val="20"/>
                <w:lang w:eastAsia="ru-RU"/>
              </w:rPr>
              <w:t>3</w:t>
            </w:r>
            <w:r w:rsidRPr="008A08F4">
              <w:rPr>
                <w:color w:val="000000"/>
                <w:kern w:val="0"/>
                <w:sz w:val="20"/>
                <w:szCs w:val="20"/>
                <w:lang w:eastAsia="ru-RU"/>
              </w:rPr>
              <w:t>0</w:t>
            </w:r>
          </w:p>
        </w:tc>
      </w:tr>
      <w:tr w:rsidR="00D82BE8" w:rsidRPr="008A08F4" w:rsidTr="00F873AF">
        <w:trPr>
          <w:trHeight w:val="80"/>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 xml:space="preserve">Средняя температура отопительного периода,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- 1,9</w:t>
            </w:r>
          </w:p>
        </w:tc>
      </w:tr>
      <w:tr w:rsidR="00D82BE8" w:rsidRPr="008A08F4" w:rsidTr="00F873AF">
        <w:trPr>
          <w:trHeight w:val="80"/>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Продолжительность отопительного периода, суток</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198</w:t>
            </w:r>
          </w:p>
        </w:tc>
      </w:tr>
      <w:tr w:rsidR="00D82BE8" w:rsidRPr="008A08F4" w:rsidTr="00F873AF">
        <w:trPr>
          <w:trHeight w:val="80"/>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 xml:space="preserve">Средняя температура воздуха наиболее </w:t>
            </w:r>
            <w:r>
              <w:rPr>
                <w:color w:val="000000"/>
                <w:kern w:val="0"/>
                <w:sz w:val="20"/>
                <w:szCs w:val="20"/>
                <w:lang w:eastAsia="ru-RU"/>
              </w:rPr>
              <w:t>теплого</w:t>
            </w:r>
            <w:r w:rsidRPr="008A08F4">
              <w:rPr>
                <w:color w:val="000000"/>
                <w:kern w:val="0"/>
                <w:sz w:val="20"/>
                <w:szCs w:val="20"/>
                <w:lang w:eastAsia="ru-RU"/>
              </w:rPr>
              <w:t xml:space="preserve"> периода,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Pr>
                <w:color w:val="000000"/>
                <w:kern w:val="0"/>
                <w:sz w:val="20"/>
                <w:szCs w:val="20"/>
                <w:lang w:eastAsia="ru-RU"/>
              </w:rPr>
              <w:t>+</w:t>
            </w:r>
            <w:r w:rsidRPr="008A08F4">
              <w:rPr>
                <w:color w:val="000000"/>
                <w:kern w:val="0"/>
                <w:sz w:val="20"/>
                <w:szCs w:val="20"/>
                <w:lang w:eastAsia="ru-RU"/>
              </w:rPr>
              <w:t xml:space="preserve"> 2</w:t>
            </w:r>
            <w:r>
              <w:rPr>
                <w:color w:val="000000"/>
                <w:kern w:val="0"/>
                <w:sz w:val="20"/>
                <w:szCs w:val="20"/>
                <w:lang w:eastAsia="ru-RU"/>
              </w:rPr>
              <w:t>0</w:t>
            </w:r>
          </w:p>
        </w:tc>
      </w:tr>
      <w:tr w:rsidR="00D82BE8" w:rsidRPr="008A08F4" w:rsidTr="00F873AF">
        <w:trPr>
          <w:trHeight w:val="80"/>
        </w:trPr>
        <w:tc>
          <w:tcPr>
            <w:tcW w:w="3978" w:type="pct"/>
            <w:tcBorders>
              <w:top w:val="single" w:sz="6" w:space="0" w:color="auto"/>
              <w:left w:val="single" w:sz="6" w:space="0" w:color="auto"/>
              <w:bottom w:val="single" w:sz="4"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 xml:space="preserve">Средняя температура воздуха наиболее холодного периода,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4" w:space="0" w:color="auto"/>
              <w:right w:val="single" w:sz="6" w:space="0" w:color="auto"/>
            </w:tcBorders>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- 1</w:t>
            </w:r>
            <w:r>
              <w:rPr>
                <w:color w:val="000000"/>
                <w:kern w:val="0"/>
                <w:sz w:val="20"/>
                <w:szCs w:val="20"/>
                <w:lang w:eastAsia="ru-RU"/>
              </w:rPr>
              <w:t>2</w:t>
            </w:r>
          </w:p>
        </w:tc>
      </w:tr>
    </w:tbl>
    <w:p w:rsidR="00D82BE8" w:rsidRPr="00FF0FE2" w:rsidRDefault="00D82BE8" w:rsidP="00D82BE8">
      <w:pPr>
        <w:spacing w:before="240" w:after="0" w:line="360" w:lineRule="auto"/>
        <w:ind w:firstLine="709"/>
        <w:jc w:val="both"/>
        <w:rPr>
          <w:rFonts w:eastAsia="Times New Roman"/>
          <w:bCs/>
          <w:lang w:bidi="en-US"/>
        </w:rPr>
      </w:pPr>
      <w:r w:rsidRPr="00FF0FE2">
        <w:rPr>
          <w:rFonts w:eastAsia="Times New Roman"/>
          <w:b/>
          <w:bCs/>
          <w:lang w:bidi="en-US"/>
        </w:rPr>
        <w:t>Осадки.</w:t>
      </w:r>
      <w:r w:rsidRPr="00FF0FE2">
        <w:rPr>
          <w:rFonts w:eastAsia="Times New Roman"/>
          <w:bCs/>
          <w:lang w:bidi="en-US"/>
        </w:rPr>
        <w:t xml:space="preserve"> По количеству выпадающих осадков территория относится к зоне достаточного увлажнения. За год в среднем за многолетний период выпадает </w:t>
      </w:r>
      <w:smartTag w:uri="urn:schemas-microsoft-com:office:smarttags" w:element="metricconverter">
        <w:smartTagPr>
          <w:attr w:name="ProductID" w:val="553 мм"/>
        </w:smartTagPr>
        <w:r w:rsidRPr="00FF0FE2">
          <w:rPr>
            <w:rFonts w:eastAsia="Times New Roman"/>
            <w:bCs/>
            <w:lang w:bidi="en-US"/>
          </w:rPr>
          <w:t>553 мм</w:t>
        </w:r>
      </w:smartTag>
      <w:r w:rsidRPr="00FF0FE2">
        <w:rPr>
          <w:rFonts w:eastAsia="Times New Roman"/>
          <w:bCs/>
          <w:lang w:bidi="en-US"/>
        </w:rPr>
        <w:t xml:space="preserve"> осадков. </w:t>
      </w:r>
    </w:p>
    <w:p w:rsidR="00D82BE8" w:rsidRPr="00FF0FE2" w:rsidRDefault="00D82BE8" w:rsidP="00D82BE8">
      <w:pPr>
        <w:spacing w:after="0" w:line="360" w:lineRule="auto"/>
        <w:ind w:firstLine="709"/>
        <w:jc w:val="both"/>
        <w:rPr>
          <w:rFonts w:eastAsia="Times New Roman"/>
          <w:bCs/>
          <w:lang w:bidi="en-US"/>
        </w:rPr>
      </w:pPr>
      <w:r w:rsidRPr="00FF0FE2">
        <w:rPr>
          <w:rFonts w:eastAsia="Times New Roman"/>
          <w:bCs/>
          <w:lang w:bidi="en-US"/>
        </w:rPr>
        <w:t xml:space="preserve">Большая часть осадков - </w:t>
      </w:r>
      <w:smartTag w:uri="urn:schemas-microsoft-com:office:smarttags" w:element="metricconverter">
        <w:smartTagPr>
          <w:attr w:name="ProductID" w:val="369 мм"/>
        </w:smartTagPr>
        <w:r w:rsidRPr="00FF0FE2">
          <w:rPr>
            <w:rFonts w:eastAsia="Times New Roman"/>
            <w:bCs/>
            <w:lang w:bidi="en-US"/>
          </w:rPr>
          <w:t>369 мм</w:t>
        </w:r>
      </w:smartTag>
      <w:r w:rsidRPr="00FF0FE2">
        <w:rPr>
          <w:rFonts w:eastAsia="Times New Roman"/>
          <w:bCs/>
          <w:lang w:bidi="en-US"/>
        </w:rPr>
        <w:t xml:space="preserve"> приходится на теплый период года и </w:t>
      </w:r>
      <w:smartTag w:uri="urn:schemas-microsoft-com:office:smarttags" w:element="metricconverter">
        <w:smartTagPr>
          <w:attr w:name="ProductID" w:val="184 мм"/>
        </w:smartTagPr>
        <w:r w:rsidRPr="00FF0FE2">
          <w:rPr>
            <w:rFonts w:eastAsia="Times New Roman"/>
            <w:bCs/>
            <w:lang w:bidi="en-US"/>
          </w:rPr>
          <w:t>184 мм</w:t>
        </w:r>
      </w:smartTag>
      <w:r w:rsidRPr="00FF0FE2">
        <w:rPr>
          <w:rFonts w:eastAsia="Times New Roman"/>
          <w:bCs/>
          <w:lang w:bidi="en-US"/>
        </w:rPr>
        <w:t xml:space="preserve"> – на холодный. В годовом ходе месячных сумм осадков максимум наблюдается в июле (в среднем </w:t>
      </w:r>
      <w:smartTag w:uri="urn:schemas-microsoft-com:office:smarttags" w:element="metricconverter">
        <w:smartTagPr>
          <w:attr w:name="ProductID" w:val="76 мм"/>
        </w:smartTagPr>
        <w:r w:rsidRPr="00FF0FE2">
          <w:rPr>
            <w:rFonts w:eastAsia="Times New Roman"/>
            <w:bCs/>
            <w:lang w:bidi="en-US"/>
          </w:rPr>
          <w:t>76 мм</w:t>
        </w:r>
      </w:smartTag>
      <w:r w:rsidRPr="00FF0FE2">
        <w:rPr>
          <w:rFonts w:eastAsia="Times New Roman"/>
          <w:bCs/>
          <w:lang w:bidi="en-US"/>
        </w:rPr>
        <w:t xml:space="preserve"> осадков), минимум - в марте (</w:t>
      </w:r>
      <w:smartTag w:uri="urn:schemas-microsoft-com:office:smarttags" w:element="metricconverter">
        <w:smartTagPr>
          <w:attr w:name="ProductID" w:val="44 мм"/>
        </w:smartTagPr>
        <w:r w:rsidRPr="00FF0FE2">
          <w:rPr>
            <w:rFonts w:eastAsia="Times New Roman"/>
            <w:bCs/>
            <w:lang w:bidi="en-US"/>
          </w:rPr>
          <w:t>44 мм</w:t>
        </w:r>
      </w:smartTag>
      <w:r w:rsidRPr="00FF0FE2">
        <w:rPr>
          <w:rFonts w:eastAsia="Times New Roman"/>
          <w:bCs/>
          <w:lang w:bidi="en-US"/>
        </w:rPr>
        <w:t xml:space="preserve"> осадков). Обычно две трети осадков выпадает в теплый период года (апрель - октябрь) в виде дождя, одна треть - зимой в виде снега. </w:t>
      </w:r>
    </w:p>
    <w:p w:rsidR="00D82BE8" w:rsidRPr="00FF0FE2" w:rsidRDefault="00D82BE8" w:rsidP="00D82BE8">
      <w:pPr>
        <w:spacing w:after="0" w:line="360" w:lineRule="auto"/>
        <w:ind w:firstLine="709"/>
        <w:jc w:val="both"/>
        <w:rPr>
          <w:rFonts w:eastAsia="Times New Roman"/>
          <w:bCs/>
          <w:lang w:bidi="en-US"/>
        </w:rPr>
      </w:pPr>
      <w:r w:rsidRPr="00FF0FE2">
        <w:rPr>
          <w:rFonts w:eastAsia="Times New Roman"/>
          <w:bCs/>
          <w:lang w:bidi="en-US"/>
        </w:rPr>
        <w:t>Среднегодовая температура воздуха +4,9ºС. Продолжительность безморозного периода 151 день, общий вегетационный период - 182 дня.</w:t>
      </w:r>
    </w:p>
    <w:p w:rsidR="00D82BE8" w:rsidRPr="00FF0FE2" w:rsidRDefault="00D82BE8" w:rsidP="00D82BE8">
      <w:pPr>
        <w:widowControl w:val="0"/>
        <w:suppressAutoHyphens/>
        <w:spacing w:after="0" w:line="360" w:lineRule="auto"/>
        <w:ind w:firstLine="709"/>
        <w:jc w:val="both"/>
        <w:rPr>
          <w:rFonts w:eastAsia="Times New Roman"/>
          <w:bCs/>
          <w:lang w:bidi="en-US"/>
        </w:rPr>
      </w:pPr>
      <w:r w:rsidRPr="00FF0FE2">
        <w:rPr>
          <w:rFonts w:eastAsia="Times New Roman"/>
          <w:bCs/>
          <w:lang w:bidi="en-US"/>
        </w:rPr>
        <w:t xml:space="preserve">Осадки, выпадающие в твердом виде с ноября по март, образуют снежный покров. Образование устойчивого снежного покрова обычно начинается на севере района 28 ноября и заканчивается на юге 7 декабря. Максимальная высота снежного покрова отмечается в конце февраля и изменяется по территории от 19 до </w:t>
      </w:r>
      <w:smartTag w:uri="urn:schemas-microsoft-com:office:smarttags" w:element="metricconverter">
        <w:smartTagPr>
          <w:attr w:name="ProductID" w:val="33 см"/>
        </w:smartTagPr>
        <w:r w:rsidRPr="00FF0FE2">
          <w:rPr>
            <w:rFonts w:eastAsia="Times New Roman"/>
            <w:bCs/>
            <w:lang w:bidi="en-US"/>
          </w:rPr>
          <w:t>33 см</w:t>
        </w:r>
      </w:smartTag>
      <w:r w:rsidRPr="00FF0FE2">
        <w:rPr>
          <w:rFonts w:eastAsia="Times New Roman"/>
          <w:bCs/>
          <w:lang w:bidi="en-US"/>
        </w:rPr>
        <w:t xml:space="preserve">, в отдельные многоснежные годы она может достигать </w:t>
      </w:r>
      <w:smartTag w:uri="urn:schemas-microsoft-com:office:smarttags" w:element="metricconverter">
        <w:smartTagPr>
          <w:attr w:name="ProductID" w:val="50 см"/>
        </w:smartTagPr>
        <w:r w:rsidRPr="00FF0FE2">
          <w:rPr>
            <w:rFonts w:eastAsia="Times New Roman"/>
            <w:bCs/>
            <w:lang w:bidi="en-US"/>
          </w:rPr>
          <w:t>50 см</w:t>
        </w:r>
      </w:smartTag>
      <w:r w:rsidRPr="00FF0FE2">
        <w:rPr>
          <w:rFonts w:eastAsia="Times New Roman"/>
          <w:bCs/>
          <w:lang w:bidi="en-US"/>
        </w:rPr>
        <w:t xml:space="preserve"> на юге и </w:t>
      </w:r>
      <w:smartTag w:uri="urn:schemas-microsoft-com:office:smarttags" w:element="metricconverter">
        <w:smartTagPr>
          <w:attr w:name="ProductID" w:val="70 см"/>
        </w:smartTagPr>
        <w:r w:rsidRPr="00FF0FE2">
          <w:rPr>
            <w:rFonts w:eastAsia="Times New Roman"/>
            <w:bCs/>
            <w:lang w:bidi="en-US"/>
          </w:rPr>
          <w:t>70 см</w:t>
        </w:r>
      </w:smartTag>
      <w:r w:rsidRPr="00FF0FE2">
        <w:rPr>
          <w:rFonts w:eastAsia="Times New Roman"/>
          <w:bCs/>
          <w:lang w:bidi="en-US"/>
        </w:rPr>
        <w:t xml:space="preserve"> на севере парка, а в малоснежные зимы - не превышать </w:t>
      </w:r>
      <w:smartTag w:uri="urn:schemas-microsoft-com:office:smarttags" w:element="metricconverter">
        <w:smartTagPr>
          <w:attr w:name="ProductID" w:val="5 см"/>
        </w:smartTagPr>
        <w:r w:rsidRPr="00FF0FE2">
          <w:rPr>
            <w:rFonts w:eastAsia="Times New Roman"/>
            <w:bCs/>
            <w:lang w:bidi="en-US"/>
          </w:rPr>
          <w:t>5 см</w:t>
        </w:r>
      </w:smartTag>
      <w:r w:rsidRPr="00FF0FE2">
        <w:rPr>
          <w:rFonts w:eastAsia="Times New Roman"/>
          <w:bCs/>
          <w:lang w:bidi="en-US"/>
        </w:rPr>
        <w:t>. Число дней со снежным покровом - 130-145.</w:t>
      </w:r>
    </w:p>
    <w:p w:rsidR="00D82BE8" w:rsidRPr="00FF0FE2" w:rsidRDefault="00D82BE8" w:rsidP="00D82BE8">
      <w:pPr>
        <w:widowControl w:val="0"/>
        <w:suppressAutoHyphens/>
        <w:spacing w:after="0" w:line="360" w:lineRule="auto"/>
        <w:ind w:firstLine="709"/>
        <w:jc w:val="both"/>
        <w:rPr>
          <w:rFonts w:eastAsia="Times New Roman"/>
          <w:bCs/>
          <w:lang w:bidi="en-US"/>
        </w:rPr>
      </w:pPr>
      <w:r w:rsidRPr="00FF0FE2">
        <w:rPr>
          <w:rFonts w:eastAsia="Times New Roman"/>
          <w:bCs/>
          <w:lang w:bidi="en-US"/>
        </w:rPr>
        <w:t xml:space="preserve">Средняя дата образования устойчивого снежного покрова – 29 ноября, а разрушения – 6 апреля. Среднее число дней со снежным покровом равно 139. Высота снежного покрова в среднем составляет </w:t>
      </w:r>
      <w:smartTag w:uri="urn:schemas-microsoft-com:office:smarttags" w:element="metricconverter">
        <w:smartTagPr>
          <w:attr w:name="ProductID" w:val="47 см"/>
        </w:smartTagPr>
        <w:r w:rsidRPr="00FF0FE2">
          <w:rPr>
            <w:rFonts w:eastAsia="Times New Roman"/>
            <w:bCs/>
            <w:lang w:bidi="en-US"/>
          </w:rPr>
          <w:t>47 см</w:t>
        </w:r>
      </w:smartTag>
      <w:r w:rsidRPr="00FF0FE2">
        <w:rPr>
          <w:rFonts w:eastAsia="Times New Roman"/>
          <w:bCs/>
          <w:lang w:bidi="en-US"/>
        </w:rPr>
        <w:t xml:space="preserve">, в отдельные годы доходит до </w:t>
      </w:r>
      <w:smartTag w:uri="urn:schemas-microsoft-com:office:smarttags" w:element="metricconverter">
        <w:smartTagPr>
          <w:attr w:name="ProductID" w:val="70 см"/>
        </w:smartTagPr>
        <w:r w:rsidRPr="00FF0FE2">
          <w:rPr>
            <w:rFonts w:eastAsia="Times New Roman"/>
            <w:bCs/>
            <w:lang w:bidi="en-US"/>
          </w:rPr>
          <w:t>70 см</w:t>
        </w:r>
      </w:smartTag>
      <w:r w:rsidRPr="00FF0FE2">
        <w:rPr>
          <w:rFonts w:eastAsia="Times New Roman"/>
          <w:bCs/>
          <w:lang w:bidi="en-US"/>
        </w:rPr>
        <w:t>. Максимальной высоты снежный покров достигает в конце февраля – начале марта. Число дней с относительной влажностью воздуха 80% и более за год составляет 125-133.</w:t>
      </w:r>
    </w:p>
    <w:p w:rsidR="00D82BE8" w:rsidRPr="00FF0FE2" w:rsidRDefault="00D82BE8" w:rsidP="00D82BE8">
      <w:pPr>
        <w:spacing w:after="0" w:line="360" w:lineRule="auto"/>
        <w:ind w:firstLine="709"/>
        <w:jc w:val="both"/>
        <w:rPr>
          <w:rFonts w:eastAsia="Times New Roman"/>
          <w:bCs/>
          <w:lang w:bidi="en-US"/>
        </w:rPr>
      </w:pPr>
      <w:r w:rsidRPr="00FF0FE2">
        <w:rPr>
          <w:rFonts w:eastAsia="Times New Roman"/>
          <w:bCs/>
          <w:lang w:bidi="en-US"/>
        </w:rPr>
        <w:t>Ветры в течение года переменных направлений (западные, юго-западные); их преобладающая скорость 2 - 5 м/с.</w:t>
      </w:r>
    </w:p>
    <w:p w:rsidR="00D82BE8" w:rsidRPr="00FF0FE2" w:rsidRDefault="00D82BE8" w:rsidP="00D82BE8">
      <w:pPr>
        <w:widowControl w:val="0"/>
        <w:suppressAutoHyphens/>
        <w:spacing w:after="0" w:line="360" w:lineRule="auto"/>
        <w:ind w:firstLine="709"/>
        <w:jc w:val="both"/>
        <w:rPr>
          <w:rFonts w:eastAsia="Times New Roman"/>
          <w:bCs/>
          <w:lang w:bidi="en-US"/>
        </w:rPr>
      </w:pPr>
      <w:r w:rsidRPr="00FF0FE2">
        <w:rPr>
          <w:rFonts w:eastAsia="Times New Roman"/>
          <w:bCs/>
          <w:lang w:bidi="en-US"/>
        </w:rPr>
        <w:t>Самые ветреные месяцы со средней скоростью ветра более 4,0 м/с</w:t>
      </w:r>
      <w:r>
        <w:rPr>
          <w:rFonts w:eastAsia="Times New Roman"/>
          <w:bCs/>
          <w:lang w:bidi="en-US"/>
        </w:rPr>
        <w:t xml:space="preserve"> </w:t>
      </w:r>
      <w:r w:rsidRPr="00FF0FE2">
        <w:rPr>
          <w:rFonts w:eastAsia="Times New Roman"/>
          <w:bCs/>
          <w:lang w:bidi="en-US"/>
        </w:rPr>
        <w:t>–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w:t>
      </w:r>
      <w:r>
        <w:rPr>
          <w:rFonts w:eastAsia="Times New Roman"/>
          <w:bCs/>
          <w:lang w:bidi="en-US"/>
        </w:rPr>
        <w:t xml:space="preserve"> </w:t>
      </w:r>
      <w:r w:rsidRPr="00FF0FE2">
        <w:rPr>
          <w:rFonts w:eastAsia="Times New Roman"/>
          <w:bCs/>
          <w:lang w:bidi="en-US"/>
        </w:rPr>
        <w:t>м/сек).</w:t>
      </w:r>
    </w:p>
    <w:p w:rsidR="00D82BE8" w:rsidRPr="008A08F4" w:rsidRDefault="00D82BE8" w:rsidP="00D82BE8">
      <w:pPr>
        <w:pStyle w:val="af6"/>
        <w:keepNext/>
        <w:suppressAutoHyphens/>
        <w:spacing w:after="0"/>
        <w:rPr>
          <w:rFonts w:eastAsia="Times New Roman"/>
          <w:color w:val="000000"/>
        </w:rPr>
      </w:pPr>
      <w:r w:rsidRPr="008A08F4">
        <w:rPr>
          <w:rFonts w:eastAsia="Times New Roman"/>
          <w:color w:val="000000"/>
        </w:rPr>
        <w:t xml:space="preserve">Таблица </w:t>
      </w:r>
      <w:r w:rsidR="00713E59" w:rsidRPr="008A08F4">
        <w:rPr>
          <w:rFonts w:eastAsia="Times New Roman"/>
          <w:color w:val="000000"/>
        </w:rPr>
        <w:fldChar w:fldCharType="begin"/>
      </w:r>
      <w:r w:rsidRPr="008A08F4">
        <w:rPr>
          <w:rFonts w:eastAsia="Times New Roman"/>
          <w:color w:val="000000"/>
        </w:rPr>
        <w:instrText xml:space="preserve"> SEQ Таблица \* ARABIC </w:instrText>
      </w:r>
      <w:r w:rsidR="00713E59" w:rsidRPr="008A08F4">
        <w:rPr>
          <w:rFonts w:eastAsia="Times New Roman"/>
          <w:color w:val="000000"/>
        </w:rPr>
        <w:fldChar w:fldCharType="separate"/>
      </w:r>
      <w:r w:rsidR="00A16E8C">
        <w:rPr>
          <w:rFonts w:eastAsia="Times New Roman"/>
          <w:noProof/>
          <w:color w:val="000000"/>
        </w:rPr>
        <w:t>3</w:t>
      </w:r>
      <w:r w:rsidR="00713E59" w:rsidRPr="008A08F4">
        <w:rPr>
          <w:rFonts w:eastAsia="Times New Roman"/>
          <w:color w:val="000000"/>
        </w:rPr>
        <w:fldChar w:fldCharType="end"/>
      </w:r>
      <w:r>
        <w:rPr>
          <w:rFonts w:eastAsia="Times New Roman"/>
          <w:color w:val="000000"/>
        </w:rPr>
        <w:t xml:space="preserve"> – </w:t>
      </w:r>
      <w:r w:rsidRPr="008A08F4">
        <w:rPr>
          <w:rFonts w:eastAsia="Times New Roman"/>
          <w:color w:val="000000"/>
        </w:rPr>
        <w:t>Скорость ветра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2"/>
        <w:gridCol w:w="4919"/>
      </w:tblGrid>
      <w:tr w:rsidR="00D82BE8" w:rsidRPr="008A08F4" w:rsidTr="00F873AF">
        <w:trPr>
          <w:trHeight w:val="85"/>
          <w:jc w:val="center"/>
        </w:trPr>
        <w:tc>
          <w:tcPr>
            <w:tcW w:w="2430" w:type="pct"/>
            <w:shd w:val="clear" w:color="auto" w:fill="auto"/>
            <w:vAlign w:val="center"/>
          </w:tcPr>
          <w:p w:rsidR="00D82BE8" w:rsidRPr="008A08F4" w:rsidRDefault="00D82BE8" w:rsidP="00F873AF">
            <w:pPr>
              <w:spacing w:after="0" w:line="240" w:lineRule="auto"/>
              <w:jc w:val="center"/>
              <w:rPr>
                <w:b/>
                <w:color w:val="000000"/>
                <w:kern w:val="0"/>
                <w:sz w:val="20"/>
                <w:szCs w:val="20"/>
                <w:lang w:eastAsia="ru-RU"/>
              </w:rPr>
            </w:pPr>
            <w:r w:rsidRPr="008A08F4">
              <w:rPr>
                <w:b/>
                <w:color w:val="000000"/>
                <w:kern w:val="0"/>
                <w:sz w:val="20"/>
                <w:szCs w:val="20"/>
                <w:lang w:eastAsia="ru-RU"/>
              </w:rPr>
              <w:t>Скорость ветра возможна 1 раз</w:t>
            </w:r>
          </w:p>
        </w:tc>
        <w:tc>
          <w:tcPr>
            <w:tcW w:w="2570" w:type="pct"/>
            <w:shd w:val="clear" w:color="auto" w:fill="auto"/>
            <w:vAlign w:val="center"/>
          </w:tcPr>
          <w:p w:rsidR="00D82BE8" w:rsidRPr="008A08F4" w:rsidRDefault="00D82BE8" w:rsidP="00F873AF">
            <w:pPr>
              <w:spacing w:after="0" w:line="240" w:lineRule="auto"/>
              <w:jc w:val="center"/>
              <w:rPr>
                <w:b/>
                <w:color w:val="000000"/>
                <w:kern w:val="0"/>
                <w:sz w:val="20"/>
                <w:szCs w:val="20"/>
                <w:lang w:eastAsia="ru-RU"/>
              </w:rPr>
            </w:pPr>
            <w:r>
              <w:rPr>
                <w:b/>
                <w:color w:val="000000"/>
                <w:kern w:val="0"/>
                <w:sz w:val="20"/>
                <w:szCs w:val="20"/>
                <w:lang w:eastAsia="ru-RU"/>
              </w:rPr>
              <w:t>Показатель</w:t>
            </w:r>
          </w:p>
        </w:tc>
      </w:tr>
      <w:tr w:rsidR="00D82BE8" w:rsidRPr="008A08F4" w:rsidTr="00F873AF">
        <w:trPr>
          <w:trHeight w:val="106"/>
          <w:jc w:val="center"/>
        </w:trPr>
        <w:tc>
          <w:tcPr>
            <w:tcW w:w="2430" w:type="pct"/>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в год</w:t>
            </w:r>
          </w:p>
        </w:tc>
        <w:tc>
          <w:tcPr>
            <w:tcW w:w="2570" w:type="pct"/>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18 м/сек;</w:t>
            </w:r>
          </w:p>
        </w:tc>
      </w:tr>
      <w:tr w:rsidR="00D82BE8" w:rsidRPr="008A08F4" w:rsidTr="00F873AF">
        <w:trPr>
          <w:trHeight w:val="85"/>
          <w:jc w:val="center"/>
        </w:trPr>
        <w:tc>
          <w:tcPr>
            <w:tcW w:w="2430" w:type="pct"/>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в 5 лет</w:t>
            </w:r>
          </w:p>
        </w:tc>
        <w:tc>
          <w:tcPr>
            <w:tcW w:w="2570" w:type="pct"/>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21 м/сек;</w:t>
            </w:r>
          </w:p>
        </w:tc>
      </w:tr>
      <w:tr w:rsidR="00D82BE8" w:rsidRPr="008A08F4" w:rsidTr="00F873AF">
        <w:trPr>
          <w:jc w:val="center"/>
        </w:trPr>
        <w:tc>
          <w:tcPr>
            <w:tcW w:w="2430" w:type="pct"/>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в 10 лет</w:t>
            </w:r>
          </w:p>
        </w:tc>
        <w:tc>
          <w:tcPr>
            <w:tcW w:w="2570" w:type="pct"/>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22 м/сек;</w:t>
            </w:r>
          </w:p>
        </w:tc>
      </w:tr>
      <w:tr w:rsidR="00D82BE8" w:rsidRPr="008A08F4" w:rsidTr="00F873AF">
        <w:trPr>
          <w:jc w:val="center"/>
        </w:trPr>
        <w:tc>
          <w:tcPr>
            <w:tcW w:w="2430" w:type="pct"/>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в 15 лет</w:t>
            </w:r>
          </w:p>
        </w:tc>
        <w:tc>
          <w:tcPr>
            <w:tcW w:w="2570" w:type="pct"/>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23 м/сек;</w:t>
            </w:r>
          </w:p>
        </w:tc>
      </w:tr>
      <w:tr w:rsidR="00D82BE8" w:rsidRPr="008A08F4" w:rsidTr="00F873AF">
        <w:trPr>
          <w:jc w:val="center"/>
        </w:trPr>
        <w:tc>
          <w:tcPr>
            <w:tcW w:w="2430" w:type="pct"/>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в 20 лет</w:t>
            </w:r>
          </w:p>
        </w:tc>
        <w:tc>
          <w:tcPr>
            <w:tcW w:w="2570" w:type="pct"/>
            <w:shd w:val="clear" w:color="auto" w:fill="auto"/>
            <w:vAlign w:val="center"/>
          </w:tcPr>
          <w:p w:rsidR="00D82BE8" w:rsidRPr="008A08F4" w:rsidRDefault="00D82BE8" w:rsidP="00F873AF">
            <w:pPr>
              <w:spacing w:after="0" w:line="240" w:lineRule="auto"/>
              <w:jc w:val="center"/>
              <w:rPr>
                <w:color w:val="000000"/>
                <w:kern w:val="0"/>
                <w:sz w:val="20"/>
                <w:szCs w:val="20"/>
                <w:lang w:eastAsia="ru-RU"/>
              </w:rPr>
            </w:pPr>
            <w:r w:rsidRPr="008A08F4">
              <w:rPr>
                <w:color w:val="000000"/>
                <w:kern w:val="0"/>
                <w:sz w:val="20"/>
                <w:szCs w:val="20"/>
                <w:lang w:eastAsia="ru-RU"/>
              </w:rPr>
              <w:t>24 м/сек.</w:t>
            </w:r>
          </w:p>
        </w:tc>
      </w:tr>
    </w:tbl>
    <w:p w:rsidR="00D82BE8" w:rsidRPr="00FF0FE2" w:rsidRDefault="00D82BE8" w:rsidP="00D82BE8">
      <w:pPr>
        <w:spacing w:after="0" w:line="360" w:lineRule="auto"/>
        <w:ind w:firstLine="709"/>
        <w:jc w:val="both"/>
        <w:rPr>
          <w:rFonts w:eastAsia="Times New Roman"/>
          <w:bCs/>
          <w:lang w:bidi="en-US"/>
        </w:rPr>
      </w:pPr>
      <w:r w:rsidRPr="00FF0FE2">
        <w:rPr>
          <w:rFonts w:eastAsia="Times New Roman"/>
          <w:bCs/>
          <w:lang w:bidi="en-US"/>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rsidR="00D82BE8" w:rsidRDefault="00D82BE8" w:rsidP="00D82BE8">
      <w:pPr>
        <w:spacing w:after="0" w:line="360" w:lineRule="auto"/>
        <w:ind w:firstLine="709"/>
        <w:jc w:val="both"/>
        <w:rPr>
          <w:rFonts w:eastAsia="Times New Roman"/>
          <w:bCs/>
          <w:lang w:bidi="en-US"/>
        </w:rPr>
      </w:pPr>
      <w:r w:rsidRPr="00FF0FE2">
        <w:rPr>
          <w:rFonts w:eastAsia="Times New Roman"/>
          <w:bCs/>
          <w:lang w:bidi="en-US"/>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rsidR="00D82BE8" w:rsidRPr="0025196A" w:rsidRDefault="00D82BE8" w:rsidP="00D82BE8">
      <w:pPr>
        <w:keepNext/>
        <w:spacing w:after="0" w:line="360" w:lineRule="auto"/>
        <w:ind w:firstLine="851"/>
        <w:jc w:val="center"/>
        <w:rPr>
          <w:b/>
        </w:rPr>
      </w:pPr>
      <w:r w:rsidRPr="0025196A">
        <w:rPr>
          <w:b/>
        </w:rPr>
        <w:t>Гидрография и ресурсы поверхностных вод</w:t>
      </w:r>
      <w:bookmarkEnd w:id="29"/>
    </w:p>
    <w:p w:rsidR="00D82BE8" w:rsidRPr="00EF2221" w:rsidRDefault="00D82BE8" w:rsidP="00D82BE8">
      <w:pPr>
        <w:spacing w:after="0" w:line="360" w:lineRule="auto"/>
        <w:ind w:firstLine="851"/>
        <w:jc w:val="both"/>
        <w:rPr>
          <w:color w:val="000000"/>
        </w:rPr>
      </w:pPr>
      <w:r>
        <w:rPr>
          <w:color w:val="000000"/>
        </w:rPr>
        <w:t xml:space="preserve">По территории сельсовета протекают следующие реки: р.Тим, </w:t>
      </w:r>
      <w:r w:rsidR="00DB475E">
        <w:rPr>
          <w:color w:val="000000"/>
        </w:rPr>
        <w:t xml:space="preserve">руч. Адрианов, руч. Липовец </w:t>
      </w:r>
      <w:r>
        <w:rPr>
          <w:color w:val="000000"/>
        </w:rPr>
        <w:t xml:space="preserve">и мелкие ручьи. Все реки относятся к бассейну реки </w:t>
      </w:r>
      <w:r w:rsidRPr="00EF2221">
        <w:rPr>
          <w:color w:val="000000"/>
        </w:rPr>
        <w:t>Дон</w:t>
      </w:r>
      <w:r>
        <w:rPr>
          <w:color w:val="000000"/>
        </w:rPr>
        <w:t xml:space="preserve">. Общая протяженность </w:t>
      </w:r>
      <w:r w:rsidRPr="00EF2221">
        <w:rPr>
          <w:color w:val="000000"/>
        </w:rPr>
        <w:t xml:space="preserve">реки </w:t>
      </w:r>
      <w:r>
        <w:rPr>
          <w:color w:val="000000"/>
        </w:rPr>
        <w:t xml:space="preserve">по территории сельсовета составляет около </w:t>
      </w:r>
      <w:r w:rsidR="00B140F9">
        <w:rPr>
          <w:color w:val="000000"/>
        </w:rPr>
        <w:t>15,7</w:t>
      </w:r>
      <w:r>
        <w:rPr>
          <w:color w:val="000000"/>
        </w:rPr>
        <w:t xml:space="preserve"> км</w:t>
      </w:r>
      <w:r w:rsidRPr="00EF2221">
        <w:rPr>
          <w:color w:val="000000"/>
        </w:rPr>
        <w:t>. Долина рек</w:t>
      </w:r>
      <w:r>
        <w:rPr>
          <w:color w:val="000000"/>
        </w:rPr>
        <w:t xml:space="preserve"> </w:t>
      </w:r>
      <w:r w:rsidRPr="00EF2221">
        <w:rPr>
          <w:color w:val="000000"/>
        </w:rPr>
        <w:t>слабо разработана, пойменная, преобладающая ее ширина – 2-</w:t>
      </w:r>
      <w:smartTag w:uri="urn:schemas-microsoft-com:office:smarttags" w:element="metricconverter">
        <w:smartTagPr>
          <w:attr w:name="ProductID" w:val="3 км"/>
        </w:smartTagPr>
        <w:r w:rsidRPr="00EF2221">
          <w:rPr>
            <w:color w:val="000000"/>
          </w:rPr>
          <w:t>3 км</w:t>
        </w:r>
      </w:smartTag>
      <w:r>
        <w:rPr>
          <w:color w:val="000000"/>
        </w:rPr>
        <w:t>.</w:t>
      </w:r>
    </w:p>
    <w:p w:rsidR="00D82BE8" w:rsidRPr="00EF2221" w:rsidRDefault="00D82BE8" w:rsidP="00D82BE8">
      <w:pPr>
        <w:spacing w:after="0" w:line="360" w:lineRule="auto"/>
        <w:ind w:firstLine="851"/>
        <w:jc w:val="both"/>
        <w:rPr>
          <w:color w:val="000000"/>
        </w:rPr>
      </w:pPr>
      <w:r w:rsidRPr="00EF2221">
        <w:rPr>
          <w:color w:val="000000"/>
        </w:rPr>
        <w:t xml:space="preserve">Реки, протекающие по территории </w:t>
      </w:r>
      <w:r>
        <w:rPr>
          <w:color w:val="000000"/>
        </w:rPr>
        <w:t>сельсовета</w:t>
      </w:r>
      <w:r w:rsidRPr="00EF2221">
        <w:rPr>
          <w:color w:val="000000"/>
        </w:rPr>
        <w:t>, относятся к равнинному типу. Течение рек сравнительно медленное. Питаются реки талыми снеговыми водами (50-55%), грунтовыми водами (30-35%), дождевыми водами (10-20%).</w:t>
      </w:r>
    </w:p>
    <w:p w:rsidR="00D82BE8" w:rsidRPr="00EF2221" w:rsidRDefault="00D82BE8" w:rsidP="00D82BE8">
      <w:pPr>
        <w:spacing w:after="0" w:line="360" w:lineRule="auto"/>
        <w:ind w:firstLine="851"/>
        <w:jc w:val="both"/>
        <w:rPr>
          <w:color w:val="000000"/>
        </w:rPr>
      </w:pPr>
      <w:r w:rsidRPr="00EF2221">
        <w:rPr>
          <w:b/>
          <w:color w:val="000000"/>
        </w:rPr>
        <w:t>Почвы.</w:t>
      </w:r>
      <w:r w:rsidRPr="00EF2221">
        <w:rPr>
          <w:color w:val="000000"/>
        </w:rPr>
        <w:t xml:space="preserve"> Преобладающие почвы на территории </w:t>
      </w:r>
      <w:r>
        <w:rPr>
          <w:color w:val="000000"/>
        </w:rPr>
        <w:t>сельсовета</w:t>
      </w:r>
      <w:r w:rsidRPr="00EF2221">
        <w:rPr>
          <w:color w:val="000000"/>
        </w:rPr>
        <w:t xml:space="preserve"> представлены черноземами – 88,5%, пойменными луговыми – 5,2% и днищ балок – 4,4%. Наибольшее распространение по механическому составу получили тяжелосуглинистые почвы – 48,9% и глинистые – 46%. Содержание гумуса в почве от 4 до 9%.</w:t>
      </w:r>
    </w:p>
    <w:p w:rsidR="00D82BE8" w:rsidRPr="00EF2221" w:rsidRDefault="00D82BE8" w:rsidP="00D82BE8">
      <w:pPr>
        <w:spacing w:after="0" w:line="360" w:lineRule="auto"/>
        <w:ind w:firstLine="851"/>
        <w:jc w:val="both"/>
        <w:rPr>
          <w:color w:val="000000"/>
        </w:rPr>
      </w:pPr>
      <w:r w:rsidRPr="00EF2221">
        <w:rPr>
          <w:color w:val="000000"/>
        </w:rPr>
        <w:t xml:space="preserve">По естественной производительности (в условиях 100-бальной системы) на большей части территории </w:t>
      </w:r>
      <w:r>
        <w:rPr>
          <w:color w:val="000000"/>
        </w:rPr>
        <w:t>сельсовета</w:t>
      </w:r>
      <w:r w:rsidRPr="00EF2221">
        <w:rPr>
          <w:color w:val="000000"/>
        </w:rPr>
        <w:t xml:space="preserve"> преобладают земли наиболее плодородные с производительностью 80–100 баллов. Наиболее ценны серые лесные почвы, которые значительно освоены и распаханы. Отсутствие лесных массивов, легкий механический состав, положение в рельефе на придолинных склонах обусловливают развитие эрозионных процессов, оврагообразование. Для повышения плодородия этих почв необходимо проведение комплекса противоэрозионных мероприятий, снегозадержание, посадка лесополос.</w:t>
      </w:r>
    </w:p>
    <w:p w:rsidR="00D82BE8" w:rsidRPr="00EF2221" w:rsidRDefault="00D82BE8" w:rsidP="00D82BE8">
      <w:pPr>
        <w:spacing w:after="0" w:line="360" w:lineRule="auto"/>
        <w:ind w:firstLine="851"/>
        <w:jc w:val="both"/>
        <w:rPr>
          <w:color w:val="000000"/>
        </w:rPr>
      </w:pPr>
      <w:r w:rsidRPr="00EF2221">
        <w:rPr>
          <w:color w:val="000000"/>
        </w:rPr>
        <w:t>Дерново-слабоподзолистые почвы высоких выположенных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w:t>
      </w:r>
    </w:p>
    <w:p w:rsidR="00D82BE8" w:rsidRPr="00EF2221" w:rsidRDefault="00D82BE8" w:rsidP="00D82BE8">
      <w:pPr>
        <w:spacing w:after="0" w:line="360" w:lineRule="auto"/>
        <w:ind w:firstLine="851"/>
        <w:jc w:val="both"/>
        <w:rPr>
          <w:color w:val="000000"/>
        </w:rPr>
      </w:pPr>
      <w:r w:rsidRPr="00EF2221">
        <w:rPr>
          <w:color w:val="000000"/>
        </w:rPr>
        <w:t>В долинных комплексах наиболее плодородны пойменные дерновые и луговые почвы (до 100 баллов), но небольшая мощность почвенного профиля обусловливает острожное их использование, особенно для пропавших культур. Они могут служить базой для возделывания кормовых травосмесей.</w:t>
      </w:r>
    </w:p>
    <w:p w:rsidR="00D82BE8" w:rsidRPr="00EF2221" w:rsidRDefault="00D82BE8" w:rsidP="00D82BE8">
      <w:pPr>
        <w:spacing w:after="0" w:line="360" w:lineRule="auto"/>
        <w:ind w:firstLine="851"/>
        <w:jc w:val="both"/>
        <w:rPr>
          <w:color w:val="000000"/>
        </w:rPr>
      </w:pPr>
      <w:r w:rsidRPr="00EF2221">
        <w:rPr>
          <w:color w:val="000000"/>
        </w:rPr>
        <w:t xml:space="preserve">Почвы с низким плодородием дерново-сильноподзолистые, типичные подзолы на песках и торфяно-глеевые занимают в пределах </w:t>
      </w:r>
      <w:r>
        <w:rPr>
          <w:color w:val="000000"/>
        </w:rPr>
        <w:t>сельсовета</w:t>
      </w:r>
      <w:r w:rsidRPr="00EF2221">
        <w:rPr>
          <w:color w:val="000000"/>
        </w:rPr>
        <w:t xml:space="preserve"> небольшие площади по долинам рек. Их плодородие не превышает 50 баллов. При их использовании необходимо внесение повышенных доз, органических удобрений и в ряде случаев осушение. </w:t>
      </w:r>
    </w:p>
    <w:p w:rsidR="00D82BE8" w:rsidRPr="00EF2221" w:rsidRDefault="00D82BE8" w:rsidP="00D82BE8">
      <w:pPr>
        <w:spacing w:after="0" w:line="360" w:lineRule="auto"/>
        <w:ind w:firstLine="851"/>
        <w:jc w:val="both"/>
        <w:rPr>
          <w:color w:val="000000"/>
        </w:rPr>
      </w:pPr>
      <w:r w:rsidRPr="00EF2221">
        <w:rPr>
          <w:color w:val="000000"/>
        </w:rPr>
        <w:t>Большая часть территории, за исключением вершинных частей водоразделов и пойм, представляет собой склонные участки, расчлененные долинами небольших рек, ручьев, оврагов. Эрозионные процессы развития здесь могут быть усилены в результате неправильной обработки земель. Для снижения интенсивности процессов смыва необходимо применение почвенных севооборотов, распашка и обработка земель поперек склонов, прерывистое бороздование и обваловывание зяби и паров. На крутых склонах и у вершин оврагов залужение и лесонасаждения, регулирование выпаса скота на эродированных землях.</w:t>
      </w:r>
    </w:p>
    <w:p w:rsidR="00D82BE8" w:rsidRPr="00EF2221" w:rsidRDefault="00D82BE8" w:rsidP="00D72CC0">
      <w:pPr>
        <w:spacing w:after="0" w:line="360" w:lineRule="auto"/>
        <w:ind w:firstLine="851"/>
        <w:jc w:val="both"/>
        <w:rPr>
          <w:color w:val="000000"/>
        </w:rPr>
      </w:pPr>
      <w:r w:rsidRPr="00EF2221">
        <w:rPr>
          <w:color w:val="000000"/>
        </w:rPr>
        <w:t>В соответствии с природно-климатическими и почвенными условиями пашня используется для выращивания зерновых культур, сахарной свеклы, подсолнечника, картофеля, овощей и кормовых культур. Естественные кормовые угодья используются для выпаса скота, заготовок сена, сенажа и силоса.</w:t>
      </w:r>
    </w:p>
    <w:p w:rsidR="00D82BE8" w:rsidRPr="00EF2221" w:rsidRDefault="00D82BE8" w:rsidP="00D82BE8">
      <w:pPr>
        <w:spacing w:after="0" w:line="360" w:lineRule="auto"/>
        <w:ind w:firstLine="851"/>
        <w:rPr>
          <w:color w:val="000000"/>
        </w:rPr>
      </w:pPr>
      <w:r w:rsidRPr="00EF2221">
        <w:rPr>
          <w:b/>
          <w:color w:val="000000"/>
        </w:rPr>
        <w:t>Растительный мир.</w:t>
      </w:r>
      <w:r w:rsidRPr="00EF2221">
        <w:rPr>
          <w:color w:val="000000"/>
        </w:rPr>
        <w:t xml:space="preserve"> По характеру растительности </w:t>
      </w:r>
      <w:r>
        <w:rPr>
          <w:color w:val="000000"/>
        </w:rPr>
        <w:t>сельсовет</w:t>
      </w:r>
      <w:r w:rsidRPr="00EF2221">
        <w:rPr>
          <w:color w:val="000000"/>
        </w:rPr>
        <w:t xml:space="preserve"> представляет собой лесостепь.</w:t>
      </w:r>
    </w:p>
    <w:p w:rsidR="00D82BE8" w:rsidRPr="00EF2221" w:rsidRDefault="00D82BE8" w:rsidP="008A77C5">
      <w:pPr>
        <w:spacing w:after="0" w:line="360" w:lineRule="auto"/>
        <w:ind w:firstLine="851"/>
        <w:jc w:val="both"/>
        <w:rPr>
          <w:color w:val="000000"/>
        </w:rPr>
      </w:pPr>
      <w:r w:rsidRPr="00EF2221">
        <w:rPr>
          <w:color w:val="000000"/>
        </w:rPr>
        <w:t xml:space="preserve">Лесной фонд </w:t>
      </w:r>
      <w:r>
        <w:rPr>
          <w:color w:val="000000"/>
        </w:rPr>
        <w:t xml:space="preserve">на территории сельсовета представлен небольшими участками лесных насаждений </w:t>
      </w:r>
      <w:r w:rsidR="008A77C5">
        <w:rPr>
          <w:color w:val="000000"/>
        </w:rPr>
        <w:t xml:space="preserve">(западнее д.Жуково – ур.Пожар, западнее д.среднее Жуково – ур.Сельское, в восточной части сельсовета ур. Ближнее Редкое, ур. Сороки Пасека, ур. Дальнее Редкое). </w:t>
      </w:r>
      <w:r w:rsidRPr="00EF2221">
        <w:rPr>
          <w:color w:val="000000"/>
        </w:rPr>
        <w:t>Лесное хозяйство в основном имеет почвозащитное значе</w:t>
      </w:r>
      <w:r>
        <w:rPr>
          <w:color w:val="000000"/>
        </w:rPr>
        <w:t xml:space="preserve">ние, </w:t>
      </w:r>
      <w:r w:rsidRPr="00EF2221">
        <w:rPr>
          <w:color w:val="000000"/>
        </w:rPr>
        <w:t xml:space="preserve">имеются полезащитные лесополосы, а также насаждения по оврагам и балкам. </w:t>
      </w:r>
    </w:p>
    <w:p w:rsidR="00D82BE8" w:rsidRPr="00EF2221" w:rsidRDefault="00D82BE8" w:rsidP="00D82BE8">
      <w:pPr>
        <w:spacing w:after="0" w:line="360" w:lineRule="auto"/>
        <w:ind w:firstLine="851"/>
        <w:jc w:val="both"/>
        <w:rPr>
          <w:color w:val="000000"/>
        </w:rPr>
      </w:pPr>
      <w:r w:rsidRPr="00EF2221">
        <w:rPr>
          <w:color w:val="000000"/>
        </w:rPr>
        <w:t xml:space="preserve">Луговые формации развиты по поймам рек, где господствуют злако-разнотравные сообщества с ценными кормовыми травами, овсяницей, тимофеевкой, клевером, люцерной. Из животных, распространенных на территории </w:t>
      </w:r>
      <w:r>
        <w:rPr>
          <w:color w:val="000000"/>
        </w:rPr>
        <w:t>сельсовета</w:t>
      </w:r>
      <w:r w:rsidRPr="00EF2221">
        <w:rPr>
          <w:color w:val="000000"/>
        </w:rPr>
        <w:t xml:space="preserve"> характерны представители средней полосы. Здесь встречаются лис</w:t>
      </w:r>
      <w:r>
        <w:rPr>
          <w:color w:val="000000"/>
        </w:rPr>
        <w:t>ы</w:t>
      </w:r>
      <w:r w:rsidRPr="00EF2221">
        <w:rPr>
          <w:color w:val="000000"/>
        </w:rPr>
        <w:t>, белк</w:t>
      </w:r>
      <w:r>
        <w:rPr>
          <w:color w:val="000000"/>
        </w:rPr>
        <w:t>и</w:t>
      </w:r>
      <w:r w:rsidRPr="00EF2221">
        <w:rPr>
          <w:color w:val="000000"/>
        </w:rPr>
        <w:t>; из птиц наиболее часты куропатки, много различных мелких птиц, особенно воробьев.</w:t>
      </w:r>
    </w:p>
    <w:p w:rsidR="00D82BE8" w:rsidRPr="00EF2221" w:rsidRDefault="008A77C5" w:rsidP="00D82BE8">
      <w:pPr>
        <w:spacing w:after="0" w:line="360" w:lineRule="auto"/>
        <w:ind w:firstLine="851"/>
        <w:jc w:val="both"/>
        <w:rPr>
          <w:color w:val="000000"/>
        </w:rPr>
      </w:pPr>
      <w:r>
        <w:rPr>
          <w:color w:val="000000"/>
        </w:rPr>
        <w:t>86,4</w:t>
      </w:r>
      <w:r w:rsidR="00D82BE8" w:rsidRPr="00EF2221">
        <w:rPr>
          <w:color w:val="000000"/>
        </w:rPr>
        <w:t xml:space="preserve">% территории </w:t>
      </w:r>
      <w:r w:rsidR="00D82BE8">
        <w:rPr>
          <w:color w:val="000000"/>
        </w:rPr>
        <w:t>сельсовета</w:t>
      </w:r>
      <w:r w:rsidR="00D82BE8" w:rsidRPr="00EF2221">
        <w:rPr>
          <w:color w:val="000000"/>
        </w:rPr>
        <w:t xml:space="preserve"> занимают сельскохозяйственные угодья – </w:t>
      </w:r>
      <w:r w:rsidR="000F5435">
        <w:rPr>
          <w:color w:val="000000"/>
        </w:rPr>
        <w:t xml:space="preserve">6598,1 </w:t>
      </w:r>
      <w:r w:rsidR="00D82BE8" w:rsidRPr="00EF2221">
        <w:rPr>
          <w:color w:val="000000"/>
        </w:rPr>
        <w:t>га.</w:t>
      </w:r>
    </w:p>
    <w:p w:rsidR="00D82BE8" w:rsidRPr="00EF2221" w:rsidRDefault="00D82BE8" w:rsidP="00D82BE8">
      <w:pPr>
        <w:spacing w:after="0" w:line="360" w:lineRule="auto"/>
        <w:ind w:firstLine="851"/>
        <w:jc w:val="both"/>
        <w:rPr>
          <w:color w:val="000000"/>
        </w:rPr>
      </w:pPr>
      <w:r w:rsidRPr="00EF2221">
        <w:rPr>
          <w:color w:val="000000"/>
        </w:rPr>
        <w:t>Агроклиматические факторы, определяющие условия роста и развития растений, а также биологические возможности возделываемых культур при идеальных условиях позволяют получать урожайность зерновых на уровне 52–60 ц/га, сахарной свеклы –                    650 ц/га.</w:t>
      </w:r>
    </w:p>
    <w:p w:rsidR="00D82BE8" w:rsidRPr="0025196A" w:rsidRDefault="00D82BE8" w:rsidP="00D82BE8">
      <w:pPr>
        <w:keepNext/>
        <w:spacing w:after="0" w:line="360" w:lineRule="auto"/>
        <w:ind w:firstLine="851"/>
        <w:jc w:val="center"/>
        <w:rPr>
          <w:b/>
        </w:rPr>
      </w:pPr>
      <w:bookmarkStart w:id="30" w:name="_Toc268263630"/>
      <w:r w:rsidRPr="0025196A">
        <w:rPr>
          <w:b/>
        </w:rPr>
        <w:t>Геологическая характеристика</w:t>
      </w:r>
      <w:bookmarkEnd w:id="30"/>
    </w:p>
    <w:p w:rsidR="00D82BE8" w:rsidRPr="00EF2221" w:rsidRDefault="00D82BE8" w:rsidP="00D82BE8">
      <w:pPr>
        <w:spacing w:after="0" w:line="360" w:lineRule="auto"/>
        <w:ind w:firstLine="851"/>
        <w:jc w:val="both"/>
        <w:rPr>
          <w:color w:val="000000"/>
        </w:rPr>
      </w:pPr>
      <w:r w:rsidRPr="00EF2221">
        <w:rPr>
          <w:color w:val="000000"/>
        </w:rPr>
        <w:t xml:space="preserve">В </w:t>
      </w:r>
      <w:r>
        <w:rPr>
          <w:color w:val="000000"/>
        </w:rPr>
        <w:t>сельсовете</w:t>
      </w:r>
      <w:r w:rsidRPr="00EF2221">
        <w:rPr>
          <w:color w:val="000000"/>
        </w:rPr>
        <w:t xml:space="preserve"> повсеместное распространение имеют водоносные горизонты альб- сеноманских и турон-сантонских отложений, приуроченные к пескам, мелам и мергелям одноименных ярусов.</w:t>
      </w:r>
    </w:p>
    <w:p w:rsidR="00D82BE8" w:rsidRPr="00EF2221" w:rsidRDefault="00D82BE8" w:rsidP="00D82BE8">
      <w:pPr>
        <w:spacing w:after="0" w:line="360" w:lineRule="auto"/>
        <w:ind w:firstLine="851"/>
        <w:jc w:val="both"/>
        <w:rPr>
          <w:color w:val="000000"/>
        </w:rPr>
      </w:pPr>
      <w:r w:rsidRPr="00AF1318">
        <w:rPr>
          <w:iCs/>
          <w:color w:val="000000"/>
        </w:rPr>
        <w:t>Подземные воды меловых отложений</w:t>
      </w:r>
      <w:r w:rsidRPr="00EF2221">
        <w:rPr>
          <w:color w:val="000000"/>
        </w:rPr>
        <w:t xml:space="preserve"> на территории </w:t>
      </w:r>
      <w:r>
        <w:rPr>
          <w:color w:val="000000"/>
        </w:rPr>
        <w:t>сельсовета</w:t>
      </w:r>
      <w:r w:rsidRPr="00EF2221">
        <w:rPr>
          <w:color w:val="000000"/>
        </w:rPr>
        <w:t xml:space="preserve"> имеют широкое распространение</w:t>
      </w:r>
      <w:r>
        <w:rPr>
          <w:color w:val="000000"/>
        </w:rPr>
        <w:t>.</w:t>
      </w:r>
    </w:p>
    <w:p w:rsidR="00D82BE8" w:rsidRPr="00FF0FE2" w:rsidRDefault="00D82BE8" w:rsidP="00D82BE8">
      <w:pPr>
        <w:spacing w:after="0" w:line="360" w:lineRule="auto"/>
        <w:ind w:firstLine="709"/>
        <w:jc w:val="both"/>
        <w:rPr>
          <w:rFonts w:eastAsia="Times New Roman"/>
          <w:lang w:bidi="en-US"/>
        </w:rPr>
      </w:pPr>
      <w:r w:rsidRPr="00FF0FE2">
        <w:rPr>
          <w:rFonts w:eastAsia="Times New Roman"/>
          <w:lang w:bidi="en-US"/>
        </w:rPr>
        <w:t>Подземные воды турон-маастрихтского, альб-сеноманского, бат-келловейского морсовского водоносных горизонтов являются основными источниками водоснабжения. Наибольший водоотбор подземных вод при этом приходится на альб-семанский водоносный горизонт, более 65 %.</w:t>
      </w:r>
    </w:p>
    <w:p w:rsidR="00D82BE8" w:rsidRPr="00FF0FE2" w:rsidRDefault="00D82BE8" w:rsidP="00D82BE8">
      <w:pPr>
        <w:widowControl w:val="0"/>
        <w:spacing w:after="0" w:line="360" w:lineRule="auto"/>
        <w:ind w:firstLine="709"/>
        <w:jc w:val="both"/>
        <w:rPr>
          <w:rFonts w:eastAsia="Times New Roman"/>
          <w:lang w:bidi="en-US"/>
        </w:rPr>
      </w:pPr>
      <w:r w:rsidRPr="00FF0FE2">
        <w:rPr>
          <w:rFonts w:eastAsia="Times New Roman"/>
          <w:lang w:bidi="en-US"/>
        </w:rPr>
        <w:t xml:space="preserve">Воды турон-маастрихтского и альб-сеноманского горизонта не всегда имеют глубокие уровни залегания и чаще всего, не имея надежного водоупора в кровле, являются незащищенными и подвержены техногенному загрязнению в районах </w:t>
      </w:r>
      <w:r>
        <w:rPr>
          <w:rFonts w:eastAsia="Times New Roman"/>
          <w:lang w:bidi="en-US"/>
        </w:rPr>
        <w:t>жилой</w:t>
      </w:r>
      <w:r w:rsidRPr="00FF0FE2">
        <w:rPr>
          <w:rFonts w:eastAsia="Times New Roman"/>
          <w:lang w:bidi="en-US"/>
        </w:rPr>
        <w:t xml:space="preserve"> застройки. И хотя запасы их значительны и легко восполнимы, их эксплуатация затруднительна именно по этой причине.</w:t>
      </w:r>
    </w:p>
    <w:p w:rsidR="00D82BE8" w:rsidRPr="00FF0FE2" w:rsidRDefault="00D82BE8" w:rsidP="00D82BE8">
      <w:pPr>
        <w:spacing w:after="0" w:line="360" w:lineRule="auto"/>
        <w:ind w:firstLine="709"/>
        <w:jc w:val="both"/>
        <w:rPr>
          <w:rFonts w:eastAsia="Times New Roman"/>
          <w:lang w:bidi="en-US"/>
        </w:rPr>
      </w:pPr>
      <w:r w:rsidRPr="00FF0FE2">
        <w:rPr>
          <w:rFonts w:eastAsia="Times New Roman"/>
          <w:lang w:bidi="en-US"/>
        </w:rPr>
        <w:t>Подземные воды бат-келловейского и морсовского  горизонтов надежно защищены от поверхностного загрязнения мощным и выдержанным по площади региональным водоупором, однако, имеют глубокое залегание, ограниченные запасы и значительный распределенный фонд. Кроме того, качество данных вод иногда страдает от присутствия природных соединений железа, марганца, а также в результате повышенной альфа-радиоактивности.</w:t>
      </w:r>
    </w:p>
    <w:p w:rsidR="00D82BE8" w:rsidRPr="00FF0FE2" w:rsidRDefault="00D82BE8" w:rsidP="00D82BE8">
      <w:pPr>
        <w:spacing w:after="0" w:line="360" w:lineRule="auto"/>
        <w:ind w:firstLine="709"/>
        <w:jc w:val="both"/>
        <w:rPr>
          <w:rFonts w:eastAsia="Times New Roman"/>
          <w:lang w:bidi="en-US"/>
        </w:rPr>
      </w:pPr>
      <w:r w:rsidRPr="00FF0FE2">
        <w:rPr>
          <w:rFonts w:eastAsia="Times New Roman"/>
          <w:lang w:bidi="en-US"/>
        </w:rPr>
        <w:t>Качественный состав подземных вод основных эксплуатируемых водоносных горизонтов по территории охарактеризован как по фондовым материалам, так и по накопленной информации при ведении мониторинга ГМСН.</w:t>
      </w:r>
    </w:p>
    <w:p w:rsidR="00D82BE8" w:rsidRPr="00FF0FE2" w:rsidRDefault="00D82BE8" w:rsidP="00D82BE8">
      <w:pPr>
        <w:spacing w:after="0" w:line="360" w:lineRule="auto"/>
        <w:ind w:firstLine="709"/>
        <w:jc w:val="both"/>
        <w:rPr>
          <w:rFonts w:eastAsia="Times New Roman"/>
          <w:lang w:bidi="en-US"/>
        </w:rPr>
      </w:pPr>
      <w:r w:rsidRPr="00FF0FE2">
        <w:rPr>
          <w:rFonts w:eastAsia="Times New Roman"/>
          <w:lang w:bidi="en-US"/>
        </w:rPr>
        <w:t>В процессе обследования водозаборов отмечаются нарушения:</w:t>
      </w:r>
    </w:p>
    <w:p w:rsidR="00D82BE8" w:rsidRPr="00FF0FE2" w:rsidRDefault="00D82BE8" w:rsidP="00D82BE8">
      <w:pPr>
        <w:spacing w:after="0" w:line="360" w:lineRule="auto"/>
        <w:ind w:firstLine="709"/>
        <w:jc w:val="both"/>
        <w:rPr>
          <w:rFonts w:eastAsia="Times New Roman"/>
          <w:lang w:bidi="en-US"/>
        </w:rPr>
      </w:pPr>
      <w:r w:rsidRPr="00FF0FE2">
        <w:rPr>
          <w:rFonts w:eastAsia="Times New Roman"/>
          <w:lang w:bidi="en-US"/>
        </w:rPr>
        <w:t>- безлицензионное пользование недрами;</w:t>
      </w:r>
    </w:p>
    <w:p w:rsidR="00D82BE8" w:rsidRPr="00FF0FE2" w:rsidRDefault="00D82BE8" w:rsidP="00D82BE8">
      <w:pPr>
        <w:spacing w:after="0" w:line="360" w:lineRule="auto"/>
        <w:ind w:firstLine="709"/>
        <w:jc w:val="both"/>
        <w:rPr>
          <w:rFonts w:eastAsia="Times New Roman"/>
          <w:lang w:bidi="en-US"/>
        </w:rPr>
      </w:pPr>
      <w:r w:rsidRPr="00FF0FE2">
        <w:rPr>
          <w:rFonts w:eastAsia="Times New Roman"/>
          <w:lang w:bidi="en-US"/>
        </w:rPr>
        <w:t>- эксплуатация водозаборов на неутвержденных запасах;</w:t>
      </w:r>
    </w:p>
    <w:p w:rsidR="00D82BE8" w:rsidRPr="00FF0FE2" w:rsidRDefault="00D82BE8" w:rsidP="00D82BE8">
      <w:pPr>
        <w:spacing w:after="0" w:line="360" w:lineRule="auto"/>
        <w:ind w:firstLine="709"/>
        <w:jc w:val="both"/>
        <w:rPr>
          <w:rFonts w:eastAsia="Times New Roman"/>
          <w:lang w:bidi="en-US"/>
        </w:rPr>
      </w:pPr>
      <w:r w:rsidRPr="00FF0FE2">
        <w:rPr>
          <w:rFonts w:eastAsia="Times New Roman"/>
          <w:lang w:bidi="en-US"/>
        </w:rPr>
        <w:t>- неудовлетворительное состояние устьев водозаборных скважин (устья не эксплуатирующихся скважин открыты);</w:t>
      </w:r>
    </w:p>
    <w:p w:rsidR="00D82BE8" w:rsidRPr="00FF0FE2" w:rsidRDefault="00D82BE8" w:rsidP="00D82BE8">
      <w:pPr>
        <w:spacing w:after="0" w:line="360" w:lineRule="auto"/>
        <w:ind w:firstLine="709"/>
        <w:jc w:val="both"/>
        <w:rPr>
          <w:rFonts w:eastAsia="Times New Roman"/>
          <w:lang w:bidi="en-US"/>
        </w:rPr>
      </w:pPr>
      <w:r w:rsidRPr="00FF0FE2">
        <w:rPr>
          <w:rFonts w:eastAsia="Times New Roman"/>
          <w:lang w:bidi="en-US"/>
        </w:rPr>
        <w:t>- отсутствие зоны санитарной охраны 1 пояса (строгого режима);</w:t>
      </w:r>
    </w:p>
    <w:p w:rsidR="00D82BE8" w:rsidRPr="00FF0FE2" w:rsidRDefault="00D82BE8" w:rsidP="00D82BE8">
      <w:pPr>
        <w:tabs>
          <w:tab w:val="left" w:pos="960"/>
        </w:tabs>
        <w:spacing w:after="0" w:line="360" w:lineRule="auto"/>
        <w:ind w:firstLine="709"/>
        <w:jc w:val="both"/>
        <w:rPr>
          <w:rFonts w:eastAsia="Times New Roman"/>
          <w:lang w:bidi="en-US"/>
        </w:rPr>
      </w:pPr>
      <w:r w:rsidRPr="00FF0FE2">
        <w:rPr>
          <w:rFonts w:eastAsia="Times New Roman"/>
          <w:lang w:bidi="en-US"/>
        </w:rPr>
        <w:t>-отсутствие водоизмерительной аппаратуры (водомерных счетчиков, уровнемеров), а также условий измерения уровней воды в скважинах (пьезометров, либо отверстий в опорных плитах);</w:t>
      </w:r>
    </w:p>
    <w:p w:rsidR="00D82BE8" w:rsidRPr="00FF0FE2" w:rsidRDefault="00D82BE8" w:rsidP="00D82BE8">
      <w:pPr>
        <w:spacing w:after="0" w:line="360" w:lineRule="auto"/>
        <w:ind w:firstLine="709"/>
        <w:jc w:val="both"/>
        <w:rPr>
          <w:rFonts w:eastAsia="Times New Roman"/>
          <w:lang w:bidi="en-US"/>
        </w:rPr>
      </w:pPr>
      <w:r w:rsidRPr="00FF0FE2">
        <w:rPr>
          <w:rFonts w:eastAsia="Times New Roman"/>
          <w:lang w:bidi="en-US"/>
        </w:rPr>
        <w:t>- отсутствие контроля и оценки качества подземных вод – это одна из наиболее актуальных проблем и недостаточно решенных в системе организации водопользования.</w:t>
      </w:r>
    </w:p>
    <w:p w:rsidR="00D82BE8" w:rsidRPr="0025196A" w:rsidRDefault="00D82BE8" w:rsidP="00D82BE8">
      <w:pPr>
        <w:keepNext/>
        <w:spacing w:after="0" w:line="360" w:lineRule="auto"/>
        <w:ind w:firstLine="851"/>
        <w:jc w:val="center"/>
        <w:rPr>
          <w:b/>
        </w:rPr>
      </w:pPr>
      <w:r w:rsidRPr="0025196A">
        <w:rPr>
          <w:b/>
        </w:rPr>
        <w:t>Лесные ресурсы</w:t>
      </w:r>
    </w:p>
    <w:p w:rsidR="00D82BE8" w:rsidRDefault="00D82BE8" w:rsidP="00D82BE8">
      <w:pPr>
        <w:tabs>
          <w:tab w:val="left" w:pos="709"/>
        </w:tabs>
        <w:spacing w:after="0" w:line="360" w:lineRule="auto"/>
        <w:ind w:firstLine="851"/>
        <w:jc w:val="both"/>
        <w:rPr>
          <w:color w:val="000000"/>
        </w:rPr>
      </w:pPr>
      <w:r w:rsidRPr="00EF2221">
        <w:rPr>
          <w:color w:val="000000"/>
        </w:rPr>
        <w:t>Леса оказывают огромное влияние на экологическое состояние природных комплексов, выполняя такие биоэкологические функции как регулирование и фильтрация водного стока, предотвращение эрозии почв, сохранение биологического разнообразия, обогащение атмосферы кислородом и поглощение углерода, влияние на формирование климата и предотвращение загрязнения воздушного бассейна.</w:t>
      </w:r>
    </w:p>
    <w:p w:rsidR="00D82BE8" w:rsidRPr="00EF2221" w:rsidRDefault="00D82BE8" w:rsidP="00624B67">
      <w:pPr>
        <w:spacing w:after="0" w:line="360" w:lineRule="auto"/>
        <w:ind w:firstLine="851"/>
        <w:jc w:val="both"/>
        <w:rPr>
          <w:color w:val="000000"/>
        </w:rPr>
      </w:pPr>
      <w:r w:rsidRPr="00EF2221">
        <w:rPr>
          <w:color w:val="000000"/>
        </w:rPr>
        <w:t xml:space="preserve">Лесной фонд </w:t>
      </w:r>
      <w:r>
        <w:rPr>
          <w:color w:val="000000"/>
        </w:rPr>
        <w:t>на территории сельсовета представлен небольшими участками лесных насаждений (</w:t>
      </w:r>
      <w:r w:rsidR="00624B67">
        <w:rPr>
          <w:color w:val="000000"/>
        </w:rPr>
        <w:t>западнее</w:t>
      </w:r>
      <w:r>
        <w:rPr>
          <w:color w:val="000000"/>
        </w:rPr>
        <w:t xml:space="preserve"> д.</w:t>
      </w:r>
      <w:r w:rsidR="00624B67">
        <w:rPr>
          <w:color w:val="000000"/>
        </w:rPr>
        <w:t>Жуково</w:t>
      </w:r>
      <w:r>
        <w:rPr>
          <w:color w:val="000000"/>
        </w:rPr>
        <w:t xml:space="preserve"> – ур.</w:t>
      </w:r>
      <w:r w:rsidR="00624B67">
        <w:rPr>
          <w:color w:val="000000"/>
        </w:rPr>
        <w:t>Пожар</w:t>
      </w:r>
      <w:r>
        <w:rPr>
          <w:color w:val="000000"/>
        </w:rPr>
        <w:t>, западнее д.</w:t>
      </w:r>
      <w:r w:rsidR="00624B67">
        <w:rPr>
          <w:color w:val="000000"/>
        </w:rPr>
        <w:t>среднее Жуково</w:t>
      </w:r>
      <w:r>
        <w:rPr>
          <w:color w:val="000000"/>
        </w:rPr>
        <w:t xml:space="preserve"> – ур.</w:t>
      </w:r>
      <w:r w:rsidR="00624B67">
        <w:rPr>
          <w:color w:val="000000"/>
        </w:rPr>
        <w:t>Сельское, в восточ</w:t>
      </w:r>
      <w:r w:rsidR="008A77C5">
        <w:rPr>
          <w:color w:val="000000"/>
        </w:rPr>
        <w:t>н</w:t>
      </w:r>
      <w:r w:rsidR="00624B67">
        <w:rPr>
          <w:color w:val="000000"/>
        </w:rPr>
        <w:t>ой части сельсовета ур. Ближнее Редкое, ур. Сороки Пасека, ур. Дальнее Редкое</w:t>
      </w:r>
      <w:r>
        <w:rPr>
          <w:color w:val="000000"/>
        </w:rPr>
        <w:t xml:space="preserve">). </w:t>
      </w:r>
      <w:r w:rsidRPr="00EF2221">
        <w:rPr>
          <w:color w:val="000000"/>
        </w:rPr>
        <w:t>Лесное хозяйство в основном имеет почвозащитное значе</w:t>
      </w:r>
      <w:r>
        <w:rPr>
          <w:color w:val="000000"/>
        </w:rPr>
        <w:t xml:space="preserve">ние, </w:t>
      </w:r>
      <w:r w:rsidRPr="00EF2221">
        <w:rPr>
          <w:color w:val="000000"/>
        </w:rPr>
        <w:t xml:space="preserve">имеются полезащитные лесополосы, а также насаждения по оврагам и балкам. </w:t>
      </w:r>
      <w:r>
        <w:rPr>
          <w:color w:val="000000"/>
        </w:rPr>
        <w:t xml:space="preserve">Площадь лесного фонда составляет </w:t>
      </w:r>
      <w:r w:rsidR="00624B67">
        <w:rPr>
          <w:color w:val="000000"/>
        </w:rPr>
        <w:t>67,7</w:t>
      </w:r>
      <w:r>
        <w:rPr>
          <w:color w:val="000000"/>
        </w:rPr>
        <w:t xml:space="preserve"> га или </w:t>
      </w:r>
      <w:r w:rsidR="000F5435">
        <w:rPr>
          <w:color w:val="000000"/>
        </w:rPr>
        <w:t xml:space="preserve">0,9 </w:t>
      </w:r>
      <w:r>
        <w:rPr>
          <w:color w:val="000000"/>
        </w:rPr>
        <w:t>% территории муниципального образования.</w:t>
      </w:r>
    </w:p>
    <w:p w:rsidR="00D82BE8" w:rsidRPr="0025196A" w:rsidRDefault="00D82BE8" w:rsidP="00D82BE8">
      <w:pPr>
        <w:spacing w:after="0" w:line="360" w:lineRule="auto"/>
        <w:ind w:firstLine="851"/>
        <w:jc w:val="center"/>
        <w:rPr>
          <w:b/>
          <w:kern w:val="0"/>
          <w:lang w:eastAsia="ru-RU"/>
        </w:rPr>
      </w:pPr>
      <w:r w:rsidRPr="0025196A">
        <w:rPr>
          <w:b/>
          <w:kern w:val="0"/>
          <w:lang w:eastAsia="ru-RU"/>
        </w:rPr>
        <w:t>Рельеф</w:t>
      </w:r>
    </w:p>
    <w:p w:rsidR="00D82BE8" w:rsidRPr="00EF2221" w:rsidRDefault="00D83E2E" w:rsidP="00BD0263">
      <w:pPr>
        <w:spacing w:after="0" w:line="360" w:lineRule="auto"/>
        <w:ind w:firstLine="851"/>
        <w:jc w:val="both"/>
        <w:rPr>
          <w:color w:val="000000"/>
        </w:rPr>
      </w:pPr>
      <w:r>
        <w:rPr>
          <w:color w:val="000000"/>
        </w:rPr>
        <w:t>Ниженс</w:t>
      </w:r>
      <w:r w:rsidR="00D82BE8">
        <w:rPr>
          <w:color w:val="000000"/>
        </w:rPr>
        <w:t>кий сельсовет</w:t>
      </w:r>
      <w:r w:rsidR="00D82BE8" w:rsidRPr="00EF2221">
        <w:rPr>
          <w:color w:val="000000"/>
        </w:rPr>
        <w:t xml:space="preserve"> расположен на территории Среднерусской возвышенности. В геоморфологическом отношении рельеф</w:t>
      </w:r>
      <w:r w:rsidR="00D82BE8">
        <w:rPr>
          <w:color w:val="000000"/>
        </w:rPr>
        <w:t xml:space="preserve"> представляет собой, в основном </w:t>
      </w:r>
      <w:r w:rsidR="00D82BE8" w:rsidRPr="00EF2221">
        <w:rPr>
          <w:color w:val="000000"/>
        </w:rPr>
        <w:t xml:space="preserve">полого-увалистый, полого-холмистый со склонами водоразделов 3–5%. Рельеф территории </w:t>
      </w:r>
      <w:r w:rsidR="00D82BE8">
        <w:rPr>
          <w:color w:val="000000"/>
        </w:rPr>
        <w:t>сельсовета</w:t>
      </w:r>
      <w:r w:rsidR="00D82BE8" w:rsidRPr="00EF2221">
        <w:rPr>
          <w:color w:val="000000"/>
        </w:rPr>
        <w:t xml:space="preserve"> характеризуется абсолютными отметками </w:t>
      </w:r>
      <w:r w:rsidR="00D82BE8">
        <w:rPr>
          <w:color w:val="000000"/>
        </w:rPr>
        <w:t>2</w:t>
      </w:r>
      <w:r w:rsidR="00DB475E">
        <w:rPr>
          <w:color w:val="000000"/>
        </w:rPr>
        <w:t>4</w:t>
      </w:r>
      <w:r w:rsidR="00D82BE8">
        <w:rPr>
          <w:color w:val="000000"/>
        </w:rPr>
        <w:t>0</w:t>
      </w:r>
      <w:r w:rsidR="00D82BE8" w:rsidRPr="00EF2221">
        <w:rPr>
          <w:color w:val="000000"/>
        </w:rPr>
        <w:t xml:space="preserve"> м (</w:t>
      </w:r>
      <w:r w:rsidR="00D82BE8">
        <w:rPr>
          <w:color w:val="000000"/>
        </w:rPr>
        <w:t>на востоке сельсовета</w:t>
      </w:r>
      <w:r w:rsidR="00D82BE8" w:rsidRPr="00EF2221">
        <w:rPr>
          <w:color w:val="000000"/>
        </w:rPr>
        <w:t xml:space="preserve">) и </w:t>
      </w:r>
      <w:r w:rsidR="00DB475E">
        <w:rPr>
          <w:color w:val="000000"/>
        </w:rPr>
        <w:t>164</w:t>
      </w:r>
      <w:r w:rsidR="00D82BE8" w:rsidRPr="00EF2221">
        <w:rPr>
          <w:color w:val="000000"/>
        </w:rPr>
        <w:t xml:space="preserve"> м (долина реки </w:t>
      </w:r>
      <w:r w:rsidR="00D82BE8">
        <w:rPr>
          <w:color w:val="000000"/>
        </w:rPr>
        <w:t>Тим</w:t>
      </w:r>
      <w:r w:rsidR="00D82BE8" w:rsidRPr="00EF2221">
        <w:rPr>
          <w:color w:val="000000"/>
        </w:rPr>
        <w:t>).</w:t>
      </w:r>
    </w:p>
    <w:p w:rsidR="00D82BE8" w:rsidRPr="0025196A" w:rsidRDefault="00D82BE8" w:rsidP="00D82BE8">
      <w:pPr>
        <w:keepNext/>
        <w:spacing w:after="0" w:line="360" w:lineRule="auto"/>
        <w:ind w:firstLine="851"/>
        <w:jc w:val="center"/>
        <w:rPr>
          <w:b/>
        </w:rPr>
      </w:pPr>
      <w:r w:rsidRPr="0025196A">
        <w:rPr>
          <w:b/>
        </w:rPr>
        <w:t>Инженерно-строительная характеристика</w:t>
      </w:r>
    </w:p>
    <w:p w:rsidR="00D82BE8" w:rsidRPr="009F14F7" w:rsidRDefault="00D82BE8" w:rsidP="00D82BE8">
      <w:pPr>
        <w:pStyle w:val="a5"/>
        <w:keepNext/>
        <w:spacing w:line="360" w:lineRule="auto"/>
        <w:ind w:left="0" w:firstLine="851"/>
        <w:jc w:val="both"/>
      </w:pPr>
      <w:r w:rsidRPr="009F14F7">
        <w:t xml:space="preserve">По инженерной характеристике всю территорию муниципального образования можно условно разделить на 3 группы территорий. Каждая из </w:t>
      </w:r>
      <w:r>
        <w:t>них имеет собственные при</w:t>
      </w:r>
      <w:r w:rsidRPr="009F14F7">
        <w:t>родные характеристики, определяющие различную степень их благоприятности для нового строительного освоения и охраны геологической среды.</w:t>
      </w:r>
    </w:p>
    <w:p w:rsidR="00D82BE8" w:rsidRDefault="00D82BE8" w:rsidP="00D82BE8">
      <w:pPr>
        <w:pStyle w:val="a5"/>
        <w:numPr>
          <w:ilvl w:val="1"/>
          <w:numId w:val="1"/>
        </w:numPr>
        <w:spacing w:line="360" w:lineRule="auto"/>
        <w:ind w:left="0" w:firstLine="851"/>
        <w:jc w:val="both"/>
      </w:pPr>
      <w:r w:rsidRPr="009F14F7">
        <w:t xml:space="preserve">Территории, благоприятные для строительства, </w:t>
      </w:r>
      <w:r>
        <w:t>р</w:t>
      </w:r>
      <w:r w:rsidRPr="00AC16A1">
        <w:rPr>
          <w:bCs/>
          <w:color w:val="000000"/>
        </w:rPr>
        <w:t xml:space="preserve">асполагаются преимущественно </w:t>
      </w:r>
      <w:r>
        <w:rPr>
          <w:bCs/>
          <w:color w:val="000000"/>
        </w:rPr>
        <w:t>на территориях вокруг населенных пунктов</w:t>
      </w:r>
      <w:r w:rsidRPr="00AC16A1">
        <w:rPr>
          <w:bCs/>
          <w:color w:val="000000"/>
        </w:rPr>
        <w:t>, где уклоны поверхности от 1% до 3-6%, а грунтовые воды залегают на глубине более 2 м.</w:t>
      </w:r>
    </w:p>
    <w:p w:rsidR="00D82BE8" w:rsidRPr="009F14F7" w:rsidRDefault="00D82BE8" w:rsidP="00D82BE8">
      <w:pPr>
        <w:pStyle w:val="a5"/>
        <w:spacing w:line="360" w:lineRule="auto"/>
        <w:ind w:left="0" w:firstLine="851"/>
        <w:jc w:val="both"/>
      </w:pPr>
      <w:r w:rsidRPr="009F14F7">
        <w:t>Физико-геологические явления отсутствуют, но могут проявиться в виде просадок при длительном замачивании лессовидных грун</w:t>
      </w:r>
      <w:r>
        <w:t xml:space="preserve">тов </w:t>
      </w:r>
      <w:r w:rsidRPr="009F14F7">
        <w:t>в струйчатом размыве незакрепленных откосов дорог, склонов.</w:t>
      </w:r>
    </w:p>
    <w:p w:rsidR="00D82BE8" w:rsidRPr="009F14F7" w:rsidRDefault="00D82BE8" w:rsidP="00D82BE8">
      <w:pPr>
        <w:pStyle w:val="a5"/>
        <w:spacing w:line="360" w:lineRule="auto"/>
        <w:ind w:left="0" w:firstLine="851"/>
        <w:jc w:val="both"/>
      </w:pPr>
      <w:r w:rsidRPr="009F14F7">
        <w:t>2. Территории, относительно-благоприятные для строительства, располагаются в долин</w:t>
      </w:r>
      <w:r>
        <w:t>е</w:t>
      </w:r>
      <w:r w:rsidRPr="009F14F7">
        <w:t xml:space="preserve"> рек, с обеспеченностью паводком 1% и представляют собой территории, где грунтовые воды залегают на глубине менее 2 м. При проведении мероприятий по инженерной подготовке территории данные участки могут рассматриваться как территории, благоприятные для строительства.</w:t>
      </w:r>
    </w:p>
    <w:p w:rsidR="00D82BE8" w:rsidRPr="00AC16A1" w:rsidRDefault="00D82BE8" w:rsidP="00D82BE8">
      <w:pPr>
        <w:pStyle w:val="a5"/>
        <w:spacing w:line="360" w:lineRule="auto"/>
        <w:ind w:left="0" w:firstLine="851"/>
        <w:jc w:val="both"/>
        <w:rPr>
          <w:bCs/>
          <w:color w:val="000000"/>
        </w:rPr>
      </w:pPr>
      <w:r w:rsidRPr="009F14F7">
        <w:t xml:space="preserve">3. </w:t>
      </w:r>
      <w:r w:rsidRPr="00477F38">
        <w:t>Территории, не благоприятные для</w:t>
      </w:r>
      <w:r w:rsidRPr="00AC16A1">
        <w:rPr>
          <w:bCs/>
          <w:color w:val="000000"/>
        </w:rPr>
        <w:t xml:space="preserve"> строительства занимают </w:t>
      </w:r>
      <w:r>
        <w:rPr>
          <w:bCs/>
          <w:color w:val="000000"/>
        </w:rPr>
        <w:t>менее</w:t>
      </w:r>
      <w:r w:rsidRPr="00AC16A1">
        <w:rPr>
          <w:bCs/>
          <w:color w:val="000000"/>
        </w:rPr>
        <w:t xml:space="preserve"> </w:t>
      </w:r>
      <w:r>
        <w:rPr>
          <w:bCs/>
          <w:color w:val="000000"/>
        </w:rPr>
        <w:t>1</w:t>
      </w:r>
      <w:r w:rsidRPr="00AC16A1">
        <w:rPr>
          <w:bCs/>
          <w:color w:val="000000"/>
        </w:rPr>
        <w:t>% от общей площади, представляют собой овраги с уклоном поверхности более 20</w:t>
      </w:r>
      <w:r w:rsidRPr="00AC16A1">
        <w:rPr>
          <w:bCs/>
          <w:color w:val="000000"/>
          <w:vertAlign w:val="superscript"/>
        </w:rPr>
        <w:t>0</w:t>
      </w:r>
      <w:r w:rsidRPr="00AC16A1">
        <w:rPr>
          <w:bCs/>
          <w:color w:val="000000"/>
        </w:rPr>
        <w:t xml:space="preserve"> и территории, затапливаемые паводком 1% обеспеченности.</w:t>
      </w:r>
    </w:p>
    <w:p w:rsidR="00D82BE8" w:rsidRDefault="00D83E2E" w:rsidP="00D82BE8">
      <w:pPr>
        <w:pStyle w:val="a5"/>
        <w:spacing w:line="360" w:lineRule="auto"/>
        <w:ind w:left="0" w:firstLine="851"/>
        <w:jc w:val="both"/>
      </w:pPr>
      <w:r>
        <w:t>Ниженс</w:t>
      </w:r>
      <w:r w:rsidR="00D82BE8">
        <w:t>кий сельсовет</w:t>
      </w:r>
      <w:r w:rsidR="00D82BE8" w:rsidRPr="009F14F7">
        <w:t xml:space="preserve"> относится к I</w:t>
      </w:r>
      <w:r w:rsidR="00D82BE8">
        <w:t>I</w:t>
      </w:r>
      <w:r w:rsidR="00D82BE8" w:rsidRPr="009F14F7">
        <w:t>-В климатической зоне</w:t>
      </w:r>
      <w:r w:rsidR="00D82BE8">
        <w:t>.</w:t>
      </w:r>
      <w:r w:rsidR="00D82BE8" w:rsidRPr="009F14F7">
        <w:t xml:space="preserve"> </w:t>
      </w:r>
    </w:p>
    <w:p w:rsidR="00D82BE8" w:rsidRPr="009F14F7" w:rsidRDefault="00D82BE8" w:rsidP="00D82BE8">
      <w:pPr>
        <w:pStyle w:val="a5"/>
        <w:spacing w:line="360" w:lineRule="auto"/>
        <w:ind w:left="0" w:firstLine="851"/>
        <w:jc w:val="both"/>
      </w:pPr>
      <w:r>
        <w:t xml:space="preserve">С </w:t>
      </w:r>
      <w:r w:rsidRPr="009F14F7">
        <w:t xml:space="preserve">учетом вышеизложенного можно сделать вывод, что территория </w:t>
      </w:r>
      <w:r>
        <w:t xml:space="preserve">сельсовета </w:t>
      </w:r>
      <w:r w:rsidRPr="009F14F7">
        <w:t>является благоприятной для строительства.</w:t>
      </w:r>
    </w:p>
    <w:p w:rsidR="00073BF7" w:rsidRPr="00073BF7" w:rsidRDefault="00322E6A" w:rsidP="0010251F">
      <w:pPr>
        <w:keepNext/>
        <w:spacing w:after="0" w:line="360" w:lineRule="auto"/>
        <w:ind w:firstLine="851"/>
        <w:jc w:val="center"/>
        <w:rPr>
          <w:lang w:eastAsia="ru-RU"/>
        </w:rPr>
      </w:pPr>
      <w:bookmarkStart w:id="31" w:name="_Toc251150497"/>
      <w:bookmarkStart w:id="32" w:name="_Toc268263634"/>
      <w:bookmarkEnd w:id="27"/>
      <w:bookmarkEnd w:id="28"/>
      <w:r w:rsidRPr="0010251F">
        <w:rPr>
          <w:b/>
        </w:rPr>
        <w:t>Инженерно-строительная характеристика</w:t>
      </w:r>
      <w:bookmarkEnd w:id="31"/>
      <w:bookmarkEnd w:id="32"/>
    </w:p>
    <w:p w:rsidR="00BD450F" w:rsidRPr="009F14F7" w:rsidRDefault="00BD450F" w:rsidP="00BD450F">
      <w:pPr>
        <w:pStyle w:val="a5"/>
        <w:keepNext/>
        <w:spacing w:line="360" w:lineRule="auto"/>
        <w:ind w:left="0" w:firstLine="851"/>
        <w:jc w:val="both"/>
        <w:rPr>
          <w:rFonts w:eastAsia="Calibri"/>
        </w:rPr>
      </w:pPr>
      <w:r w:rsidRPr="009F14F7">
        <w:rPr>
          <w:rFonts w:eastAsia="Calibri"/>
        </w:rPr>
        <w:t xml:space="preserve">По инженерной характеристике всю территорию муниципального образования можно условно разделить на 3 группы территорий. Каждая из </w:t>
      </w:r>
      <w:r>
        <w:rPr>
          <w:rFonts w:eastAsia="Calibri"/>
        </w:rPr>
        <w:t>них имеет собственные при</w:t>
      </w:r>
      <w:r w:rsidRPr="009F14F7">
        <w:rPr>
          <w:rFonts w:eastAsia="Calibri"/>
        </w:rPr>
        <w:t>родные характеристики, определяющие различную степень их благоприятности для нового строительного освоения и охраны геологической среды.</w:t>
      </w:r>
    </w:p>
    <w:p w:rsidR="00BD450F" w:rsidRDefault="00BD450F" w:rsidP="00BD450F">
      <w:pPr>
        <w:pStyle w:val="a5"/>
        <w:numPr>
          <w:ilvl w:val="1"/>
          <w:numId w:val="1"/>
        </w:numPr>
        <w:spacing w:line="360" w:lineRule="auto"/>
        <w:ind w:left="0" w:firstLine="851"/>
        <w:jc w:val="both"/>
        <w:rPr>
          <w:rFonts w:eastAsia="Calibri"/>
        </w:rPr>
      </w:pPr>
      <w:r w:rsidRPr="009F14F7">
        <w:rPr>
          <w:rFonts w:eastAsia="Calibri"/>
        </w:rPr>
        <w:t xml:space="preserve">Территории, благоприятные для строительства, </w:t>
      </w:r>
      <w:r w:rsidR="00073BF7">
        <w:rPr>
          <w:rFonts w:eastAsia="Calibri"/>
          <w:bCs/>
          <w:color w:val="000000"/>
        </w:rPr>
        <w:t>р</w:t>
      </w:r>
      <w:r w:rsidRPr="00AC16A1">
        <w:rPr>
          <w:rFonts w:eastAsia="Calibri"/>
          <w:bCs/>
          <w:color w:val="000000"/>
        </w:rPr>
        <w:t>асполагаются преимущественно в северо-</w:t>
      </w:r>
      <w:r>
        <w:rPr>
          <w:rFonts w:eastAsia="Calibri"/>
          <w:bCs/>
          <w:color w:val="000000"/>
        </w:rPr>
        <w:t>восточной</w:t>
      </w:r>
      <w:r w:rsidRPr="00AC16A1">
        <w:rPr>
          <w:rFonts w:eastAsia="Calibri"/>
          <w:bCs/>
          <w:color w:val="000000"/>
        </w:rPr>
        <w:t xml:space="preserve"> части</w:t>
      </w:r>
      <w:r>
        <w:rPr>
          <w:rFonts w:eastAsia="Calibri"/>
          <w:bCs/>
          <w:color w:val="000000"/>
        </w:rPr>
        <w:t xml:space="preserve"> </w:t>
      </w:r>
      <w:r w:rsidR="00CD6B5E">
        <w:rPr>
          <w:rFonts w:eastAsia="Calibri"/>
          <w:bCs/>
          <w:color w:val="000000"/>
        </w:rPr>
        <w:t>сельсовета</w:t>
      </w:r>
      <w:r w:rsidRPr="00AC16A1">
        <w:rPr>
          <w:rFonts w:eastAsia="Calibri"/>
          <w:bCs/>
          <w:color w:val="000000"/>
        </w:rPr>
        <w:t>, где уклоны поверхности от 1% до 3-6%, а грунтовые воды залегают на глубине более 2 м.</w:t>
      </w:r>
    </w:p>
    <w:p w:rsidR="00BD450F" w:rsidRPr="009F14F7" w:rsidRDefault="00BD450F" w:rsidP="00BD450F">
      <w:pPr>
        <w:pStyle w:val="a5"/>
        <w:spacing w:line="360" w:lineRule="auto"/>
        <w:ind w:left="0" w:firstLine="851"/>
        <w:jc w:val="both"/>
        <w:rPr>
          <w:rFonts w:eastAsia="Calibri"/>
        </w:rPr>
      </w:pPr>
      <w:r w:rsidRPr="009F14F7">
        <w:rPr>
          <w:rFonts w:eastAsia="Calibri"/>
        </w:rPr>
        <w:t>Физико-геологические явления отсутствуют, но могут проявиться в виде просадок при длительном замачивании лессовидных грун</w:t>
      </w:r>
      <w:r>
        <w:rPr>
          <w:rFonts w:eastAsia="Calibri"/>
        </w:rPr>
        <w:t xml:space="preserve">тов </w:t>
      </w:r>
      <w:r w:rsidRPr="009F14F7">
        <w:rPr>
          <w:rFonts w:eastAsia="Calibri"/>
        </w:rPr>
        <w:t>в струйчатом размыве незакрепленных откосов дорог, склонов.</w:t>
      </w:r>
    </w:p>
    <w:p w:rsidR="00BD450F" w:rsidRPr="009F14F7" w:rsidRDefault="00BD450F" w:rsidP="00BD450F">
      <w:pPr>
        <w:pStyle w:val="a5"/>
        <w:spacing w:line="360" w:lineRule="auto"/>
        <w:ind w:left="0" w:firstLine="851"/>
        <w:jc w:val="both"/>
        <w:rPr>
          <w:rFonts w:eastAsia="Calibri"/>
        </w:rPr>
      </w:pPr>
      <w:r w:rsidRPr="009F14F7">
        <w:rPr>
          <w:rFonts w:eastAsia="Calibri"/>
        </w:rPr>
        <w:t>2. Территории, относительно-благоприятные для строительства, располагаются в долин</w:t>
      </w:r>
      <w:r>
        <w:rPr>
          <w:rFonts w:eastAsia="Calibri"/>
        </w:rPr>
        <w:t>е</w:t>
      </w:r>
      <w:r w:rsidRPr="009F14F7">
        <w:rPr>
          <w:rFonts w:eastAsia="Calibri"/>
        </w:rPr>
        <w:t xml:space="preserve"> рек</w:t>
      </w:r>
      <w:r w:rsidR="00073BF7">
        <w:rPr>
          <w:rFonts w:eastAsia="Calibri"/>
        </w:rPr>
        <w:t>и,</w:t>
      </w:r>
      <w:r w:rsidRPr="009F14F7">
        <w:rPr>
          <w:rFonts w:eastAsia="Calibri"/>
        </w:rPr>
        <w:t xml:space="preserve"> с обеспеченностью паводком </w:t>
      </w:r>
      <w:r w:rsidRPr="00073BF7">
        <w:rPr>
          <w:rFonts w:eastAsia="Calibri"/>
        </w:rPr>
        <w:t>1%</w:t>
      </w:r>
      <w:r w:rsidRPr="009F14F7">
        <w:rPr>
          <w:rFonts w:eastAsia="Calibri"/>
        </w:rPr>
        <w:t xml:space="preserve"> и представляют собой территории, где грунтовые воды залегают на глубине менее 2 м. При проведении мероприятий по инженерной подготовке территории данные участки могут рассматриваться как территории, благоприятные для строительства.</w:t>
      </w:r>
    </w:p>
    <w:p w:rsidR="00BD450F" w:rsidRPr="00AC16A1" w:rsidRDefault="00BD450F" w:rsidP="00BD450F">
      <w:pPr>
        <w:pStyle w:val="a5"/>
        <w:spacing w:line="360" w:lineRule="auto"/>
        <w:ind w:left="0" w:firstLine="851"/>
        <w:jc w:val="both"/>
        <w:rPr>
          <w:rFonts w:eastAsia="Calibri"/>
          <w:bCs/>
          <w:color w:val="000000"/>
        </w:rPr>
      </w:pPr>
      <w:r w:rsidRPr="009F14F7">
        <w:rPr>
          <w:rFonts w:eastAsia="Calibri"/>
        </w:rPr>
        <w:t xml:space="preserve">3. </w:t>
      </w:r>
      <w:r w:rsidRPr="00477F38">
        <w:rPr>
          <w:rFonts w:eastAsia="Calibri"/>
        </w:rPr>
        <w:t>Территории, не благоприятные для</w:t>
      </w:r>
      <w:r w:rsidRPr="00AC16A1">
        <w:rPr>
          <w:rFonts w:eastAsia="Calibri"/>
          <w:bCs/>
          <w:color w:val="000000"/>
        </w:rPr>
        <w:t xml:space="preserve"> строительства</w:t>
      </w:r>
      <w:r w:rsidR="00073BF7">
        <w:rPr>
          <w:rFonts w:eastAsia="Calibri"/>
          <w:bCs/>
          <w:color w:val="000000"/>
        </w:rPr>
        <w:t xml:space="preserve">, </w:t>
      </w:r>
      <w:r w:rsidRPr="00AC16A1">
        <w:rPr>
          <w:rFonts w:eastAsia="Calibri"/>
          <w:bCs/>
          <w:color w:val="000000"/>
        </w:rPr>
        <w:t xml:space="preserve">располагаются в </w:t>
      </w:r>
      <w:r>
        <w:rPr>
          <w:rFonts w:eastAsia="Calibri"/>
          <w:bCs/>
          <w:color w:val="000000"/>
        </w:rPr>
        <w:t>северной</w:t>
      </w:r>
      <w:r w:rsidRPr="00AC16A1">
        <w:rPr>
          <w:rFonts w:eastAsia="Calibri"/>
          <w:bCs/>
          <w:color w:val="000000"/>
        </w:rPr>
        <w:t xml:space="preserve"> и </w:t>
      </w:r>
      <w:r>
        <w:rPr>
          <w:rFonts w:eastAsia="Calibri"/>
          <w:bCs/>
          <w:color w:val="000000"/>
        </w:rPr>
        <w:t>западной</w:t>
      </w:r>
      <w:r w:rsidRPr="00AC16A1">
        <w:rPr>
          <w:rFonts w:eastAsia="Calibri"/>
          <w:bCs/>
          <w:color w:val="000000"/>
        </w:rPr>
        <w:t xml:space="preserve"> частях </w:t>
      </w:r>
      <w:r w:rsidR="00CD6B5E">
        <w:rPr>
          <w:rFonts w:eastAsia="Calibri"/>
          <w:bCs/>
          <w:color w:val="000000"/>
        </w:rPr>
        <w:t>сельсовета</w:t>
      </w:r>
      <w:r w:rsidRPr="00AC16A1">
        <w:rPr>
          <w:rFonts w:eastAsia="Calibri"/>
          <w:bCs/>
          <w:color w:val="000000"/>
        </w:rPr>
        <w:t>, и представляют собой овраги с уклоном поверхности более 20</w:t>
      </w:r>
      <w:r w:rsidRPr="00AC16A1">
        <w:rPr>
          <w:rFonts w:eastAsia="Calibri"/>
          <w:bCs/>
          <w:color w:val="000000"/>
          <w:vertAlign w:val="superscript"/>
        </w:rPr>
        <w:t>0</w:t>
      </w:r>
      <w:r w:rsidRPr="00AC16A1">
        <w:rPr>
          <w:rFonts w:eastAsia="Calibri"/>
          <w:bCs/>
          <w:color w:val="000000"/>
        </w:rPr>
        <w:t xml:space="preserve"> и территории, затапливаемые паводком 1% обеспеченности.</w:t>
      </w:r>
    </w:p>
    <w:p w:rsidR="00BD450F" w:rsidRDefault="002812E4" w:rsidP="00BD450F">
      <w:pPr>
        <w:pStyle w:val="a5"/>
        <w:spacing w:line="360" w:lineRule="auto"/>
        <w:ind w:left="0" w:firstLine="851"/>
        <w:jc w:val="both"/>
        <w:rPr>
          <w:rFonts w:eastAsia="Calibri"/>
        </w:rPr>
      </w:pPr>
      <w:r>
        <w:t>Ниженский</w:t>
      </w:r>
      <w:r w:rsidR="00BD450F">
        <w:t xml:space="preserve"> сельсовет</w:t>
      </w:r>
      <w:r w:rsidR="00BD450F" w:rsidRPr="009F14F7">
        <w:rPr>
          <w:rFonts w:eastAsia="Calibri"/>
        </w:rPr>
        <w:t xml:space="preserve"> относится к I</w:t>
      </w:r>
      <w:r w:rsidR="00BD450F">
        <w:rPr>
          <w:rFonts w:eastAsia="Calibri"/>
        </w:rPr>
        <w:t>I</w:t>
      </w:r>
      <w:r w:rsidR="00BD450F" w:rsidRPr="009F14F7">
        <w:rPr>
          <w:rFonts w:eastAsia="Calibri"/>
        </w:rPr>
        <w:t>-В климатической зоне</w:t>
      </w:r>
      <w:r w:rsidR="00BD450F">
        <w:rPr>
          <w:rFonts w:eastAsia="Calibri"/>
        </w:rPr>
        <w:t>.</w:t>
      </w:r>
      <w:r w:rsidR="00BD450F" w:rsidRPr="009F14F7">
        <w:rPr>
          <w:rFonts w:eastAsia="Calibri"/>
        </w:rPr>
        <w:t xml:space="preserve"> </w:t>
      </w:r>
    </w:p>
    <w:p w:rsidR="00BD450F" w:rsidRPr="009F14F7" w:rsidRDefault="00BD450F" w:rsidP="00BD450F">
      <w:pPr>
        <w:pStyle w:val="a5"/>
        <w:spacing w:line="360" w:lineRule="auto"/>
        <w:ind w:left="0" w:firstLine="851"/>
        <w:jc w:val="both"/>
        <w:rPr>
          <w:rFonts w:eastAsia="Calibri"/>
        </w:rPr>
      </w:pPr>
      <w:r>
        <w:rPr>
          <w:rFonts w:eastAsia="Calibri"/>
        </w:rPr>
        <w:t xml:space="preserve">С </w:t>
      </w:r>
      <w:r w:rsidRPr="009F14F7">
        <w:rPr>
          <w:rFonts w:eastAsia="Calibri"/>
        </w:rPr>
        <w:t xml:space="preserve">учетом вышеизложенного можно сделать вывод, что территория </w:t>
      </w:r>
      <w:r w:rsidR="00CD6B5E">
        <w:rPr>
          <w:rFonts w:eastAsia="Calibri"/>
        </w:rPr>
        <w:t>сельсовета</w:t>
      </w:r>
      <w:r>
        <w:rPr>
          <w:rFonts w:eastAsia="Calibri"/>
        </w:rPr>
        <w:t xml:space="preserve"> </w:t>
      </w:r>
      <w:r w:rsidRPr="009F14F7">
        <w:rPr>
          <w:rFonts w:eastAsia="Calibri"/>
        </w:rPr>
        <w:t>является благоприятной для строительства.</w:t>
      </w:r>
    </w:p>
    <w:p w:rsidR="00322E6A" w:rsidRDefault="00322E6A" w:rsidP="00FF4837">
      <w:pPr>
        <w:rPr>
          <w:lang w:eastAsia="ru-RU"/>
        </w:rPr>
      </w:pPr>
    </w:p>
    <w:p w:rsidR="00BD450F" w:rsidRDefault="00BD450F" w:rsidP="00FF4837">
      <w:pPr>
        <w:rPr>
          <w:lang w:eastAsia="ru-RU"/>
        </w:rPr>
      </w:pPr>
    </w:p>
    <w:p w:rsidR="00BD450F" w:rsidRDefault="00BD450F" w:rsidP="00FF4837">
      <w:pPr>
        <w:rPr>
          <w:lang w:eastAsia="ru-RU"/>
        </w:rPr>
      </w:pPr>
    </w:p>
    <w:p w:rsidR="00BD450F" w:rsidRDefault="00BD450F" w:rsidP="00FF4837">
      <w:pPr>
        <w:rPr>
          <w:lang w:eastAsia="ru-RU"/>
        </w:rPr>
      </w:pPr>
    </w:p>
    <w:p w:rsidR="00BD450F" w:rsidRDefault="00BD450F" w:rsidP="00FF4837">
      <w:pPr>
        <w:rPr>
          <w:lang w:eastAsia="ru-RU"/>
        </w:rPr>
      </w:pPr>
    </w:p>
    <w:p w:rsidR="00BD450F" w:rsidRDefault="00BD450F" w:rsidP="00FF4837">
      <w:pPr>
        <w:rPr>
          <w:lang w:eastAsia="ru-RU"/>
        </w:rPr>
      </w:pPr>
    </w:p>
    <w:p w:rsidR="00BD450F" w:rsidRDefault="00BD450F" w:rsidP="00FF4837">
      <w:pPr>
        <w:rPr>
          <w:lang w:eastAsia="ru-RU"/>
        </w:rPr>
      </w:pPr>
    </w:p>
    <w:p w:rsidR="00BD450F" w:rsidRDefault="00BD450F" w:rsidP="00FF4837">
      <w:pPr>
        <w:rPr>
          <w:lang w:eastAsia="ru-RU"/>
        </w:rPr>
      </w:pPr>
    </w:p>
    <w:p w:rsidR="00BD450F" w:rsidRDefault="00BD450F" w:rsidP="00FF4837">
      <w:pPr>
        <w:rPr>
          <w:lang w:eastAsia="ru-RU"/>
        </w:rPr>
      </w:pPr>
    </w:p>
    <w:p w:rsidR="00BD450F" w:rsidRDefault="00BD450F" w:rsidP="00FF4837">
      <w:pPr>
        <w:rPr>
          <w:lang w:eastAsia="ru-RU"/>
        </w:rPr>
      </w:pPr>
    </w:p>
    <w:p w:rsidR="00AF6F07" w:rsidRDefault="00AF6F07" w:rsidP="00D0536B">
      <w:pPr>
        <w:pStyle w:val="1"/>
        <w:pageBreakBefore/>
        <w:numPr>
          <w:ilvl w:val="1"/>
          <w:numId w:val="4"/>
        </w:numPr>
        <w:tabs>
          <w:tab w:val="left" w:pos="0"/>
        </w:tabs>
        <w:suppressAutoHyphens/>
        <w:spacing w:before="0" w:after="0" w:line="360" w:lineRule="auto"/>
        <w:jc w:val="center"/>
        <w:rPr>
          <w:rFonts w:ascii="Times New Roman" w:hAnsi="Times New Roman" w:cs="Times New Roman"/>
          <w:sz w:val="30"/>
          <w:szCs w:val="30"/>
        </w:rPr>
      </w:pPr>
      <w:bookmarkStart w:id="33" w:name="_Toc334009335"/>
      <w:r w:rsidRPr="00AF6F07">
        <w:rPr>
          <w:rFonts w:ascii="Times New Roman" w:hAnsi="Times New Roman" w:cs="Times New Roman"/>
          <w:sz w:val="30"/>
          <w:szCs w:val="30"/>
        </w:rPr>
        <w:t>ОБОСНОВАНИЕ ВЫБРАННОГО ВАРИАНТА РАЗМЕЩЕНИЯ ОБЪЕКТОВ МЕСТНОГО ЗНАЧЕНИЯ НА ОСНОВЕ АНАЛИЗА ИСПОЛЬЗОВАНИЯ ТЕРРИТОРИЙ</w:t>
      </w:r>
      <w:r>
        <w:rPr>
          <w:rFonts w:ascii="Times New Roman" w:hAnsi="Times New Roman" w:cs="Times New Roman"/>
          <w:sz w:val="30"/>
          <w:szCs w:val="30"/>
        </w:rPr>
        <w:t xml:space="preserve"> МУНИЦИПАЛЬНОГО ОБРАЗОВАНИЯ</w:t>
      </w:r>
      <w:bookmarkEnd w:id="33"/>
    </w:p>
    <w:p w:rsidR="00AF6F07" w:rsidRPr="00AF6F07" w:rsidRDefault="00AF6F07" w:rsidP="00BD450F">
      <w:pPr>
        <w:keepNext/>
        <w:keepLines/>
        <w:spacing w:after="0" w:line="360" w:lineRule="auto"/>
        <w:rPr>
          <w:lang w:eastAsia="ru-RU"/>
        </w:rPr>
      </w:pPr>
    </w:p>
    <w:p w:rsidR="00BD450F" w:rsidRDefault="00BD450F" w:rsidP="00BD450F">
      <w:pPr>
        <w:spacing w:after="0" w:line="360" w:lineRule="auto"/>
        <w:ind w:firstLine="720"/>
        <w:jc w:val="both"/>
      </w:pPr>
      <w:r w:rsidRPr="00556C94">
        <w:rPr>
          <w:lang w:eastAsia="ru-RU"/>
        </w:rPr>
        <w:t>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w:t>
      </w:r>
      <w:r w:rsidR="005B4B4A">
        <w:rPr>
          <w:lang w:eastAsia="ru-RU"/>
        </w:rPr>
        <w:t>тойчивого развития территории Ниженского сельсовета</w:t>
      </w:r>
      <w:r w:rsidRPr="00556C94">
        <w:t>.</w:t>
      </w:r>
    </w:p>
    <w:p w:rsidR="00BD450F" w:rsidRPr="008C5D29" w:rsidRDefault="00BD450F" w:rsidP="00BD450F">
      <w:pPr>
        <w:spacing w:after="0" w:line="360" w:lineRule="auto"/>
        <w:ind w:firstLine="720"/>
        <w:jc w:val="both"/>
        <w:rPr>
          <w:lang w:eastAsia="ru-RU"/>
        </w:rPr>
      </w:pPr>
      <w:r w:rsidRPr="008C5D29">
        <w:t xml:space="preserve">При разработке </w:t>
      </w:r>
      <w:r>
        <w:t>Г</w:t>
      </w:r>
      <w:r w:rsidRPr="008C5D29">
        <w:t>енерального плана рассматри</w:t>
      </w:r>
      <w:r w:rsidRPr="008C5D29">
        <w:rPr>
          <w:lang w:eastAsia="ru-RU"/>
        </w:rPr>
        <w:t xml:space="preserve">вались 2 варианта развития </w:t>
      </w:r>
      <w:r w:rsidR="005B4B4A">
        <w:rPr>
          <w:lang w:eastAsia="ru-RU"/>
        </w:rPr>
        <w:t>сельсовета</w:t>
      </w:r>
      <w:r w:rsidRPr="008C5D29">
        <w:rPr>
          <w:lang w:eastAsia="ru-RU"/>
        </w:rPr>
        <w:t>: инерционный и инновационный.</w:t>
      </w:r>
    </w:p>
    <w:p w:rsidR="00BD450F" w:rsidRDefault="00BD450F" w:rsidP="00BD450F">
      <w:pPr>
        <w:spacing w:after="0" w:line="360" w:lineRule="auto"/>
        <w:ind w:firstLine="720"/>
        <w:jc w:val="both"/>
      </w:pPr>
      <w:r w:rsidRPr="008C5D29">
        <w:rPr>
          <w:lang w:eastAsia="ru-RU"/>
        </w:rPr>
        <w:t xml:space="preserve">Инерционный (сдержанный) сценарий подразумевает развитие </w:t>
      </w:r>
      <w:r w:rsidR="005B4B4A">
        <w:rPr>
          <w:lang w:eastAsia="ru-RU"/>
        </w:rPr>
        <w:t>сельсовета</w:t>
      </w:r>
      <w:r w:rsidRPr="008C5D29">
        <w:rPr>
          <w:lang w:eastAsia="ru-RU"/>
        </w:rPr>
        <w:t xml:space="preserve">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w:t>
      </w:r>
      <w:r>
        <w:rPr>
          <w:lang w:eastAsia="ru-RU"/>
        </w:rPr>
        <w:t xml:space="preserve">на 2016 г. составит </w:t>
      </w:r>
      <w:r w:rsidR="00E261C2">
        <w:rPr>
          <w:lang w:eastAsia="ru-RU"/>
        </w:rPr>
        <w:t>635</w:t>
      </w:r>
      <w:r w:rsidRPr="008C5D29">
        <w:rPr>
          <w:lang w:eastAsia="ru-RU"/>
        </w:rPr>
        <w:t xml:space="preserve"> (к 20</w:t>
      </w:r>
      <w:r>
        <w:rPr>
          <w:lang w:eastAsia="ru-RU"/>
        </w:rPr>
        <w:t>3</w:t>
      </w:r>
      <w:r w:rsidR="00E261C2">
        <w:rPr>
          <w:lang w:eastAsia="ru-RU"/>
        </w:rPr>
        <w:t>1</w:t>
      </w:r>
      <w:r w:rsidRPr="008C5D29">
        <w:rPr>
          <w:lang w:eastAsia="ru-RU"/>
        </w:rPr>
        <w:t xml:space="preserve"> г. число жителей </w:t>
      </w:r>
      <w:r w:rsidR="0010251F">
        <w:rPr>
          <w:lang w:eastAsia="ru-RU"/>
        </w:rPr>
        <w:t>сельсовета</w:t>
      </w:r>
      <w:r w:rsidRPr="008C5D29">
        <w:rPr>
          <w:lang w:eastAsia="ru-RU"/>
        </w:rPr>
        <w:t xml:space="preserve"> составит </w:t>
      </w:r>
      <w:r w:rsidR="00E261C2">
        <w:rPr>
          <w:lang w:eastAsia="ru-RU"/>
        </w:rPr>
        <w:t>570</w:t>
      </w:r>
      <w:r w:rsidRPr="008C5D29">
        <w:rPr>
          <w:lang w:eastAsia="ru-RU"/>
        </w:rPr>
        <w:t xml:space="preserve"> человек</w:t>
      </w:r>
      <w:r>
        <w:rPr>
          <w:lang w:eastAsia="ru-RU"/>
        </w:rPr>
        <w:t>)</w:t>
      </w:r>
      <w:r w:rsidRPr="008C5D29">
        <w:rPr>
          <w:lang w:eastAsia="ru-RU"/>
        </w:rPr>
        <w:t xml:space="preserve">.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социально-экономического </w:t>
      </w:r>
      <w:r w:rsidRPr="008C5D29">
        <w:t xml:space="preserve">развития). </w:t>
      </w:r>
    </w:p>
    <w:p w:rsidR="00BD450F" w:rsidRDefault="00BD450F" w:rsidP="00BD450F">
      <w:pPr>
        <w:spacing w:after="0" w:line="360" w:lineRule="auto"/>
        <w:ind w:firstLine="720"/>
        <w:jc w:val="both"/>
        <w:rPr>
          <w:lang w:eastAsia="ru-RU"/>
        </w:rPr>
      </w:pPr>
      <w:r w:rsidRPr="006648FA">
        <w:t>А также</w:t>
      </w:r>
      <w:r>
        <w:t xml:space="preserve">, </w:t>
      </w:r>
      <w:r w:rsidRPr="006648FA">
        <w:t>сохранение</w:t>
      </w:r>
      <w:r>
        <w:t xml:space="preserve"> </w:t>
      </w:r>
      <w:r w:rsidRPr="006648FA">
        <w:t>современных тенденций</w:t>
      </w:r>
      <w:r w:rsidRPr="006648FA">
        <w:rPr>
          <w:lang w:eastAsia="ru-RU"/>
        </w:rPr>
        <w:t xml:space="preserve"> развития экономики, а именно, незначительного компенсационного р</w:t>
      </w:r>
      <w:r>
        <w:rPr>
          <w:lang w:eastAsia="ru-RU"/>
        </w:rPr>
        <w:t>оста промышленного производства</w:t>
      </w:r>
      <w:r w:rsidRPr="006648FA">
        <w:rPr>
          <w:lang w:eastAsia="ru-RU"/>
        </w:rPr>
        <w:t xml:space="preserve">;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w:t>
      </w:r>
    </w:p>
    <w:p w:rsidR="00BD450F" w:rsidRDefault="00BD450F" w:rsidP="00BD450F">
      <w:pPr>
        <w:spacing w:after="0" w:line="360" w:lineRule="auto"/>
        <w:ind w:firstLine="720"/>
        <w:jc w:val="both"/>
        <w:rPr>
          <w:lang w:eastAsia="ru-RU"/>
        </w:rPr>
      </w:pPr>
      <w:r w:rsidRPr="006648FA">
        <w:rPr>
          <w:lang w:eastAsia="ru-RU"/>
        </w:rPr>
        <w:t xml:space="preserve">При реализации данного сценария развитие </w:t>
      </w:r>
      <w:r w:rsidR="0010251F">
        <w:rPr>
          <w:lang w:eastAsia="ru-RU"/>
        </w:rPr>
        <w:t>сельсовета</w:t>
      </w:r>
      <w:r w:rsidRPr="006648FA">
        <w:rPr>
          <w:lang w:eastAsia="ru-RU"/>
        </w:rPr>
        <w:t xml:space="preserve"> будет происходить медленно, никаких крупных программ реализовано не будет. В результате усилится пот</w:t>
      </w:r>
      <w:r>
        <w:rPr>
          <w:lang w:eastAsia="ru-RU"/>
        </w:rPr>
        <w:t>ок трудовых миграций за пределы</w:t>
      </w:r>
      <w:r w:rsidRPr="006648FA">
        <w:rPr>
          <w:lang w:eastAsia="ru-RU"/>
        </w:rPr>
        <w:t xml:space="preserve"> </w:t>
      </w:r>
      <w:r>
        <w:rPr>
          <w:lang w:eastAsia="ru-RU"/>
        </w:rPr>
        <w:t xml:space="preserve">сельсовета </w:t>
      </w:r>
      <w:r w:rsidRPr="006648FA">
        <w:rPr>
          <w:lang w:eastAsia="ru-RU"/>
        </w:rPr>
        <w:t>(в первую очередь, в К</w:t>
      </w:r>
      <w:r w:rsidR="00020B17">
        <w:rPr>
          <w:lang w:eastAsia="ru-RU"/>
        </w:rPr>
        <w:t xml:space="preserve">урск и Москву), </w:t>
      </w:r>
      <w:r w:rsidRPr="006648FA">
        <w:rPr>
          <w:rFonts w:eastAsia="Calibri"/>
          <w:lang w:eastAsia="ru-RU"/>
        </w:rPr>
        <w:t xml:space="preserve">что постепенно будет способствовать росту миграционного оттока. </w:t>
      </w:r>
    </w:p>
    <w:p w:rsidR="00BD450F" w:rsidRPr="00556C94" w:rsidRDefault="00BD450F" w:rsidP="00BD450F">
      <w:pPr>
        <w:spacing w:after="0" w:line="360" w:lineRule="auto"/>
        <w:ind w:firstLine="720"/>
        <w:jc w:val="both"/>
        <w:rPr>
          <w:lang w:eastAsia="ru-RU"/>
        </w:rPr>
      </w:pPr>
      <w:r w:rsidRPr="008C5D29">
        <w:t>Инновационный вариант социаль</w:t>
      </w:r>
      <w:r w:rsidRPr="008C5D29">
        <w:rPr>
          <w:lang w:eastAsia="ru-RU"/>
        </w:rPr>
        <w:t>но-экономического развития – это принятие в качестве перспективного сценария положительной (по сравнению с инерционным сценарием) динамики в и</w:t>
      </w:r>
      <w:r>
        <w:rPr>
          <w:lang w:eastAsia="ru-RU"/>
        </w:rPr>
        <w:t xml:space="preserve">зменении численности населения </w:t>
      </w:r>
      <w:r w:rsidR="0010251F">
        <w:rPr>
          <w:lang w:eastAsia="ru-RU"/>
        </w:rPr>
        <w:t>сельсовета</w:t>
      </w:r>
      <w:r w:rsidRPr="00144494">
        <w:rPr>
          <w:lang w:eastAsia="ru-RU"/>
        </w:rPr>
        <w:t xml:space="preserve"> </w:t>
      </w:r>
      <w:r>
        <w:rPr>
          <w:lang w:eastAsia="ru-RU"/>
        </w:rPr>
        <w:t xml:space="preserve">и составит на 2016 г. </w:t>
      </w:r>
      <w:r w:rsidR="00E261C2">
        <w:rPr>
          <w:lang w:eastAsia="ru-RU"/>
        </w:rPr>
        <w:t>650</w:t>
      </w:r>
      <w:r w:rsidRPr="008C5D29">
        <w:rPr>
          <w:lang w:eastAsia="ru-RU"/>
        </w:rPr>
        <w:t xml:space="preserve"> (к 20</w:t>
      </w:r>
      <w:r>
        <w:rPr>
          <w:lang w:eastAsia="ru-RU"/>
        </w:rPr>
        <w:t>3</w:t>
      </w:r>
      <w:r w:rsidR="00E261C2">
        <w:rPr>
          <w:lang w:eastAsia="ru-RU"/>
        </w:rPr>
        <w:t>1</w:t>
      </w:r>
      <w:r w:rsidRPr="008C5D29">
        <w:rPr>
          <w:lang w:eastAsia="ru-RU"/>
        </w:rPr>
        <w:t xml:space="preserve"> г. число жителей </w:t>
      </w:r>
      <w:r w:rsidR="0010251F">
        <w:rPr>
          <w:lang w:eastAsia="ru-RU"/>
        </w:rPr>
        <w:t>сельсовета</w:t>
      </w:r>
      <w:r w:rsidRPr="008C5D29">
        <w:rPr>
          <w:lang w:eastAsia="ru-RU"/>
        </w:rPr>
        <w:t xml:space="preserve"> составит </w:t>
      </w:r>
      <w:r w:rsidR="00E261C2">
        <w:rPr>
          <w:lang w:eastAsia="ru-RU"/>
        </w:rPr>
        <w:t>615</w:t>
      </w:r>
      <w:r w:rsidRPr="008C5D29">
        <w:rPr>
          <w:lang w:eastAsia="ru-RU"/>
        </w:rPr>
        <w:t xml:space="preserve"> человек</w:t>
      </w:r>
      <w:r>
        <w:rPr>
          <w:lang w:eastAsia="ru-RU"/>
        </w:rPr>
        <w:t xml:space="preserve">). </w:t>
      </w:r>
      <w:r w:rsidRPr="008C5D29">
        <w:rPr>
          <w:lang w:eastAsia="ru-RU"/>
        </w:rPr>
        <w:t xml:space="preserve">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r w:rsidR="005B4B4A">
        <w:rPr>
          <w:lang w:eastAsia="ru-RU"/>
        </w:rPr>
        <w:t>сельсовета</w:t>
      </w:r>
      <w:r w:rsidRPr="008C5D29">
        <w:rPr>
          <w:lang w:eastAsia="ru-RU"/>
        </w:rPr>
        <w:t>.</w:t>
      </w:r>
      <w:r w:rsidRPr="00556C94">
        <w:rPr>
          <w:lang w:eastAsia="ru-RU"/>
        </w:rPr>
        <w:t xml:space="preserve"> </w:t>
      </w:r>
    </w:p>
    <w:p w:rsidR="00BD450F" w:rsidRDefault="00BD450F" w:rsidP="00BD450F">
      <w:pPr>
        <w:spacing w:after="0" w:line="360" w:lineRule="auto"/>
        <w:ind w:firstLine="720"/>
        <w:jc w:val="both"/>
        <w:rPr>
          <w:lang w:eastAsia="ru-RU"/>
        </w:rPr>
      </w:pPr>
      <w:r w:rsidRPr="008C5D29">
        <w:rPr>
          <w:lang w:eastAsia="ru-RU"/>
        </w:rPr>
        <w:t>Мероприятия по развитию инфраструктуры и жилищного строительства</w:t>
      </w:r>
      <w:r>
        <w:rPr>
          <w:lang w:eastAsia="ru-RU"/>
        </w:rPr>
        <w:t xml:space="preserve"> </w:t>
      </w:r>
      <w:r w:rsidR="005B4B4A">
        <w:rPr>
          <w:lang w:eastAsia="ru-RU"/>
        </w:rPr>
        <w:t>сельсовета</w:t>
      </w:r>
      <w:r>
        <w:rPr>
          <w:lang w:eastAsia="ru-RU"/>
        </w:rPr>
        <w:t>,</w:t>
      </w:r>
      <w:r w:rsidRPr="008C5D29">
        <w:rPr>
          <w:lang w:eastAsia="ru-RU"/>
        </w:rPr>
        <w:t xml:space="preserve"> предложенн</w:t>
      </w:r>
      <w:r>
        <w:rPr>
          <w:lang w:eastAsia="ru-RU"/>
        </w:rPr>
        <w:t>ые</w:t>
      </w:r>
      <w:r w:rsidRPr="008C5D29">
        <w:rPr>
          <w:lang w:eastAsia="ru-RU"/>
        </w:rPr>
        <w:t xml:space="preserve"> в Генеральном плане</w:t>
      </w:r>
      <w:r>
        <w:rPr>
          <w:lang w:eastAsia="ru-RU"/>
        </w:rPr>
        <w:t>,</w:t>
      </w:r>
      <w:r w:rsidRPr="008C5D29">
        <w:rPr>
          <w:lang w:eastAsia="ru-RU"/>
        </w:rPr>
        <w:t xml:space="preserve"> </w:t>
      </w:r>
      <w:r>
        <w:rPr>
          <w:lang w:eastAsia="ru-RU"/>
        </w:rPr>
        <w:t>определялись</w:t>
      </w:r>
      <w:r w:rsidRPr="008C5D29">
        <w:rPr>
          <w:lang w:eastAsia="ru-RU"/>
        </w:rPr>
        <w:t xml:space="preserve"> исходя из </w:t>
      </w:r>
      <w:r w:rsidRPr="008C63E6">
        <w:rPr>
          <w:lang w:eastAsia="ru-RU"/>
        </w:rPr>
        <w:t>инновационного сценария</w:t>
      </w:r>
      <w:r w:rsidRPr="008C5D29">
        <w:rPr>
          <w:lang w:eastAsia="ru-RU"/>
        </w:rPr>
        <w:t xml:space="preserve"> развития.</w:t>
      </w:r>
    </w:p>
    <w:p w:rsidR="00BD450F" w:rsidRPr="008C5D29" w:rsidRDefault="00BD450F" w:rsidP="00BD450F">
      <w:pPr>
        <w:spacing w:after="0" w:line="360" w:lineRule="auto"/>
        <w:ind w:firstLine="720"/>
        <w:jc w:val="both"/>
      </w:pPr>
      <w:r w:rsidRPr="008C5D29">
        <w:rPr>
          <w:lang w:eastAsia="ru-RU"/>
        </w:rPr>
        <w:t>Инновационный</w:t>
      </w:r>
      <w:r w:rsidRPr="008C5D29">
        <w:t xml:space="preserve"> вариант развития </w:t>
      </w:r>
      <w:r w:rsidR="0010251F">
        <w:t xml:space="preserve">Ниженского сельсовета </w:t>
      </w:r>
      <w:r w:rsidRPr="008C5D29">
        <w:t>разрабатывался на основе следующих нормативных документов:</w:t>
      </w:r>
    </w:p>
    <w:p w:rsidR="00BD450F" w:rsidRPr="008C5D29" w:rsidRDefault="00BD450F" w:rsidP="002453B4">
      <w:pPr>
        <w:pStyle w:val="afa"/>
        <w:numPr>
          <w:ilvl w:val="0"/>
          <w:numId w:val="22"/>
        </w:numPr>
        <w:tabs>
          <w:tab w:val="left" w:pos="709"/>
        </w:tabs>
        <w:spacing w:after="0" w:line="360" w:lineRule="auto"/>
        <w:ind w:left="0" w:firstLine="851"/>
        <w:jc w:val="both"/>
      </w:pPr>
      <w:r w:rsidRPr="008C5D29">
        <w:t>Федеральный закон от 06.10.2003г. № 131-ФЗ «Об общих принципах организации местного самоуправления в Российской Федерации»;</w:t>
      </w:r>
    </w:p>
    <w:p w:rsidR="00BD450F" w:rsidRPr="008C5D29" w:rsidRDefault="00BD450F" w:rsidP="002453B4">
      <w:pPr>
        <w:pStyle w:val="afa"/>
        <w:numPr>
          <w:ilvl w:val="0"/>
          <w:numId w:val="22"/>
        </w:numPr>
        <w:tabs>
          <w:tab w:val="left" w:pos="709"/>
        </w:tabs>
        <w:spacing w:after="0" w:line="360" w:lineRule="auto"/>
        <w:ind w:left="0" w:firstLine="851"/>
        <w:jc w:val="both"/>
      </w:pPr>
      <w:r w:rsidRPr="008C5D29">
        <w:t xml:space="preserve">Постановление Правительства РФ от 20.03.2003г.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 </w:t>
      </w:r>
    </w:p>
    <w:p w:rsidR="00BD450F" w:rsidRPr="008C5D29" w:rsidRDefault="00BD450F" w:rsidP="002453B4">
      <w:pPr>
        <w:numPr>
          <w:ilvl w:val="0"/>
          <w:numId w:val="22"/>
        </w:numPr>
        <w:spacing w:after="0" w:line="360" w:lineRule="auto"/>
        <w:ind w:left="0" w:firstLine="851"/>
      </w:pPr>
      <w:r w:rsidRPr="008C5D29">
        <w:t xml:space="preserve">Программа социально-экономического развития Курской области </w:t>
      </w:r>
      <w:r>
        <w:t xml:space="preserve">2011 - 2015 </w:t>
      </w:r>
      <w:r w:rsidRPr="008C5D29">
        <w:t>годы;</w:t>
      </w:r>
    </w:p>
    <w:p w:rsidR="00BD450F" w:rsidRPr="008C5D29" w:rsidRDefault="00BD450F" w:rsidP="002453B4">
      <w:pPr>
        <w:numPr>
          <w:ilvl w:val="0"/>
          <w:numId w:val="22"/>
        </w:numPr>
        <w:spacing w:after="0" w:line="360" w:lineRule="auto"/>
        <w:ind w:left="0" w:firstLine="851"/>
      </w:pPr>
      <w:r w:rsidRPr="008C5D29">
        <w:t>Схемы территориального планирования Курской области;</w:t>
      </w:r>
    </w:p>
    <w:p w:rsidR="00BD450F" w:rsidRDefault="00BD450F" w:rsidP="002453B4">
      <w:pPr>
        <w:numPr>
          <w:ilvl w:val="0"/>
          <w:numId w:val="22"/>
        </w:numPr>
        <w:spacing w:after="0" w:line="360" w:lineRule="auto"/>
        <w:ind w:left="0" w:firstLine="851"/>
        <w:jc w:val="both"/>
      </w:pPr>
      <w:r w:rsidRPr="008C5D29">
        <w:t>Схемы территориального планирования муниципального образования «</w:t>
      </w:r>
      <w:r w:rsidR="00A31315">
        <w:t>Черемисинов</w:t>
      </w:r>
      <w:r>
        <w:t>ского район</w:t>
      </w:r>
      <w:r w:rsidRPr="008C5D29">
        <w:t>» Курской области.</w:t>
      </w:r>
    </w:p>
    <w:p w:rsidR="00BD450F" w:rsidRDefault="00BD450F" w:rsidP="00BD450F">
      <w:pPr>
        <w:spacing w:after="0" w:line="360" w:lineRule="auto"/>
        <w:ind w:firstLine="720"/>
        <w:jc w:val="both"/>
      </w:pPr>
      <w:r w:rsidRPr="008C5D29">
        <w:rPr>
          <w:lang w:eastAsia="ru-RU"/>
        </w:rPr>
        <w:t xml:space="preserve">Инновационный вариант </w:t>
      </w:r>
      <w:r>
        <w:t>п</w:t>
      </w:r>
      <w:r w:rsidRPr="005B41A2">
        <w:t xml:space="preserve">редполагает реализацию ряда программ социально-экономического развития, в результате которых произойдет увеличение темпов роста экономики </w:t>
      </w:r>
      <w:r w:rsidR="005B4B4A">
        <w:t>сельсовета</w:t>
      </w:r>
      <w:r>
        <w:t>.</w:t>
      </w:r>
    </w:p>
    <w:p w:rsidR="00BD450F" w:rsidRPr="008C5D29" w:rsidRDefault="00BD450F" w:rsidP="00BD450F">
      <w:pPr>
        <w:spacing w:after="0" w:line="360" w:lineRule="auto"/>
        <w:ind w:firstLine="720"/>
        <w:jc w:val="both"/>
      </w:pPr>
      <w:r w:rsidRPr="008C5D29">
        <w:t xml:space="preserve">Главным условием реализации инновационного варианта развития является привлечение в экономику, инфраструктуру и социальную сферу </w:t>
      </w:r>
      <w:r w:rsidR="005B4B4A">
        <w:t>сельсовета</w:t>
      </w:r>
      <w:r w:rsidRPr="008C5D29">
        <w:t xml:space="preserve"> достаточных финансовых ресурсов.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rsidR="00BD450F" w:rsidRPr="008C5D29" w:rsidRDefault="00BD450F" w:rsidP="00BD450F">
      <w:pPr>
        <w:spacing w:after="0" w:line="360" w:lineRule="auto"/>
        <w:ind w:firstLine="851"/>
        <w:jc w:val="both"/>
      </w:pPr>
      <w:r w:rsidRPr="008C5D29">
        <w:t xml:space="preserve">При анализе существующей ситуации были учтены планировочные ограничения, влияющие на территориальное развитие </w:t>
      </w:r>
      <w:r w:rsidR="005B4B4A">
        <w:t>сельсовета</w:t>
      </w:r>
      <w:r w:rsidRPr="008C5D29">
        <w:t xml:space="preserve">. </w:t>
      </w:r>
    </w:p>
    <w:p w:rsidR="00BD450F" w:rsidRPr="008C5D29" w:rsidRDefault="00BD450F" w:rsidP="00BD450F">
      <w:pPr>
        <w:spacing w:after="0" w:line="360" w:lineRule="auto"/>
        <w:ind w:firstLine="851"/>
        <w:jc w:val="both"/>
      </w:pPr>
      <w:r w:rsidRPr="008C5D29">
        <w:t xml:space="preserve">Необходимо постоянно осуществляться разработку инвестиционных проектов для участия в конкурсных отборах, с целью включения их в Программу экономического и социального развития Курской области. </w:t>
      </w:r>
    </w:p>
    <w:p w:rsidR="00BD450F" w:rsidRDefault="00BD450F" w:rsidP="00BD450F">
      <w:pPr>
        <w:spacing w:after="0" w:line="360" w:lineRule="auto"/>
        <w:ind w:firstLine="851"/>
        <w:jc w:val="both"/>
      </w:pPr>
      <w:r w:rsidRPr="008C5D29">
        <w:t xml:space="preserve">Реализация проектов будет способствовать созданию предпосылок для динамичного наращивания инвестиционно-финансового потенциала </w:t>
      </w:r>
      <w:r w:rsidR="005B4B4A">
        <w:t>сельсовета</w:t>
      </w:r>
      <w:r w:rsidRPr="008C5D29">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бюджеты, создание новых рабочих мест. </w:t>
      </w:r>
    </w:p>
    <w:p w:rsidR="00BD450F" w:rsidRDefault="00BD450F" w:rsidP="00BD450F">
      <w:pPr>
        <w:spacing w:line="360" w:lineRule="auto"/>
        <w:ind w:firstLine="851"/>
        <w:jc w:val="both"/>
      </w:pPr>
    </w:p>
    <w:p w:rsidR="00BF33BA" w:rsidRPr="00B95B69" w:rsidRDefault="00BF33BA" w:rsidP="00B95B69">
      <w:pPr>
        <w:rPr>
          <w:lang w:eastAsia="ru-RU"/>
        </w:rPr>
      </w:pPr>
    </w:p>
    <w:p w:rsidR="00BF33BA" w:rsidRPr="00FE34A4" w:rsidRDefault="00BF33BA" w:rsidP="002B57BD">
      <w:pPr>
        <w:pStyle w:val="2"/>
        <w:keepLines/>
        <w:numPr>
          <w:ilvl w:val="1"/>
          <w:numId w:val="76"/>
        </w:numPr>
        <w:suppressAutoHyphens/>
        <w:spacing w:before="0" w:after="0" w:line="360" w:lineRule="auto"/>
        <w:jc w:val="center"/>
        <w:rPr>
          <w:rFonts w:ascii="Times New Roman" w:hAnsi="Times New Roman" w:cs="Times New Roman"/>
          <w:i w:val="0"/>
          <w:sz w:val="30"/>
          <w:szCs w:val="30"/>
        </w:rPr>
      </w:pPr>
      <w:bookmarkStart w:id="34" w:name="_Toc315701098"/>
      <w:bookmarkStart w:id="35" w:name="_Toc315701099"/>
      <w:bookmarkStart w:id="36" w:name="_Toc334009336"/>
      <w:bookmarkEnd w:id="34"/>
      <w:bookmarkEnd w:id="35"/>
      <w:r>
        <w:rPr>
          <w:rFonts w:ascii="Times New Roman" w:hAnsi="Times New Roman" w:cs="Times New Roman"/>
          <w:i w:val="0"/>
          <w:sz w:val="30"/>
          <w:szCs w:val="30"/>
        </w:rPr>
        <w:t>С</w:t>
      </w:r>
      <w:r w:rsidRPr="00FE34A4">
        <w:rPr>
          <w:rFonts w:ascii="Times New Roman" w:hAnsi="Times New Roman" w:cs="Times New Roman"/>
          <w:i w:val="0"/>
          <w:sz w:val="30"/>
          <w:szCs w:val="30"/>
        </w:rPr>
        <w:t>ведения о программах комплексного социально-экономического развития муниципального образования</w:t>
      </w:r>
      <w:r>
        <w:rPr>
          <w:rFonts w:ascii="Times New Roman" w:hAnsi="Times New Roman" w:cs="Times New Roman"/>
          <w:i w:val="0"/>
          <w:sz w:val="30"/>
          <w:szCs w:val="30"/>
        </w:rPr>
        <w:t>,</w:t>
      </w:r>
      <w:r w:rsidRPr="00FE34A4">
        <w:rPr>
          <w:rFonts w:ascii="Times New Roman" w:hAnsi="Times New Roman" w:cs="Times New Roman"/>
          <w:i w:val="0"/>
          <w:sz w:val="30"/>
          <w:szCs w:val="30"/>
        </w:rPr>
        <w:t xml:space="preserve"> </w:t>
      </w:r>
      <w:r>
        <w:rPr>
          <w:rFonts w:ascii="Times New Roman" w:hAnsi="Times New Roman" w:cs="Times New Roman"/>
          <w:i w:val="0"/>
          <w:sz w:val="30"/>
          <w:szCs w:val="30"/>
        </w:rPr>
        <w:t>для реализации которых осуществляется создание объектов местного значения</w:t>
      </w:r>
      <w:bookmarkEnd w:id="36"/>
      <w:r>
        <w:rPr>
          <w:rFonts w:ascii="Times New Roman" w:hAnsi="Times New Roman" w:cs="Times New Roman"/>
          <w:i w:val="0"/>
          <w:sz w:val="30"/>
          <w:szCs w:val="30"/>
        </w:rPr>
        <w:t xml:space="preserve"> </w:t>
      </w:r>
    </w:p>
    <w:p w:rsidR="005B4B4A" w:rsidRPr="0025196A" w:rsidRDefault="005B4B4A" w:rsidP="002453B4">
      <w:pPr>
        <w:pStyle w:val="a5"/>
        <w:keepNext/>
        <w:keepLines/>
        <w:numPr>
          <w:ilvl w:val="0"/>
          <w:numId w:val="7"/>
        </w:numPr>
        <w:suppressAutoHyphens/>
        <w:spacing w:after="0" w:line="360" w:lineRule="auto"/>
        <w:jc w:val="both"/>
        <w:rPr>
          <w:lang w:eastAsia="ru-RU"/>
        </w:rPr>
      </w:pPr>
      <w:r w:rsidRPr="0025196A">
        <w:rPr>
          <w:lang w:eastAsia="ru-RU"/>
        </w:rPr>
        <w:t xml:space="preserve">Областная целевая </w:t>
      </w:r>
      <w:hyperlink r:id="rId14" w:history="1">
        <w:r w:rsidRPr="0025196A">
          <w:rPr>
            <w:lang w:eastAsia="ru-RU"/>
          </w:rPr>
          <w:t>программа</w:t>
        </w:r>
      </w:hyperlink>
      <w:r w:rsidRPr="0025196A">
        <w:rPr>
          <w:lang w:eastAsia="ru-RU"/>
        </w:rPr>
        <w:t xml:space="preserve"> </w:t>
      </w:r>
      <w:r w:rsidRPr="0025196A">
        <w:rPr>
          <w:bCs/>
          <w:iCs/>
          <w:lang w:eastAsia="ru-RU"/>
        </w:rPr>
        <w:t>«Развитие малого и среднего предпринимательства в Курской области на 2011-2013 годы»</w:t>
      </w:r>
    </w:p>
    <w:p w:rsidR="005B4B4A" w:rsidRPr="0025196A" w:rsidRDefault="005B4B4A" w:rsidP="002453B4">
      <w:pPr>
        <w:numPr>
          <w:ilvl w:val="0"/>
          <w:numId w:val="7"/>
        </w:numPr>
        <w:spacing w:after="0" w:line="360" w:lineRule="auto"/>
        <w:jc w:val="both"/>
        <w:rPr>
          <w:lang w:eastAsia="ru-RU"/>
        </w:rPr>
      </w:pPr>
      <w:r w:rsidRPr="0025196A">
        <w:rPr>
          <w:lang w:eastAsia="ru-RU"/>
        </w:rPr>
        <w:t xml:space="preserve">Районная программа «Развитие малого и среднего предпринимательства в </w:t>
      </w:r>
      <w:r>
        <w:rPr>
          <w:lang w:eastAsia="ru-RU"/>
        </w:rPr>
        <w:t>Черемисиновс</w:t>
      </w:r>
      <w:r w:rsidRPr="0025196A">
        <w:rPr>
          <w:lang w:eastAsia="ru-RU"/>
        </w:rPr>
        <w:t>ком районе Курской области на 2012-2015г.г.</w:t>
      </w:r>
    </w:p>
    <w:p w:rsidR="005B4B4A" w:rsidRPr="0025196A" w:rsidRDefault="005B4B4A" w:rsidP="002453B4">
      <w:pPr>
        <w:pStyle w:val="a5"/>
        <w:numPr>
          <w:ilvl w:val="0"/>
          <w:numId w:val="7"/>
        </w:numPr>
        <w:suppressAutoHyphens/>
        <w:spacing w:after="0" w:line="360" w:lineRule="auto"/>
        <w:jc w:val="both"/>
        <w:rPr>
          <w:lang w:eastAsia="ru-RU"/>
        </w:rPr>
      </w:pPr>
      <w:r w:rsidRPr="0025196A">
        <w:rPr>
          <w:lang w:eastAsia="ru-RU"/>
        </w:rPr>
        <w:t xml:space="preserve">Областная целевая </w:t>
      </w:r>
      <w:hyperlink r:id="rId15" w:history="1">
        <w:r w:rsidRPr="0025196A">
          <w:rPr>
            <w:lang w:eastAsia="ru-RU"/>
          </w:rPr>
          <w:t>программа</w:t>
        </w:r>
      </w:hyperlink>
      <w:r w:rsidRPr="0025196A">
        <w:rPr>
          <w:lang w:eastAsia="ru-RU"/>
        </w:rPr>
        <w:t xml:space="preserve"> «Комплексные меры противодействия злоупотреблению наркотиками и их незаконному обороту на 2010 - 2014 годы».</w:t>
      </w:r>
    </w:p>
    <w:p w:rsidR="005B4B4A" w:rsidRPr="0025196A" w:rsidRDefault="005B4B4A" w:rsidP="002453B4">
      <w:pPr>
        <w:pStyle w:val="a5"/>
        <w:numPr>
          <w:ilvl w:val="0"/>
          <w:numId w:val="7"/>
        </w:numPr>
        <w:suppressAutoHyphens/>
        <w:spacing w:after="0" w:line="360" w:lineRule="auto"/>
        <w:jc w:val="both"/>
        <w:rPr>
          <w:lang w:eastAsia="ru-RU"/>
        </w:rPr>
      </w:pPr>
      <w:r w:rsidRPr="0025196A">
        <w:rPr>
          <w:lang w:eastAsia="ru-RU"/>
        </w:rPr>
        <w:t xml:space="preserve">Областная целевая </w:t>
      </w:r>
      <w:hyperlink r:id="rId16" w:history="1">
        <w:r w:rsidRPr="0025196A">
          <w:rPr>
            <w:lang w:eastAsia="ru-RU"/>
          </w:rPr>
          <w:t>программа</w:t>
        </w:r>
      </w:hyperlink>
      <w:r w:rsidRPr="0025196A">
        <w:rPr>
          <w:lang w:eastAsia="ru-RU"/>
        </w:rPr>
        <w:t xml:space="preserve"> «Оказание адресной социальной помощи отдельным категориям граждан на проведение работ по газификации домовладений (квартир) (2009 - 2011 годы)».</w:t>
      </w:r>
    </w:p>
    <w:p w:rsidR="005B4B4A" w:rsidRPr="0025196A" w:rsidRDefault="005B4B4A" w:rsidP="002453B4">
      <w:pPr>
        <w:pStyle w:val="a5"/>
        <w:numPr>
          <w:ilvl w:val="0"/>
          <w:numId w:val="7"/>
        </w:numPr>
        <w:suppressAutoHyphens/>
        <w:spacing w:after="0" w:line="360" w:lineRule="auto"/>
        <w:jc w:val="both"/>
        <w:rPr>
          <w:lang w:eastAsia="ru-RU"/>
        </w:rPr>
      </w:pPr>
      <w:r w:rsidRPr="0025196A">
        <w:rPr>
          <w:lang w:eastAsia="ru-RU"/>
        </w:rPr>
        <w:t xml:space="preserve">Областная </w:t>
      </w:r>
      <w:hyperlink r:id="rId17" w:history="1">
        <w:r w:rsidRPr="0025196A">
          <w:rPr>
            <w:lang w:eastAsia="ru-RU"/>
          </w:rPr>
          <w:t>программа</w:t>
        </w:r>
      </w:hyperlink>
      <w:r w:rsidRPr="0025196A">
        <w:rPr>
          <w:lang w:eastAsia="ru-RU"/>
        </w:rPr>
        <w:t xml:space="preserve"> «Энергосбережение и повышение энергетической эффективности в Курской области на 2011 - 2015 годы и на перспективу до 2020 года».</w:t>
      </w:r>
    </w:p>
    <w:p w:rsidR="005B4B4A" w:rsidRPr="0025196A" w:rsidRDefault="005B4B4A" w:rsidP="002453B4">
      <w:pPr>
        <w:pStyle w:val="a5"/>
        <w:numPr>
          <w:ilvl w:val="0"/>
          <w:numId w:val="7"/>
        </w:numPr>
        <w:suppressAutoHyphens/>
        <w:spacing w:after="0" w:line="360" w:lineRule="auto"/>
        <w:jc w:val="both"/>
        <w:rPr>
          <w:lang w:eastAsia="ru-RU"/>
        </w:rPr>
      </w:pPr>
      <w:r w:rsidRPr="0025196A">
        <w:rPr>
          <w:lang w:eastAsia="ru-RU"/>
        </w:rPr>
        <w:t xml:space="preserve">Областная целевая </w:t>
      </w:r>
      <w:hyperlink r:id="rId18" w:history="1">
        <w:r w:rsidRPr="0025196A">
          <w:rPr>
            <w:lang w:eastAsia="ru-RU"/>
          </w:rPr>
          <w:t>программа</w:t>
        </w:r>
      </w:hyperlink>
      <w:r w:rsidRPr="0025196A">
        <w:rPr>
          <w:lang w:eastAsia="ru-RU"/>
        </w:rPr>
        <w:t xml:space="preserve"> «Об обеспечении муниципальных образований Курской области документами территориального планирования и градостроительного зонирования на 2011 год».</w:t>
      </w:r>
    </w:p>
    <w:p w:rsidR="005B4B4A" w:rsidRPr="0025196A" w:rsidRDefault="005B4B4A" w:rsidP="002453B4">
      <w:pPr>
        <w:pStyle w:val="a5"/>
        <w:numPr>
          <w:ilvl w:val="0"/>
          <w:numId w:val="7"/>
        </w:numPr>
        <w:suppressAutoHyphens/>
        <w:spacing w:after="0" w:line="360" w:lineRule="auto"/>
        <w:jc w:val="both"/>
        <w:rPr>
          <w:lang w:eastAsia="ru-RU"/>
        </w:rPr>
      </w:pPr>
      <w:r w:rsidRPr="0025196A">
        <w:rPr>
          <w:lang w:eastAsia="ru-RU"/>
        </w:rPr>
        <w:t xml:space="preserve">Областная целевая </w:t>
      </w:r>
      <w:hyperlink r:id="rId19" w:history="1">
        <w:r w:rsidRPr="0025196A">
          <w:rPr>
            <w:lang w:eastAsia="ru-RU"/>
          </w:rPr>
          <w:t>программа</w:t>
        </w:r>
      </w:hyperlink>
      <w:r w:rsidRPr="0025196A">
        <w:rPr>
          <w:lang w:eastAsia="ru-RU"/>
        </w:rPr>
        <w:t xml:space="preserve"> «Выполнение государственных обязательств по обеспечению жильем категорий граждан, установленных Федеральным законом "О дополнительных гарантиях по социальной поддержке детей-сирот и детей, оставшихся без попечения родителей» на 2011 - 2015 годы.</w:t>
      </w:r>
    </w:p>
    <w:p w:rsidR="005B4B4A" w:rsidRPr="0025196A" w:rsidRDefault="005B4B4A" w:rsidP="002453B4">
      <w:pPr>
        <w:pStyle w:val="a5"/>
        <w:numPr>
          <w:ilvl w:val="0"/>
          <w:numId w:val="7"/>
        </w:numPr>
        <w:suppressAutoHyphens/>
        <w:spacing w:after="0" w:line="360" w:lineRule="auto"/>
        <w:jc w:val="both"/>
        <w:rPr>
          <w:lang w:eastAsia="ru-RU"/>
        </w:rPr>
      </w:pPr>
      <w:r w:rsidRPr="0025196A">
        <w:rPr>
          <w:lang w:eastAsia="ru-RU"/>
        </w:rPr>
        <w:t xml:space="preserve">Областная целевая </w:t>
      </w:r>
      <w:hyperlink r:id="rId20" w:history="1">
        <w:r w:rsidRPr="0025196A">
          <w:rPr>
            <w:lang w:eastAsia="ru-RU"/>
          </w:rPr>
          <w:t>программа</w:t>
        </w:r>
      </w:hyperlink>
      <w:r w:rsidRPr="0025196A">
        <w:rPr>
          <w:lang w:eastAsia="ru-RU"/>
        </w:rPr>
        <w:t xml:space="preserve"> «Жилище» на 2011 - 2015 годы.</w:t>
      </w:r>
    </w:p>
    <w:p w:rsidR="005B4B4A" w:rsidRPr="0025196A" w:rsidRDefault="005B4B4A" w:rsidP="002453B4">
      <w:pPr>
        <w:numPr>
          <w:ilvl w:val="0"/>
          <w:numId w:val="7"/>
        </w:numPr>
        <w:spacing w:after="0" w:line="360" w:lineRule="auto"/>
        <w:jc w:val="both"/>
        <w:rPr>
          <w:lang w:eastAsia="ru-RU"/>
        </w:rPr>
      </w:pPr>
      <w:r w:rsidRPr="0025196A">
        <w:rPr>
          <w:lang w:eastAsia="ru-RU"/>
        </w:rPr>
        <w:t xml:space="preserve">Районная программа «Развитие образования </w:t>
      </w:r>
      <w:r>
        <w:rPr>
          <w:lang w:eastAsia="ru-RU"/>
        </w:rPr>
        <w:t>Черемисиновс</w:t>
      </w:r>
      <w:r w:rsidRPr="0025196A">
        <w:rPr>
          <w:lang w:eastAsia="ru-RU"/>
        </w:rPr>
        <w:t>кого района на 2011-2013 годы».</w:t>
      </w:r>
    </w:p>
    <w:p w:rsidR="005B4B4A" w:rsidRPr="0025196A" w:rsidRDefault="005B4B4A" w:rsidP="002453B4">
      <w:pPr>
        <w:numPr>
          <w:ilvl w:val="0"/>
          <w:numId w:val="7"/>
        </w:numPr>
        <w:spacing w:after="0" w:line="360" w:lineRule="auto"/>
        <w:jc w:val="both"/>
        <w:rPr>
          <w:lang w:eastAsia="ru-RU"/>
        </w:rPr>
      </w:pPr>
      <w:r w:rsidRPr="0025196A">
        <w:rPr>
          <w:lang w:eastAsia="ru-RU"/>
        </w:rPr>
        <w:t xml:space="preserve">Районная программа  «Развитие системы дошкольного образования </w:t>
      </w:r>
      <w:r>
        <w:rPr>
          <w:lang w:eastAsia="ru-RU"/>
        </w:rPr>
        <w:t>Черемисиновс</w:t>
      </w:r>
      <w:r w:rsidRPr="0025196A">
        <w:rPr>
          <w:lang w:eastAsia="ru-RU"/>
        </w:rPr>
        <w:t>кого района на 2011-2015г.».</w:t>
      </w:r>
    </w:p>
    <w:p w:rsidR="00C21FA2" w:rsidRDefault="00C21FA2" w:rsidP="00FF4837">
      <w:pPr>
        <w:rPr>
          <w:lang w:eastAsia="ru-RU"/>
        </w:rPr>
      </w:pPr>
    </w:p>
    <w:p w:rsidR="00C21FA2" w:rsidRPr="00FF4837" w:rsidRDefault="00C21FA2" w:rsidP="00FF4837">
      <w:pPr>
        <w:rPr>
          <w:lang w:eastAsia="ru-RU"/>
        </w:rPr>
      </w:pPr>
    </w:p>
    <w:p w:rsidR="009531A8" w:rsidRDefault="004E7C43" w:rsidP="002B57BD">
      <w:pPr>
        <w:pStyle w:val="2"/>
        <w:keepLines/>
        <w:numPr>
          <w:ilvl w:val="1"/>
          <w:numId w:val="71"/>
        </w:numPr>
        <w:suppressAutoHyphens/>
        <w:spacing w:before="0" w:after="0" w:line="360" w:lineRule="auto"/>
        <w:jc w:val="center"/>
        <w:rPr>
          <w:rFonts w:ascii="Times New Roman" w:hAnsi="Times New Roman" w:cs="Times New Roman"/>
          <w:i w:val="0"/>
          <w:sz w:val="30"/>
          <w:szCs w:val="30"/>
        </w:rPr>
      </w:pPr>
      <w:bookmarkStart w:id="37" w:name="_Toc268263635"/>
      <w:bookmarkStart w:id="38" w:name="_Toc334009337"/>
      <w:r>
        <w:rPr>
          <w:rFonts w:ascii="Times New Roman" w:hAnsi="Times New Roman" w:cs="Times New Roman"/>
          <w:i w:val="0"/>
          <w:sz w:val="30"/>
          <w:szCs w:val="30"/>
        </w:rPr>
        <w:t>Т</w:t>
      </w:r>
      <w:r w:rsidR="009531A8" w:rsidRPr="00C129DE">
        <w:rPr>
          <w:rFonts w:ascii="Times New Roman" w:hAnsi="Times New Roman" w:cs="Times New Roman"/>
          <w:i w:val="0"/>
          <w:sz w:val="30"/>
          <w:szCs w:val="30"/>
        </w:rPr>
        <w:t>ерриториально-планировочная организация муниципального образования. Баланс земель территории муниципального образования</w:t>
      </w:r>
      <w:bookmarkEnd w:id="37"/>
      <w:bookmarkEnd w:id="38"/>
    </w:p>
    <w:p w:rsidR="00432FBC" w:rsidRDefault="00432FBC" w:rsidP="006E7756">
      <w:pPr>
        <w:keepNext/>
        <w:keepLines/>
        <w:spacing w:after="0" w:line="240" w:lineRule="auto"/>
        <w:jc w:val="both"/>
      </w:pPr>
    </w:p>
    <w:p w:rsidR="00963A89" w:rsidRPr="000E4D0C" w:rsidRDefault="00963A89" w:rsidP="00BA380D">
      <w:pPr>
        <w:keepNext/>
        <w:keepLines/>
        <w:spacing w:after="0" w:line="360" w:lineRule="auto"/>
      </w:pPr>
    </w:p>
    <w:p w:rsidR="00BA380D" w:rsidRPr="0025196A" w:rsidRDefault="00BA380D" w:rsidP="00BA380D">
      <w:pPr>
        <w:keepNext/>
        <w:keepLines/>
        <w:spacing w:after="0" w:line="360" w:lineRule="auto"/>
        <w:ind w:firstLine="851"/>
        <w:jc w:val="center"/>
        <w:rPr>
          <w:b/>
          <w:bCs/>
        </w:rPr>
      </w:pPr>
      <w:r w:rsidRPr="0025196A">
        <w:rPr>
          <w:b/>
          <w:bCs/>
        </w:rPr>
        <w:t>Планировочная структура</w:t>
      </w:r>
    </w:p>
    <w:p w:rsidR="00BA380D" w:rsidRPr="0025196A" w:rsidRDefault="00BA380D" w:rsidP="00BA380D">
      <w:pPr>
        <w:pStyle w:val="ConsNormal"/>
        <w:widowControl/>
        <w:tabs>
          <w:tab w:val="left" w:pos="180"/>
        </w:tabs>
        <w:spacing w:line="360" w:lineRule="auto"/>
        <w:ind w:firstLine="851"/>
        <w:jc w:val="both"/>
        <w:rPr>
          <w:rFonts w:ascii="Times New Roman" w:hAnsi="Times New Roman" w:cs="Times New Roman"/>
          <w:sz w:val="24"/>
          <w:szCs w:val="24"/>
        </w:rPr>
      </w:pPr>
      <w:r w:rsidRPr="0025196A">
        <w:rPr>
          <w:rFonts w:ascii="Times New Roman" w:hAnsi="Times New Roman" w:cs="Times New Roman"/>
          <w:sz w:val="24"/>
          <w:szCs w:val="24"/>
        </w:rPr>
        <w:t xml:space="preserve">Территорию </w:t>
      </w:r>
      <w:r>
        <w:rPr>
          <w:rFonts w:ascii="Times New Roman" w:hAnsi="Times New Roman" w:cs="Times New Roman"/>
          <w:sz w:val="24"/>
          <w:szCs w:val="24"/>
        </w:rPr>
        <w:t>Ниженского</w:t>
      </w:r>
      <w:r w:rsidRPr="0025196A">
        <w:rPr>
          <w:rFonts w:ascii="Times New Roman" w:hAnsi="Times New Roman" w:cs="Times New Roman"/>
          <w:sz w:val="24"/>
          <w:szCs w:val="24"/>
        </w:rPr>
        <w:t xml:space="preserve"> сельсовета составляют исторически сложившиеся земли </w:t>
      </w:r>
      <w:r>
        <w:rPr>
          <w:rFonts w:ascii="Times New Roman" w:hAnsi="Times New Roman" w:cs="Times New Roman"/>
          <w:sz w:val="24"/>
          <w:szCs w:val="24"/>
        </w:rPr>
        <w:t>сельсовета</w:t>
      </w:r>
      <w:r w:rsidRPr="0025196A">
        <w:rPr>
          <w:rFonts w:ascii="Times New Roman" w:hAnsi="Times New Roman" w:cs="Times New Roman"/>
          <w:sz w:val="24"/>
          <w:szCs w:val="24"/>
        </w:rPr>
        <w:t xml:space="preserve">. </w:t>
      </w:r>
      <w:r>
        <w:rPr>
          <w:rFonts w:ascii="Times New Roman" w:hAnsi="Times New Roman" w:cs="Times New Roman"/>
          <w:sz w:val="24"/>
          <w:szCs w:val="24"/>
        </w:rPr>
        <w:t>Сельсовет</w:t>
      </w:r>
      <w:r w:rsidRPr="0025196A">
        <w:rPr>
          <w:rFonts w:ascii="Times New Roman" w:hAnsi="Times New Roman" w:cs="Times New Roman"/>
          <w:sz w:val="24"/>
          <w:szCs w:val="24"/>
        </w:rPr>
        <w:t xml:space="preserve"> входит в состав территории </w:t>
      </w:r>
      <w:r>
        <w:rPr>
          <w:rFonts w:ascii="Times New Roman" w:hAnsi="Times New Roman" w:cs="Times New Roman"/>
          <w:sz w:val="24"/>
          <w:szCs w:val="24"/>
        </w:rPr>
        <w:t>Черемисиновс</w:t>
      </w:r>
      <w:r w:rsidRPr="0025196A">
        <w:rPr>
          <w:rFonts w:ascii="Times New Roman" w:hAnsi="Times New Roman" w:cs="Times New Roman"/>
          <w:sz w:val="24"/>
          <w:szCs w:val="24"/>
        </w:rPr>
        <w:t>кого муниципального района Курской области.</w:t>
      </w:r>
    </w:p>
    <w:p w:rsidR="00BA380D" w:rsidRDefault="00BA380D" w:rsidP="00A42804">
      <w:pPr>
        <w:spacing w:after="0" w:line="360" w:lineRule="auto"/>
        <w:ind w:firstLine="851"/>
        <w:jc w:val="both"/>
      </w:pPr>
      <w:r w:rsidRPr="00EF2221">
        <w:rPr>
          <w:rStyle w:val="WW-1"/>
          <w:color w:val="000000"/>
        </w:rPr>
        <w:t xml:space="preserve">Планировочная структура </w:t>
      </w:r>
      <w:r>
        <w:rPr>
          <w:rStyle w:val="WW-1"/>
          <w:color w:val="000000"/>
        </w:rPr>
        <w:t>Ниженского сельсовета</w:t>
      </w:r>
      <w:r w:rsidRPr="00EF2221">
        <w:rPr>
          <w:rStyle w:val="WW-1"/>
          <w:color w:val="000000"/>
        </w:rPr>
        <w:t xml:space="preserve"> сложилась исторически вдоль речных планировоч</w:t>
      </w:r>
      <w:r>
        <w:rPr>
          <w:rStyle w:val="WW-1"/>
          <w:color w:val="000000"/>
        </w:rPr>
        <w:t xml:space="preserve">ных осей, таких как </w:t>
      </w:r>
      <w:r>
        <w:rPr>
          <w:color w:val="000000"/>
        </w:rPr>
        <w:t>р.Тим и мелких ручьев.</w:t>
      </w:r>
      <w:r>
        <w:rPr>
          <w:rStyle w:val="WW-1"/>
          <w:color w:val="000000"/>
        </w:rPr>
        <w:t xml:space="preserve"> Гидрографические планировочные оси </w:t>
      </w:r>
      <w:r w:rsidRPr="0025196A">
        <w:t>дополнен</w:t>
      </w:r>
      <w:r>
        <w:t>ы</w:t>
      </w:r>
      <w:r w:rsidRPr="0025196A">
        <w:t xml:space="preserve"> </w:t>
      </w:r>
      <w:r>
        <w:t xml:space="preserve">железной дорогой и </w:t>
      </w:r>
      <w:r w:rsidRPr="0025196A">
        <w:t>автодорог</w:t>
      </w:r>
      <w:r>
        <w:t>ой</w:t>
      </w:r>
      <w:r w:rsidRPr="0025196A">
        <w:t xml:space="preserve"> регионального значения. В системе расселения </w:t>
      </w:r>
      <w:r>
        <w:t>Черемисиновс</w:t>
      </w:r>
      <w:r w:rsidRPr="0025196A">
        <w:t xml:space="preserve">кого района </w:t>
      </w:r>
      <w:r>
        <w:t>Ниженский сельсовет</w:t>
      </w:r>
      <w:r w:rsidRPr="0025196A">
        <w:t xml:space="preserve"> </w:t>
      </w:r>
      <w:r w:rsidR="00A42804" w:rsidRPr="002F0BB5">
        <w:rPr>
          <w:rFonts w:eastAsia="Calibri"/>
          <w:bCs/>
        </w:rPr>
        <w:t>находится в относительной удаленности от областного центра</w:t>
      </w:r>
      <w:r>
        <w:t>– п.Черемисиново</w:t>
      </w:r>
      <w:r w:rsidR="00A42804">
        <w:t xml:space="preserve"> (в 18 км)</w:t>
      </w:r>
      <w:r w:rsidRPr="0025196A">
        <w:t>.</w:t>
      </w:r>
    </w:p>
    <w:p w:rsidR="00BA380D" w:rsidRPr="00EF2221" w:rsidRDefault="00BA380D" w:rsidP="00BA380D">
      <w:pPr>
        <w:widowControl w:val="0"/>
        <w:spacing w:after="0" w:line="360" w:lineRule="auto"/>
        <w:ind w:firstLine="851"/>
        <w:jc w:val="both"/>
        <w:rPr>
          <w:rStyle w:val="WW-1"/>
          <w:color w:val="000000"/>
        </w:rPr>
      </w:pPr>
      <w:r w:rsidRPr="00EF2221">
        <w:rPr>
          <w:rStyle w:val="WW-1"/>
          <w:color w:val="000000"/>
        </w:rPr>
        <w:t>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получили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современной</w:t>
      </w:r>
      <w:r>
        <w:rPr>
          <w:rStyle w:val="WW-1"/>
          <w:color w:val="000000"/>
        </w:rPr>
        <w:t xml:space="preserve"> (д.</w:t>
      </w:r>
      <w:r w:rsidR="00A42804">
        <w:rPr>
          <w:rStyle w:val="WW-1"/>
          <w:color w:val="000000"/>
        </w:rPr>
        <w:t xml:space="preserve"> </w:t>
      </w:r>
      <w:r>
        <w:rPr>
          <w:rStyle w:val="WW-1"/>
          <w:color w:val="000000"/>
        </w:rPr>
        <w:t>Мяснянкино, д.Ниженка, д.Среднее Общество</w:t>
      </w:r>
      <w:r w:rsidR="00AB0E49">
        <w:rPr>
          <w:rStyle w:val="WW-1"/>
          <w:color w:val="000000"/>
        </w:rPr>
        <w:t>, д. Среднее Жуково</w:t>
      </w:r>
      <w:r>
        <w:rPr>
          <w:rStyle w:val="WW-1"/>
          <w:color w:val="000000"/>
        </w:rPr>
        <w:t>)</w:t>
      </w:r>
      <w:r w:rsidRPr="00EF2221">
        <w:rPr>
          <w:rStyle w:val="WW-1"/>
          <w:color w:val="000000"/>
        </w:rPr>
        <w:t xml:space="preserve">. </w:t>
      </w:r>
    </w:p>
    <w:p w:rsidR="00BA380D" w:rsidRPr="0012135B" w:rsidRDefault="00BA380D" w:rsidP="00BA380D">
      <w:pPr>
        <w:spacing w:after="0" w:line="360" w:lineRule="auto"/>
        <w:ind w:firstLine="851"/>
        <w:jc w:val="both"/>
        <w:rPr>
          <w:color w:val="000000"/>
        </w:rPr>
      </w:pPr>
      <w:r w:rsidRPr="00EF2221">
        <w:rPr>
          <w:rStyle w:val="WW-1"/>
          <w:color w:val="000000"/>
        </w:rPr>
        <w:t>Исторически сложившиеся же населенные пункты, ориентированные на гидрографию, не подкрепленные хорошим транспортным сообщением, стремительно теряют население и становятся периферийно-рекреационными по своему значению</w:t>
      </w:r>
      <w:r>
        <w:rPr>
          <w:rStyle w:val="WW-1"/>
          <w:color w:val="000000"/>
        </w:rPr>
        <w:t xml:space="preserve"> (остальные населенные пункты, не перечисленные выше)</w:t>
      </w:r>
      <w:r w:rsidRPr="00EF2221">
        <w:rPr>
          <w:rStyle w:val="WW-1"/>
          <w:color w:val="000000"/>
        </w:rPr>
        <w:t>.</w:t>
      </w:r>
    </w:p>
    <w:p w:rsidR="00BA380D" w:rsidRPr="0025196A" w:rsidRDefault="00BA380D" w:rsidP="00BA380D">
      <w:pPr>
        <w:spacing w:after="0" w:line="360" w:lineRule="auto"/>
        <w:ind w:firstLine="851"/>
        <w:jc w:val="both"/>
      </w:pPr>
      <w:r w:rsidRPr="0025196A">
        <w:t xml:space="preserve">Планировочным центром </w:t>
      </w:r>
      <w:r w:rsidR="00AB0E49">
        <w:t>Нижен</w:t>
      </w:r>
      <w:r>
        <w:t>ского</w:t>
      </w:r>
      <w:r w:rsidRPr="0025196A">
        <w:t xml:space="preserve"> сельсовета является его административный центр – </w:t>
      </w:r>
      <w:r>
        <w:t>д.</w:t>
      </w:r>
      <w:r w:rsidR="00AB0E49">
        <w:t>Мяснянкино</w:t>
      </w:r>
      <w:r w:rsidRPr="0025196A">
        <w:t>, расположенн</w:t>
      </w:r>
      <w:r>
        <w:t>ая</w:t>
      </w:r>
      <w:r w:rsidRPr="0025196A">
        <w:t xml:space="preserve"> в </w:t>
      </w:r>
      <w:r w:rsidR="00AB0E49">
        <w:t>18</w:t>
      </w:r>
      <w:r w:rsidRPr="0025196A">
        <w:t xml:space="preserve"> </w:t>
      </w:r>
      <w:r>
        <w:t>км от районного центра – п.Черемисиново</w:t>
      </w:r>
      <w:r w:rsidRPr="0025196A">
        <w:t xml:space="preserve">. Основной въезд на территорию </w:t>
      </w:r>
      <w:r>
        <w:t>д.</w:t>
      </w:r>
      <w:r w:rsidR="00AB0E49">
        <w:t xml:space="preserve">Мяснянкино </w:t>
      </w:r>
      <w:r w:rsidRPr="0025196A">
        <w:t xml:space="preserve">осуществляется по дороге </w:t>
      </w:r>
      <w:r>
        <w:rPr>
          <w:kern w:val="0"/>
          <w:lang w:eastAsia="ru-RU"/>
        </w:rPr>
        <w:t>регионального</w:t>
      </w:r>
      <w:r w:rsidRPr="0025196A">
        <w:rPr>
          <w:kern w:val="0"/>
          <w:lang w:eastAsia="ru-RU"/>
        </w:rPr>
        <w:t xml:space="preserve"> значения </w:t>
      </w:r>
      <w:r w:rsidR="00AB0E49" w:rsidRPr="00AB0E49">
        <w:rPr>
          <w:rFonts w:eastAsia="Times New Roman"/>
          <w:sz w:val="20"/>
          <w:lang w:bidi="en-US"/>
        </w:rPr>
        <w:t>«</w:t>
      </w:r>
      <w:r w:rsidR="00AB0E49" w:rsidRPr="00AB0E49">
        <w:rPr>
          <w:kern w:val="0"/>
          <w:lang w:eastAsia="ru-RU"/>
        </w:rPr>
        <w:t>Черемисиново-Подлесье»-Мяснинк</w:t>
      </w:r>
      <w:r w:rsidR="00AB0E49">
        <w:rPr>
          <w:kern w:val="0"/>
          <w:lang w:eastAsia="ru-RU"/>
        </w:rPr>
        <w:t>ин</w:t>
      </w:r>
      <w:r w:rsidR="00AB0E49" w:rsidRPr="00AB0E49">
        <w:rPr>
          <w:kern w:val="0"/>
          <w:lang w:eastAsia="ru-RU"/>
        </w:rPr>
        <w:t>о</w:t>
      </w:r>
      <w:r>
        <w:t>.</w:t>
      </w:r>
    </w:p>
    <w:p w:rsidR="00BA380D" w:rsidRPr="0025196A" w:rsidRDefault="00BA380D" w:rsidP="00BA380D">
      <w:pPr>
        <w:pStyle w:val="ConsNormal"/>
        <w:widowControl/>
        <w:tabs>
          <w:tab w:val="left" w:pos="180"/>
        </w:tabs>
        <w:spacing w:line="360" w:lineRule="auto"/>
        <w:ind w:firstLine="851"/>
        <w:jc w:val="both"/>
        <w:rPr>
          <w:rFonts w:ascii="Times New Roman" w:hAnsi="Times New Roman" w:cs="Times New Roman"/>
          <w:sz w:val="24"/>
          <w:szCs w:val="24"/>
        </w:rPr>
      </w:pPr>
      <w:r w:rsidRPr="0025196A">
        <w:rPr>
          <w:rFonts w:ascii="Times New Roman" w:hAnsi="Times New Roman" w:cs="Times New Roman"/>
          <w:sz w:val="24"/>
          <w:szCs w:val="24"/>
        </w:rPr>
        <w:t xml:space="preserve">В основу архитектурно – планировочной структуры </w:t>
      </w:r>
      <w:r w:rsidR="00AB0E49">
        <w:rPr>
          <w:rFonts w:ascii="Times New Roman" w:hAnsi="Times New Roman" w:cs="Times New Roman"/>
          <w:sz w:val="24"/>
          <w:szCs w:val="24"/>
        </w:rPr>
        <w:t>Ниже</w:t>
      </w:r>
      <w:r>
        <w:rPr>
          <w:rFonts w:ascii="Times New Roman" w:hAnsi="Times New Roman" w:cs="Times New Roman"/>
          <w:sz w:val="24"/>
          <w:szCs w:val="24"/>
        </w:rPr>
        <w:t>нского</w:t>
      </w:r>
      <w:r w:rsidRPr="0025196A">
        <w:rPr>
          <w:rFonts w:ascii="Times New Roman" w:hAnsi="Times New Roman" w:cs="Times New Roman"/>
          <w:sz w:val="24"/>
          <w:szCs w:val="24"/>
        </w:rPr>
        <w:t xml:space="preserve"> сельсовета положена сложившаяся планировка и застройка. Планировочная структура поселения определена как естественными факторами: наличием крутых склонов и пониженными местами, так и наличием культурно-бытовых построек, жилых домов и транспортной доступностью территории.</w:t>
      </w:r>
    </w:p>
    <w:p w:rsidR="00BA380D" w:rsidRPr="0025196A" w:rsidRDefault="00BA380D" w:rsidP="00BA380D">
      <w:pPr>
        <w:spacing w:after="0" w:line="360" w:lineRule="auto"/>
        <w:ind w:firstLine="851"/>
        <w:jc w:val="both"/>
      </w:pPr>
      <w:r w:rsidRPr="0025196A">
        <w:t>В застройке населенных пунктов преобладают одноэтажные здания</w:t>
      </w:r>
      <w:r>
        <w:t>,</w:t>
      </w:r>
      <w:r w:rsidRPr="0025196A">
        <w:t xml:space="preserve"> материал построек в основном кирпич</w:t>
      </w:r>
      <w:r>
        <w:t>.</w:t>
      </w:r>
      <w:r w:rsidRPr="0025196A">
        <w:t xml:space="preserve"> </w:t>
      </w:r>
    </w:p>
    <w:p w:rsidR="00BA380D" w:rsidRPr="00BA380D" w:rsidRDefault="00BA380D" w:rsidP="00BA380D">
      <w:pPr>
        <w:spacing w:after="0" w:line="360" w:lineRule="auto"/>
        <w:ind w:firstLine="709"/>
        <w:jc w:val="center"/>
        <w:rPr>
          <w:b/>
        </w:rPr>
      </w:pPr>
    </w:p>
    <w:p w:rsidR="00BA380D" w:rsidRPr="00BA380D" w:rsidRDefault="00BA380D" w:rsidP="00BA380D">
      <w:pPr>
        <w:spacing w:after="0" w:line="360" w:lineRule="auto"/>
        <w:ind w:firstLine="709"/>
        <w:jc w:val="center"/>
        <w:rPr>
          <w:b/>
        </w:rPr>
      </w:pPr>
      <w:r w:rsidRPr="00BA380D">
        <w:rPr>
          <w:b/>
        </w:rPr>
        <w:t>Баланс земель</w:t>
      </w:r>
    </w:p>
    <w:p w:rsidR="00963A89" w:rsidRPr="00E916E8" w:rsidRDefault="00963A89" w:rsidP="00963A89">
      <w:pPr>
        <w:spacing w:after="0" w:line="360" w:lineRule="auto"/>
        <w:ind w:firstLine="709"/>
        <w:jc w:val="both"/>
      </w:pPr>
      <w:r w:rsidRPr="00E916E8">
        <w:t>Данные о распределении территории сельсовета по категориям использования земель на 01.01.2012 г. (согласно информации, полученной от администрации муниципального образования) представлены следующей в таблице.</w:t>
      </w:r>
      <w:r w:rsidRPr="00E916E8">
        <w:tab/>
      </w:r>
    </w:p>
    <w:p w:rsidR="00963A89" w:rsidRPr="00FB46BF" w:rsidRDefault="00963A89" w:rsidP="00963A89">
      <w:pPr>
        <w:pStyle w:val="af6"/>
        <w:keepNext/>
        <w:spacing w:after="0"/>
        <w:rPr>
          <w:color w:val="auto"/>
          <w:sz w:val="20"/>
          <w:szCs w:val="20"/>
        </w:rPr>
      </w:pPr>
      <w:r w:rsidRPr="00FB46BF">
        <w:rPr>
          <w:color w:val="auto"/>
          <w:sz w:val="20"/>
          <w:szCs w:val="20"/>
        </w:rPr>
        <w:t xml:space="preserve">Таблица </w:t>
      </w:r>
      <w:r w:rsidR="00713E59" w:rsidRPr="00FB46BF">
        <w:rPr>
          <w:color w:val="auto"/>
          <w:sz w:val="20"/>
          <w:szCs w:val="20"/>
        </w:rPr>
        <w:fldChar w:fldCharType="begin"/>
      </w:r>
      <w:r w:rsidRPr="00FB46BF">
        <w:rPr>
          <w:color w:val="auto"/>
          <w:sz w:val="20"/>
          <w:szCs w:val="20"/>
        </w:rPr>
        <w:instrText xml:space="preserve"> SEQ Таблица \* ARABIC </w:instrText>
      </w:r>
      <w:r w:rsidR="00713E59" w:rsidRPr="00FB46BF">
        <w:rPr>
          <w:color w:val="auto"/>
          <w:sz w:val="20"/>
          <w:szCs w:val="20"/>
        </w:rPr>
        <w:fldChar w:fldCharType="separate"/>
      </w:r>
      <w:r w:rsidR="00A16E8C">
        <w:rPr>
          <w:noProof/>
          <w:color w:val="auto"/>
          <w:sz w:val="20"/>
          <w:szCs w:val="20"/>
        </w:rPr>
        <w:t>4</w:t>
      </w:r>
      <w:r w:rsidR="00713E59" w:rsidRPr="00FB46BF">
        <w:rPr>
          <w:color w:val="auto"/>
          <w:sz w:val="20"/>
          <w:szCs w:val="20"/>
        </w:rPr>
        <w:fldChar w:fldCharType="end"/>
      </w:r>
      <w:r w:rsidRPr="00FB46BF">
        <w:rPr>
          <w:color w:val="auto"/>
          <w:sz w:val="20"/>
          <w:szCs w:val="20"/>
        </w:rPr>
        <w:t xml:space="preserve"> -Баланс земель на 01.01.2012г.</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6"/>
        <w:gridCol w:w="6937"/>
        <w:gridCol w:w="1958"/>
      </w:tblGrid>
      <w:tr w:rsidR="00963A89" w:rsidRPr="00CB360A" w:rsidTr="00670EF9">
        <w:trPr>
          <w:cantSplit/>
          <w:trHeight w:val="300"/>
        </w:trPr>
        <w:tc>
          <w:tcPr>
            <w:tcW w:w="353" w:type="pct"/>
            <w:vMerge w:val="restart"/>
            <w:vAlign w:val="center"/>
          </w:tcPr>
          <w:p w:rsidR="00963A89" w:rsidRPr="00CB360A" w:rsidRDefault="00963A89" w:rsidP="00670EF9">
            <w:pPr>
              <w:spacing w:after="0" w:line="240" w:lineRule="auto"/>
              <w:jc w:val="center"/>
              <w:rPr>
                <w:b/>
                <w:kern w:val="0"/>
                <w:sz w:val="20"/>
                <w:szCs w:val="20"/>
                <w:lang w:eastAsia="ru-RU"/>
              </w:rPr>
            </w:pPr>
            <w:r w:rsidRPr="00CB360A">
              <w:rPr>
                <w:b/>
                <w:kern w:val="0"/>
                <w:sz w:val="20"/>
                <w:szCs w:val="20"/>
                <w:lang w:eastAsia="ru-RU"/>
              </w:rPr>
              <w:t>№ п/п</w:t>
            </w:r>
          </w:p>
        </w:tc>
        <w:tc>
          <w:tcPr>
            <w:tcW w:w="3624" w:type="pct"/>
            <w:vMerge w:val="restart"/>
            <w:vAlign w:val="center"/>
          </w:tcPr>
          <w:p w:rsidR="00963A89" w:rsidRPr="00CB360A" w:rsidRDefault="00963A89" w:rsidP="00670EF9">
            <w:pPr>
              <w:spacing w:after="0" w:line="240" w:lineRule="auto"/>
              <w:jc w:val="center"/>
              <w:rPr>
                <w:b/>
                <w:kern w:val="0"/>
                <w:sz w:val="20"/>
                <w:szCs w:val="20"/>
                <w:lang w:eastAsia="ru-RU"/>
              </w:rPr>
            </w:pPr>
            <w:r w:rsidRPr="00CB360A">
              <w:rPr>
                <w:b/>
                <w:kern w:val="0"/>
                <w:sz w:val="20"/>
                <w:szCs w:val="20"/>
                <w:lang w:eastAsia="ru-RU"/>
              </w:rPr>
              <w:t>Категории использования земель</w:t>
            </w:r>
          </w:p>
        </w:tc>
        <w:tc>
          <w:tcPr>
            <w:tcW w:w="1023" w:type="pct"/>
            <w:vMerge w:val="restart"/>
            <w:vAlign w:val="center"/>
          </w:tcPr>
          <w:p w:rsidR="00963A89" w:rsidRPr="00CB360A" w:rsidRDefault="00963A89" w:rsidP="00670EF9">
            <w:pPr>
              <w:spacing w:after="0" w:line="240" w:lineRule="auto"/>
              <w:jc w:val="center"/>
              <w:rPr>
                <w:b/>
                <w:kern w:val="0"/>
                <w:sz w:val="20"/>
                <w:szCs w:val="20"/>
                <w:lang w:eastAsia="ru-RU"/>
              </w:rPr>
            </w:pPr>
            <w:r w:rsidRPr="00CB360A">
              <w:rPr>
                <w:b/>
                <w:kern w:val="0"/>
                <w:sz w:val="20"/>
                <w:szCs w:val="20"/>
                <w:lang w:eastAsia="ru-RU"/>
              </w:rPr>
              <w:t>Площадь, га</w:t>
            </w:r>
          </w:p>
        </w:tc>
      </w:tr>
      <w:tr w:rsidR="00963A89" w:rsidRPr="00CB360A" w:rsidTr="00670EF9">
        <w:trPr>
          <w:trHeight w:val="300"/>
        </w:trPr>
        <w:tc>
          <w:tcPr>
            <w:tcW w:w="353" w:type="pct"/>
            <w:vMerge/>
            <w:vAlign w:val="center"/>
          </w:tcPr>
          <w:p w:rsidR="00963A89" w:rsidRPr="00CB360A" w:rsidRDefault="00963A89" w:rsidP="00670EF9">
            <w:pPr>
              <w:spacing w:after="0" w:line="240" w:lineRule="auto"/>
              <w:jc w:val="center"/>
              <w:rPr>
                <w:kern w:val="0"/>
                <w:sz w:val="20"/>
                <w:szCs w:val="20"/>
                <w:lang w:eastAsia="ru-RU"/>
              </w:rPr>
            </w:pPr>
          </w:p>
        </w:tc>
        <w:tc>
          <w:tcPr>
            <w:tcW w:w="3624" w:type="pct"/>
            <w:vMerge/>
            <w:vAlign w:val="center"/>
          </w:tcPr>
          <w:p w:rsidR="00963A89" w:rsidRPr="00CB360A" w:rsidRDefault="00963A89" w:rsidP="00670EF9">
            <w:pPr>
              <w:spacing w:after="0" w:line="240" w:lineRule="auto"/>
              <w:jc w:val="center"/>
              <w:rPr>
                <w:kern w:val="0"/>
                <w:sz w:val="20"/>
                <w:szCs w:val="20"/>
                <w:lang w:eastAsia="ru-RU"/>
              </w:rPr>
            </w:pPr>
          </w:p>
        </w:tc>
        <w:tc>
          <w:tcPr>
            <w:tcW w:w="1023" w:type="pct"/>
            <w:vMerge/>
            <w:vAlign w:val="center"/>
          </w:tcPr>
          <w:p w:rsidR="00963A89" w:rsidRPr="00CB360A" w:rsidRDefault="00963A89" w:rsidP="00670EF9">
            <w:pPr>
              <w:spacing w:after="0" w:line="240" w:lineRule="auto"/>
              <w:jc w:val="center"/>
              <w:rPr>
                <w:kern w:val="0"/>
                <w:sz w:val="20"/>
                <w:szCs w:val="20"/>
                <w:lang w:eastAsia="ru-RU"/>
              </w:rPr>
            </w:pP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1</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населенных пунктов</w:t>
            </w:r>
          </w:p>
        </w:tc>
        <w:tc>
          <w:tcPr>
            <w:tcW w:w="1023" w:type="pct"/>
            <w:vAlign w:val="center"/>
          </w:tcPr>
          <w:p w:rsidR="00963A89" w:rsidRPr="00CB360A" w:rsidRDefault="008010DA" w:rsidP="00670EF9">
            <w:pPr>
              <w:spacing w:after="0" w:line="240" w:lineRule="auto"/>
              <w:jc w:val="center"/>
              <w:rPr>
                <w:kern w:val="0"/>
                <w:sz w:val="20"/>
                <w:szCs w:val="20"/>
                <w:lang w:eastAsia="ru-RU"/>
              </w:rPr>
            </w:pPr>
            <w:r>
              <w:rPr>
                <w:kern w:val="0"/>
                <w:sz w:val="20"/>
                <w:szCs w:val="20"/>
                <w:lang w:eastAsia="ru-RU"/>
              </w:rPr>
              <w:t>860,5</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2</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сельскохозяйственного назначения</w:t>
            </w:r>
          </w:p>
        </w:tc>
        <w:tc>
          <w:tcPr>
            <w:tcW w:w="1023" w:type="pct"/>
            <w:vAlign w:val="center"/>
          </w:tcPr>
          <w:p w:rsidR="00963A89" w:rsidRPr="00CB360A" w:rsidRDefault="008010DA" w:rsidP="00670EF9">
            <w:pPr>
              <w:spacing w:after="0" w:line="240" w:lineRule="auto"/>
              <w:jc w:val="center"/>
              <w:rPr>
                <w:kern w:val="0"/>
                <w:sz w:val="20"/>
                <w:szCs w:val="20"/>
                <w:lang w:eastAsia="ru-RU"/>
              </w:rPr>
            </w:pPr>
            <w:r>
              <w:rPr>
                <w:kern w:val="0"/>
                <w:sz w:val="20"/>
                <w:szCs w:val="20"/>
                <w:lang w:eastAsia="ru-RU"/>
              </w:rPr>
              <w:t>6598,1</w:t>
            </w:r>
          </w:p>
        </w:tc>
      </w:tr>
      <w:tr w:rsidR="00963A89" w:rsidRPr="00CB360A" w:rsidTr="00670EF9">
        <w:trPr>
          <w:trHeight w:val="1035"/>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3</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23" w:type="pct"/>
            <w:vAlign w:val="center"/>
          </w:tcPr>
          <w:p w:rsidR="00963A89" w:rsidRPr="00CB360A" w:rsidRDefault="00940CE5" w:rsidP="00670EF9">
            <w:pPr>
              <w:spacing w:after="0" w:line="240" w:lineRule="auto"/>
              <w:jc w:val="center"/>
              <w:rPr>
                <w:kern w:val="0"/>
                <w:sz w:val="20"/>
                <w:szCs w:val="20"/>
                <w:lang w:eastAsia="ru-RU"/>
              </w:rPr>
            </w:pPr>
            <w:r>
              <w:rPr>
                <w:kern w:val="0"/>
                <w:sz w:val="20"/>
                <w:szCs w:val="20"/>
                <w:lang w:eastAsia="ru-RU"/>
              </w:rPr>
              <w:t>0,</w:t>
            </w:r>
            <w:r w:rsidR="008010DA">
              <w:rPr>
                <w:kern w:val="0"/>
                <w:sz w:val="20"/>
                <w:szCs w:val="20"/>
                <w:lang w:eastAsia="ru-RU"/>
              </w:rPr>
              <w:t>55</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4</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особо охраняемых территорий и объектов</w:t>
            </w:r>
          </w:p>
        </w:tc>
        <w:tc>
          <w:tcPr>
            <w:tcW w:w="1023" w:type="pct"/>
            <w:vAlign w:val="center"/>
          </w:tcPr>
          <w:p w:rsidR="00963A89" w:rsidRPr="00CB360A" w:rsidRDefault="008010DA" w:rsidP="00670EF9">
            <w:pPr>
              <w:spacing w:after="0" w:line="240" w:lineRule="auto"/>
              <w:jc w:val="center"/>
              <w:rPr>
                <w:kern w:val="0"/>
                <w:sz w:val="20"/>
                <w:szCs w:val="20"/>
                <w:lang w:eastAsia="ru-RU"/>
              </w:rPr>
            </w:pPr>
            <w:r>
              <w:rPr>
                <w:kern w:val="0"/>
                <w:sz w:val="20"/>
                <w:szCs w:val="20"/>
                <w:lang w:eastAsia="ru-RU"/>
              </w:rPr>
              <w:t>-</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5</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лесного фонда</w:t>
            </w:r>
          </w:p>
        </w:tc>
        <w:tc>
          <w:tcPr>
            <w:tcW w:w="1023" w:type="pct"/>
            <w:vAlign w:val="center"/>
          </w:tcPr>
          <w:p w:rsidR="00963A89" w:rsidRPr="00CB360A" w:rsidRDefault="008010DA" w:rsidP="00670EF9">
            <w:pPr>
              <w:spacing w:after="0" w:line="240" w:lineRule="auto"/>
              <w:jc w:val="center"/>
              <w:rPr>
                <w:kern w:val="0"/>
                <w:sz w:val="20"/>
                <w:szCs w:val="20"/>
                <w:lang w:eastAsia="ru-RU"/>
              </w:rPr>
            </w:pPr>
            <w:r>
              <w:rPr>
                <w:kern w:val="0"/>
                <w:sz w:val="20"/>
                <w:szCs w:val="20"/>
                <w:lang w:eastAsia="ru-RU"/>
              </w:rPr>
              <w:t>69</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6</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водного фонда</w:t>
            </w:r>
          </w:p>
        </w:tc>
        <w:tc>
          <w:tcPr>
            <w:tcW w:w="1023" w:type="pct"/>
            <w:vAlign w:val="center"/>
          </w:tcPr>
          <w:p w:rsidR="00963A89" w:rsidRPr="00CB360A" w:rsidRDefault="00940CE5" w:rsidP="00670EF9">
            <w:pPr>
              <w:spacing w:after="0" w:line="240" w:lineRule="auto"/>
              <w:jc w:val="center"/>
              <w:rPr>
                <w:kern w:val="0"/>
                <w:sz w:val="20"/>
                <w:szCs w:val="20"/>
                <w:lang w:eastAsia="ru-RU"/>
              </w:rPr>
            </w:pPr>
            <w:r>
              <w:rPr>
                <w:kern w:val="0"/>
                <w:sz w:val="20"/>
                <w:szCs w:val="20"/>
                <w:lang w:eastAsia="ru-RU"/>
              </w:rPr>
              <w:t>105,7</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7</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запаса</w:t>
            </w:r>
          </w:p>
        </w:tc>
        <w:tc>
          <w:tcPr>
            <w:tcW w:w="1023" w:type="pct"/>
            <w:vAlign w:val="center"/>
          </w:tcPr>
          <w:p w:rsidR="00963A89" w:rsidRPr="00CB360A" w:rsidRDefault="008010DA" w:rsidP="00670EF9">
            <w:pPr>
              <w:spacing w:after="0" w:line="240" w:lineRule="auto"/>
              <w:jc w:val="center"/>
              <w:rPr>
                <w:kern w:val="0"/>
                <w:sz w:val="20"/>
                <w:szCs w:val="20"/>
                <w:lang w:eastAsia="ru-RU"/>
              </w:rPr>
            </w:pPr>
            <w:r>
              <w:rPr>
                <w:kern w:val="0"/>
                <w:sz w:val="20"/>
                <w:szCs w:val="20"/>
                <w:lang w:eastAsia="ru-RU"/>
              </w:rPr>
              <w:t>-</w:t>
            </w:r>
          </w:p>
        </w:tc>
      </w:tr>
      <w:tr w:rsidR="00670EF9" w:rsidRPr="00CB360A" w:rsidTr="00670EF9">
        <w:trPr>
          <w:trHeight w:val="300"/>
        </w:trPr>
        <w:tc>
          <w:tcPr>
            <w:tcW w:w="353" w:type="pct"/>
            <w:vAlign w:val="center"/>
          </w:tcPr>
          <w:p w:rsidR="00670EF9" w:rsidRPr="00670EF9" w:rsidRDefault="00670EF9" w:rsidP="00670EF9">
            <w:pPr>
              <w:spacing w:after="0" w:line="240" w:lineRule="auto"/>
              <w:jc w:val="center"/>
              <w:rPr>
                <w:kern w:val="0"/>
                <w:sz w:val="20"/>
                <w:szCs w:val="20"/>
                <w:lang w:eastAsia="ru-RU"/>
              </w:rPr>
            </w:pPr>
            <w:r w:rsidRPr="00670EF9">
              <w:rPr>
                <w:kern w:val="0"/>
                <w:sz w:val="20"/>
                <w:szCs w:val="20"/>
                <w:lang w:eastAsia="ru-RU"/>
              </w:rPr>
              <w:t>8</w:t>
            </w:r>
          </w:p>
        </w:tc>
        <w:tc>
          <w:tcPr>
            <w:tcW w:w="3624" w:type="pct"/>
            <w:vAlign w:val="center"/>
          </w:tcPr>
          <w:p w:rsidR="00670EF9" w:rsidRPr="00670EF9" w:rsidRDefault="00670EF9" w:rsidP="00670EF9">
            <w:pPr>
              <w:spacing w:after="0" w:line="240" w:lineRule="auto"/>
              <w:rPr>
                <w:kern w:val="0"/>
                <w:sz w:val="20"/>
                <w:szCs w:val="20"/>
                <w:lang w:eastAsia="ru-RU"/>
              </w:rPr>
            </w:pPr>
            <w:r w:rsidRPr="00670EF9">
              <w:rPr>
                <w:kern w:val="0"/>
                <w:sz w:val="20"/>
                <w:szCs w:val="20"/>
                <w:lang w:eastAsia="ru-RU"/>
              </w:rPr>
              <w:t>Итого земель сельсовета</w:t>
            </w:r>
          </w:p>
        </w:tc>
        <w:tc>
          <w:tcPr>
            <w:tcW w:w="1023" w:type="pct"/>
            <w:vAlign w:val="center"/>
          </w:tcPr>
          <w:p w:rsidR="00670EF9" w:rsidRPr="00CB360A" w:rsidRDefault="008010DA" w:rsidP="00670EF9">
            <w:pPr>
              <w:spacing w:after="0" w:line="240" w:lineRule="auto"/>
              <w:jc w:val="center"/>
              <w:rPr>
                <w:kern w:val="0"/>
                <w:sz w:val="20"/>
                <w:szCs w:val="20"/>
                <w:lang w:eastAsia="ru-RU"/>
              </w:rPr>
            </w:pPr>
            <w:r>
              <w:rPr>
                <w:kern w:val="0"/>
                <w:sz w:val="20"/>
                <w:szCs w:val="20"/>
                <w:lang w:eastAsia="ru-RU"/>
              </w:rPr>
              <w:t>7633</w:t>
            </w:r>
            <w:r w:rsidR="00940CE5">
              <w:rPr>
                <w:kern w:val="0"/>
                <w:sz w:val="20"/>
                <w:szCs w:val="20"/>
                <w:lang w:eastAsia="ru-RU"/>
              </w:rPr>
              <w:t>,</w:t>
            </w:r>
            <w:r>
              <w:rPr>
                <w:kern w:val="0"/>
                <w:sz w:val="20"/>
                <w:szCs w:val="20"/>
                <w:lang w:eastAsia="ru-RU"/>
              </w:rPr>
              <w:t>3</w:t>
            </w:r>
          </w:p>
        </w:tc>
      </w:tr>
    </w:tbl>
    <w:p w:rsidR="00963A89" w:rsidRPr="0025196A" w:rsidRDefault="00963A89" w:rsidP="00963A89">
      <w:pPr>
        <w:suppressAutoHyphens/>
        <w:spacing w:after="0" w:line="360" w:lineRule="auto"/>
        <w:ind w:firstLine="851"/>
        <w:jc w:val="both"/>
      </w:pPr>
      <w:r w:rsidRPr="0025196A">
        <w:t>Общая площадь земель в границах муницип</w:t>
      </w:r>
      <w:r>
        <w:t xml:space="preserve">ального образования составляет </w:t>
      </w:r>
      <w:r w:rsidR="00CD0372">
        <w:t xml:space="preserve">7633,3 </w:t>
      </w:r>
      <w:r w:rsidRPr="0025196A">
        <w:t xml:space="preserve">га. Наибольший удельный вес в структуре земельного фонда занимают земли сельскохозяйственного назначения </w:t>
      </w:r>
      <w:r w:rsidR="00CD0372">
        <w:t>6598,1 га (86,5%) и земли населенных пунктов 860,5 га (11,3%</w:t>
      </w:r>
      <w:r w:rsidRPr="0025196A">
        <w:t xml:space="preserve">).  </w:t>
      </w:r>
    </w:p>
    <w:p w:rsidR="00963A89" w:rsidRDefault="00963A89" w:rsidP="00963A89">
      <w:pPr>
        <w:suppressAutoHyphens/>
        <w:spacing w:after="0" w:line="360" w:lineRule="auto"/>
        <w:ind w:firstLine="851"/>
        <w:jc w:val="both"/>
      </w:pPr>
      <w:r w:rsidRPr="0025196A">
        <w:t xml:space="preserve">В пределах населенных пунктов поселения наиболее значимые виды использования </w:t>
      </w:r>
      <w:r w:rsidR="00CD0372" w:rsidRPr="0025196A">
        <w:t>– это земли жилой застройки (</w:t>
      </w:r>
      <w:r w:rsidR="00EF5D88">
        <w:t>334</w:t>
      </w:r>
      <w:r w:rsidR="00CD0372">
        <w:t xml:space="preserve"> га</w:t>
      </w:r>
      <w:r w:rsidR="00CD0372" w:rsidRPr="0025196A">
        <w:t xml:space="preserve">) и земли </w:t>
      </w:r>
      <w:r w:rsidR="00CD0372">
        <w:t>природно-ландшафтных территорий</w:t>
      </w:r>
      <w:r w:rsidR="00CD0372" w:rsidRPr="0025196A">
        <w:t xml:space="preserve"> (</w:t>
      </w:r>
      <w:r w:rsidR="00EF5D88">
        <w:t>447</w:t>
      </w:r>
      <w:r w:rsidR="00CD0372">
        <w:t xml:space="preserve"> га</w:t>
      </w:r>
      <w:r w:rsidR="00CD0372" w:rsidRPr="0025196A">
        <w:t>).</w:t>
      </w:r>
    </w:p>
    <w:p w:rsidR="00C42914" w:rsidRDefault="00C42914" w:rsidP="00963A89">
      <w:pPr>
        <w:suppressAutoHyphens/>
        <w:spacing w:after="0" w:line="360" w:lineRule="auto"/>
        <w:ind w:firstLine="851"/>
        <w:jc w:val="both"/>
      </w:pPr>
    </w:p>
    <w:p w:rsidR="00C42914" w:rsidRPr="0025196A" w:rsidRDefault="00C42914" w:rsidP="00963A89">
      <w:pPr>
        <w:suppressAutoHyphens/>
        <w:spacing w:after="0" w:line="360" w:lineRule="auto"/>
        <w:ind w:firstLine="851"/>
        <w:jc w:val="both"/>
      </w:pPr>
    </w:p>
    <w:p w:rsidR="009531A8" w:rsidRDefault="005F077B" w:rsidP="002B57BD">
      <w:pPr>
        <w:pStyle w:val="2"/>
        <w:keepLines/>
        <w:numPr>
          <w:ilvl w:val="1"/>
          <w:numId w:val="71"/>
        </w:numPr>
        <w:suppressAutoHyphens/>
        <w:spacing w:before="0" w:after="0" w:line="360" w:lineRule="auto"/>
        <w:ind w:left="0" w:firstLine="851"/>
        <w:jc w:val="center"/>
        <w:rPr>
          <w:rFonts w:ascii="Times New Roman" w:hAnsi="Times New Roman" w:cs="Times New Roman"/>
          <w:i w:val="0"/>
          <w:sz w:val="30"/>
          <w:szCs w:val="30"/>
        </w:rPr>
      </w:pPr>
      <w:bookmarkStart w:id="39" w:name="_Toc315701102"/>
      <w:bookmarkStart w:id="40" w:name="_Toc315701103"/>
      <w:bookmarkStart w:id="41" w:name="_Toc315701104"/>
      <w:bookmarkStart w:id="42" w:name="_Toc315701105"/>
      <w:bookmarkStart w:id="43" w:name="_Toc268263636"/>
      <w:bookmarkEnd w:id="39"/>
      <w:bookmarkEnd w:id="40"/>
      <w:bookmarkEnd w:id="41"/>
      <w:bookmarkEnd w:id="42"/>
      <w:r>
        <w:rPr>
          <w:rFonts w:ascii="Times New Roman" w:hAnsi="Times New Roman" w:cs="Times New Roman"/>
          <w:i w:val="0"/>
          <w:sz w:val="30"/>
          <w:szCs w:val="30"/>
        </w:rPr>
        <w:t xml:space="preserve"> </w:t>
      </w:r>
      <w:bookmarkStart w:id="44" w:name="_Toc334009338"/>
      <w:r w:rsidR="009531A8" w:rsidRPr="009742FF">
        <w:rPr>
          <w:rFonts w:ascii="Times New Roman" w:hAnsi="Times New Roman" w:cs="Times New Roman"/>
          <w:i w:val="0"/>
          <w:sz w:val="30"/>
          <w:szCs w:val="30"/>
        </w:rPr>
        <w:t>Экономическая база муниципального образования</w:t>
      </w:r>
      <w:bookmarkEnd w:id="43"/>
      <w:bookmarkEnd w:id="44"/>
    </w:p>
    <w:p w:rsidR="001E57CE" w:rsidRPr="001E57CE" w:rsidRDefault="001E57CE" w:rsidP="006E7756">
      <w:pPr>
        <w:keepNext/>
        <w:keepLines/>
        <w:spacing w:after="0"/>
        <w:rPr>
          <w:lang w:eastAsia="ru-RU"/>
        </w:rPr>
      </w:pPr>
    </w:p>
    <w:p w:rsidR="002B67B4" w:rsidRPr="008F50CC" w:rsidRDefault="001D5E67" w:rsidP="008F50CC">
      <w:pPr>
        <w:keepNext/>
        <w:keepLines/>
        <w:jc w:val="center"/>
        <w:rPr>
          <w:b/>
          <w:lang w:eastAsia="ru-RU"/>
        </w:rPr>
      </w:pPr>
      <w:r w:rsidRPr="001D5E67">
        <w:rPr>
          <w:b/>
          <w:lang w:eastAsia="ru-RU"/>
        </w:rPr>
        <w:t>Промышленный и агропромышленный комплекс</w:t>
      </w:r>
      <w:bookmarkStart w:id="45" w:name="_Toc268263637"/>
    </w:p>
    <w:p w:rsidR="00C30F39" w:rsidRDefault="00F101CC" w:rsidP="00C30F39">
      <w:pPr>
        <w:keepNext/>
        <w:keepLines/>
        <w:spacing w:after="0" w:line="360" w:lineRule="auto"/>
        <w:ind w:firstLine="720"/>
        <w:jc w:val="both"/>
      </w:pPr>
      <w:r>
        <w:t>Ниженский</w:t>
      </w:r>
      <w:r w:rsidRPr="0025196A">
        <w:t xml:space="preserve"> сельсовет на протяжении длительного периода сохраняет аграрную специализацию.</w:t>
      </w:r>
      <w:r w:rsidR="00C30F39" w:rsidRPr="00C30F39">
        <w:t xml:space="preserve"> </w:t>
      </w:r>
      <w:r w:rsidR="00C30F39">
        <w:t>Основная</w:t>
      </w:r>
      <w:r w:rsidR="00C30F39" w:rsidRPr="003A0E42">
        <w:t xml:space="preserve"> отрасл</w:t>
      </w:r>
      <w:r w:rsidR="00C30F39">
        <w:t>ь</w:t>
      </w:r>
      <w:r w:rsidR="00C30F39" w:rsidRPr="003A0E42">
        <w:t>:</w:t>
      </w:r>
      <w:r w:rsidR="00C30F39">
        <w:t xml:space="preserve"> </w:t>
      </w:r>
      <w:r w:rsidR="008532BF" w:rsidRPr="008532BF">
        <w:rPr>
          <w:rFonts w:eastAsia="Times New Roman"/>
          <w:lang w:bidi="en-US"/>
        </w:rPr>
        <w:t>животновод</w:t>
      </w:r>
      <w:r w:rsidR="002B692E">
        <w:rPr>
          <w:rFonts w:eastAsia="Times New Roman"/>
          <w:lang w:bidi="en-US"/>
        </w:rPr>
        <w:t>ство</w:t>
      </w:r>
      <w:r w:rsidR="008532BF">
        <w:rPr>
          <w:rFonts w:eastAsia="Times New Roman"/>
          <w:lang w:bidi="en-US"/>
        </w:rPr>
        <w:t>,</w:t>
      </w:r>
      <w:r w:rsidR="008532BF" w:rsidRPr="008532BF">
        <w:rPr>
          <w:rFonts w:eastAsia="Times New Roman"/>
          <w:lang w:bidi="en-US"/>
        </w:rPr>
        <w:t xml:space="preserve"> </w:t>
      </w:r>
      <w:r w:rsidR="00C30F39">
        <w:t>производство зерновых культур,</w:t>
      </w:r>
      <w:r w:rsidR="00C30F39" w:rsidRPr="00C30F39">
        <w:rPr>
          <w:rFonts w:eastAsia="Times New Roman"/>
          <w:lang w:bidi="en-US"/>
        </w:rPr>
        <w:t xml:space="preserve"> </w:t>
      </w:r>
      <w:r w:rsidR="00C30F39" w:rsidRPr="00126CC7">
        <w:rPr>
          <w:rFonts w:eastAsia="Times New Roman"/>
          <w:lang w:bidi="en-US"/>
        </w:rPr>
        <w:t>выращива</w:t>
      </w:r>
      <w:r w:rsidR="00C30F39">
        <w:rPr>
          <w:rFonts w:eastAsia="Times New Roman"/>
          <w:lang w:bidi="en-US"/>
        </w:rPr>
        <w:t>ние</w:t>
      </w:r>
      <w:r w:rsidR="00C30F39" w:rsidRPr="00126CC7">
        <w:rPr>
          <w:rFonts w:eastAsia="Times New Roman"/>
          <w:lang w:bidi="en-US"/>
        </w:rPr>
        <w:t xml:space="preserve"> </w:t>
      </w:r>
      <w:r w:rsidR="00C30F39">
        <w:rPr>
          <w:rFonts w:eastAsia="Times New Roman"/>
          <w:lang w:bidi="en-US"/>
        </w:rPr>
        <w:t>с</w:t>
      </w:r>
      <w:r w:rsidR="00C30F39" w:rsidRPr="00126CC7">
        <w:rPr>
          <w:rFonts w:eastAsia="Times New Roman"/>
          <w:lang w:bidi="en-US"/>
        </w:rPr>
        <w:t>ахарн</w:t>
      </w:r>
      <w:r w:rsidR="00C30F39">
        <w:rPr>
          <w:rFonts w:eastAsia="Times New Roman"/>
          <w:lang w:bidi="en-US"/>
        </w:rPr>
        <w:t>ой</w:t>
      </w:r>
      <w:r w:rsidR="00C30F39" w:rsidRPr="00126CC7">
        <w:rPr>
          <w:rFonts w:eastAsia="Times New Roman"/>
          <w:lang w:bidi="en-US"/>
        </w:rPr>
        <w:t xml:space="preserve"> свекл</w:t>
      </w:r>
      <w:r w:rsidR="00C30F39">
        <w:rPr>
          <w:rFonts w:eastAsia="Times New Roman"/>
          <w:lang w:bidi="en-US"/>
        </w:rPr>
        <w:t>ы,</w:t>
      </w:r>
      <w:r w:rsidR="00C30F39" w:rsidRPr="00126CC7">
        <w:rPr>
          <w:rFonts w:eastAsia="Times New Roman"/>
          <w:lang w:bidi="en-US"/>
        </w:rPr>
        <w:t xml:space="preserve"> </w:t>
      </w:r>
      <w:r w:rsidR="00C30F39">
        <w:t xml:space="preserve">которые </w:t>
      </w:r>
      <w:r w:rsidR="00C30F39" w:rsidRPr="003A0E42">
        <w:t>отвечают агроклиматическим ресурсам, для развития заложены как природные, так и экономические предпосылки.</w:t>
      </w:r>
    </w:p>
    <w:p w:rsidR="00F101CC" w:rsidRDefault="00F101CC" w:rsidP="00C30F39">
      <w:pPr>
        <w:spacing w:after="0" w:line="360" w:lineRule="auto"/>
        <w:ind w:firstLine="851"/>
        <w:jc w:val="both"/>
      </w:pPr>
      <w:r w:rsidRPr="0025196A">
        <w:t xml:space="preserve"> </w:t>
      </w:r>
      <w:r>
        <w:t xml:space="preserve">Главными хозяйствующими субъектами Ниженского сельсовета являются СХПК. </w:t>
      </w:r>
    </w:p>
    <w:p w:rsidR="00F101CC" w:rsidRPr="00126CC7" w:rsidRDefault="00F101CC" w:rsidP="00F101CC">
      <w:pPr>
        <w:keepNext/>
        <w:spacing w:after="0" w:line="240" w:lineRule="auto"/>
        <w:jc w:val="both"/>
        <w:rPr>
          <w:rFonts w:eastAsia="Times New Roman"/>
          <w:b/>
          <w:sz w:val="20"/>
          <w:lang w:bidi="en-US"/>
        </w:rPr>
      </w:pPr>
      <w:r w:rsidRPr="00126CC7">
        <w:rPr>
          <w:rFonts w:eastAsia="Times New Roman"/>
          <w:b/>
          <w:sz w:val="20"/>
          <w:lang w:bidi="en-US"/>
        </w:rPr>
        <w:t xml:space="preserve">Таблица </w:t>
      </w:r>
      <w:r w:rsidR="00713E59" w:rsidRPr="00126CC7">
        <w:rPr>
          <w:rFonts w:eastAsia="Times New Roman"/>
          <w:b/>
          <w:sz w:val="20"/>
          <w:lang w:val="en-US" w:bidi="en-US"/>
        </w:rPr>
        <w:fldChar w:fldCharType="begin"/>
      </w:r>
      <w:r w:rsidRPr="00126CC7">
        <w:rPr>
          <w:rFonts w:eastAsia="Times New Roman"/>
          <w:b/>
          <w:sz w:val="20"/>
          <w:lang w:bidi="en-US"/>
        </w:rPr>
        <w:instrText xml:space="preserve"> </w:instrText>
      </w:r>
      <w:r w:rsidRPr="00126CC7">
        <w:rPr>
          <w:rFonts w:eastAsia="Times New Roman"/>
          <w:b/>
          <w:sz w:val="20"/>
          <w:lang w:val="en-US" w:bidi="en-US"/>
        </w:rPr>
        <w:instrText>SEQ</w:instrText>
      </w:r>
      <w:r w:rsidRPr="00126CC7">
        <w:rPr>
          <w:rFonts w:eastAsia="Times New Roman"/>
          <w:b/>
          <w:sz w:val="20"/>
          <w:lang w:bidi="en-US"/>
        </w:rPr>
        <w:instrText xml:space="preserve"> Таблица \* </w:instrText>
      </w:r>
      <w:r w:rsidRPr="00126CC7">
        <w:rPr>
          <w:rFonts w:eastAsia="Times New Roman"/>
          <w:b/>
          <w:sz w:val="20"/>
          <w:lang w:val="en-US" w:bidi="en-US"/>
        </w:rPr>
        <w:instrText>ARABIC</w:instrText>
      </w:r>
      <w:r w:rsidRPr="00126CC7">
        <w:rPr>
          <w:rFonts w:eastAsia="Times New Roman"/>
          <w:b/>
          <w:sz w:val="20"/>
          <w:lang w:bidi="en-US"/>
        </w:rPr>
        <w:instrText xml:space="preserve"> </w:instrText>
      </w:r>
      <w:r w:rsidR="00713E59" w:rsidRPr="00126CC7">
        <w:rPr>
          <w:rFonts w:eastAsia="Times New Roman"/>
          <w:b/>
          <w:sz w:val="20"/>
          <w:lang w:val="en-US" w:bidi="en-US"/>
        </w:rPr>
        <w:fldChar w:fldCharType="separate"/>
      </w:r>
      <w:r w:rsidRPr="00F101CC">
        <w:rPr>
          <w:rFonts w:eastAsia="Times New Roman"/>
          <w:b/>
          <w:noProof/>
          <w:sz w:val="20"/>
          <w:lang w:bidi="en-US"/>
        </w:rPr>
        <w:t>7</w:t>
      </w:r>
      <w:r w:rsidR="00713E59" w:rsidRPr="00126CC7">
        <w:rPr>
          <w:rFonts w:eastAsia="Times New Roman"/>
          <w:b/>
          <w:sz w:val="20"/>
          <w:lang w:val="en-US" w:bidi="en-US"/>
        </w:rPr>
        <w:fldChar w:fldCharType="end"/>
      </w:r>
      <w:r w:rsidRPr="00126CC7">
        <w:rPr>
          <w:rFonts w:eastAsia="Times New Roman"/>
          <w:b/>
          <w:sz w:val="20"/>
          <w:lang w:bidi="en-US"/>
        </w:rPr>
        <w:t xml:space="preserve"> - Распределение земель сельскохозяйственного назначения по собственникам на территории Черемисиновского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
        <w:gridCol w:w="2240"/>
        <w:gridCol w:w="2961"/>
        <w:gridCol w:w="1503"/>
        <w:gridCol w:w="2335"/>
      </w:tblGrid>
      <w:tr w:rsidR="00F101CC" w:rsidRPr="00126CC7" w:rsidTr="00F101CC">
        <w:trPr>
          <w:tblHeader/>
        </w:trPr>
        <w:tc>
          <w:tcPr>
            <w:tcW w:w="278" w:type="pct"/>
            <w:vAlign w:val="center"/>
          </w:tcPr>
          <w:p w:rsidR="00F101CC" w:rsidRPr="00126CC7" w:rsidRDefault="00F101CC" w:rsidP="00F101CC">
            <w:pPr>
              <w:keepNext/>
              <w:spacing w:after="0" w:line="240" w:lineRule="auto"/>
              <w:jc w:val="center"/>
              <w:rPr>
                <w:rFonts w:eastAsia="Times New Roman"/>
                <w:b/>
                <w:sz w:val="20"/>
                <w:lang w:val="en-US" w:bidi="en-US"/>
              </w:rPr>
            </w:pPr>
            <w:r w:rsidRPr="00126CC7">
              <w:rPr>
                <w:rFonts w:eastAsia="Times New Roman"/>
                <w:b/>
                <w:sz w:val="20"/>
                <w:lang w:val="en-US" w:bidi="en-US"/>
              </w:rPr>
              <w:t>№ п/п</w:t>
            </w:r>
          </w:p>
        </w:tc>
        <w:tc>
          <w:tcPr>
            <w:tcW w:w="1170" w:type="pct"/>
            <w:vAlign w:val="center"/>
          </w:tcPr>
          <w:p w:rsidR="00F101CC" w:rsidRPr="00126CC7" w:rsidRDefault="00F101CC" w:rsidP="00F101CC">
            <w:pPr>
              <w:keepNext/>
              <w:spacing w:after="0" w:line="240" w:lineRule="auto"/>
              <w:jc w:val="center"/>
              <w:rPr>
                <w:rFonts w:eastAsia="Times New Roman"/>
                <w:b/>
                <w:sz w:val="20"/>
                <w:lang w:val="en-US" w:bidi="en-US"/>
              </w:rPr>
            </w:pPr>
            <w:r w:rsidRPr="00126CC7">
              <w:rPr>
                <w:rFonts w:eastAsia="Times New Roman"/>
                <w:b/>
                <w:sz w:val="20"/>
                <w:lang w:val="en-US" w:bidi="en-US"/>
              </w:rPr>
              <w:t>Наименование сельсовета</w:t>
            </w:r>
          </w:p>
        </w:tc>
        <w:tc>
          <w:tcPr>
            <w:tcW w:w="1547" w:type="pct"/>
            <w:vAlign w:val="center"/>
          </w:tcPr>
          <w:p w:rsidR="00F101CC" w:rsidRPr="00126CC7" w:rsidRDefault="00F101CC" w:rsidP="00F101CC">
            <w:pPr>
              <w:keepNext/>
              <w:spacing w:after="0" w:line="240" w:lineRule="auto"/>
              <w:jc w:val="center"/>
              <w:rPr>
                <w:rFonts w:eastAsia="Times New Roman"/>
                <w:b/>
                <w:sz w:val="20"/>
                <w:lang w:val="en-US" w:bidi="en-US"/>
              </w:rPr>
            </w:pPr>
            <w:r w:rsidRPr="00126CC7">
              <w:rPr>
                <w:rFonts w:eastAsia="Times New Roman"/>
                <w:b/>
                <w:sz w:val="20"/>
                <w:lang w:val="en-US" w:bidi="en-US"/>
              </w:rPr>
              <w:t>Наименование сельскохозяйственного предприятия</w:t>
            </w:r>
          </w:p>
        </w:tc>
        <w:tc>
          <w:tcPr>
            <w:tcW w:w="785" w:type="pct"/>
            <w:vAlign w:val="center"/>
          </w:tcPr>
          <w:p w:rsidR="00F101CC" w:rsidRPr="00126CC7" w:rsidRDefault="00F101CC" w:rsidP="00F101CC">
            <w:pPr>
              <w:keepNext/>
              <w:spacing w:after="0" w:line="240" w:lineRule="auto"/>
              <w:jc w:val="center"/>
              <w:rPr>
                <w:rFonts w:eastAsia="Times New Roman"/>
                <w:b/>
                <w:sz w:val="20"/>
                <w:lang w:val="en-US" w:bidi="en-US"/>
              </w:rPr>
            </w:pPr>
            <w:r w:rsidRPr="00126CC7">
              <w:rPr>
                <w:rFonts w:eastAsia="Times New Roman"/>
                <w:b/>
                <w:sz w:val="20"/>
                <w:lang w:val="en-US" w:bidi="en-US"/>
              </w:rPr>
              <w:t>Площадь используемых земель</w:t>
            </w:r>
          </w:p>
        </w:tc>
        <w:tc>
          <w:tcPr>
            <w:tcW w:w="1220" w:type="pct"/>
            <w:vAlign w:val="center"/>
          </w:tcPr>
          <w:p w:rsidR="00F101CC" w:rsidRPr="00126CC7" w:rsidRDefault="00F101CC" w:rsidP="00F101CC">
            <w:pPr>
              <w:keepNext/>
              <w:spacing w:after="0" w:line="240" w:lineRule="auto"/>
              <w:jc w:val="center"/>
              <w:rPr>
                <w:rFonts w:eastAsia="Times New Roman"/>
                <w:b/>
                <w:sz w:val="20"/>
                <w:lang w:val="en-US" w:bidi="en-US"/>
              </w:rPr>
            </w:pPr>
            <w:r w:rsidRPr="00126CC7">
              <w:rPr>
                <w:rFonts w:eastAsia="Times New Roman"/>
                <w:b/>
                <w:sz w:val="20"/>
                <w:lang w:val="en-US" w:bidi="en-US"/>
              </w:rPr>
              <w:t>Отраслевая специализация</w:t>
            </w:r>
          </w:p>
        </w:tc>
      </w:tr>
      <w:tr w:rsidR="00F101CC" w:rsidRPr="00126CC7" w:rsidTr="00F101CC">
        <w:trPr>
          <w:trHeight w:val="77"/>
        </w:trPr>
        <w:tc>
          <w:tcPr>
            <w:tcW w:w="278" w:type="pct"/>
            <w:vAlign w:val="center"/>
          </w:tcPr>
          <w:p w:rsidR="00F101CC" w:rsidRPr="00F101CC" w:rsidRDefault="00F101CC" w:rsidP="00F101CC">
            <w:pPr>
              <w:keepNext/>
              <w:spacing w:after="0" w:line="240" w:lineRule="auto"/>
              <w:jc w:val="center"/>
              <w:rPr>
                <w:rFonts w:eastAsia="Times New Roman"/>
                <w:sz w:val="20"/>
                <w:lang w:bidi="en-US"/>
              </w:rPr>
            </w:pPr>
            <w:r w:rsidRPr="00126CC7">
              <w:rPr>
                <w:rFonts w:eastAsia="Times New Roman"/>
                <w:sz w:val="20"/>
                <w:lang w:val="en-US" w:bidi="en-US"/>
              </w:rPr>
              <w:t>1</w:t>
            </w:r>
          </w:p>
        </w:tc>
        <w:tc>
          <w:tcPr>
            <w:tcW w:w="1170" w:type="pct"/>
            <w:vAlign w:val="center"/>
          </w:tcPr>
          <w:p w:rsidR="00F101CC" w:rsidRPr="00126CC7" w:rsidRDefault="00F101CC" w:rsidP="00F101CC">
            <w:pPr>
              <w:keepNext/>
              <w:spacing w:after="0" w:line="240" w:lineRule="auto"/>
              <w:jc w:val="center"/>
              <w:rPr>
                <w:rFonts w:eastAsia="Times New Roman"/>
                <w:sz w:val="20"/>
                <w:lang w:val="en-US" w:bidi="en-US"/>
              </w:rPr>
            </w:pPr>
            <w:r w:rsidRPr="00126CC7">
              <w:rPr>
                <w:rFonts w:eastAsia="Times New Roman"/>
                <w:sz w:val="20"/>
                <w:lang w:val="en-US" w:bidi="en-US"/>
              </w:rPr>
              <w:t>Ниженский c/c</w:t>
            </w:r>
          </w:p>
        </w:tc>
        <w:tc>
          <w:tcPr>
            <w:tcW w:w="1547" w:type="pct"/>
            <w:vAlign w:val="center"/>
          </w:tcPr>
          <w:p w:rsidR="00F101CC" w:rsidRPr="00126CC7" w:rsidRDefault="00CD6B5E" w:rsidP="00F101CC">
            <w:pPr>
              <w:keepNext/>
              <w:spacing w:after="0" w:line="240" w:lineRule="auto"/>
              <w:jc w:val="center"/>
              <w:rPr>
                <w:rFonts w:eastAsia="Times New Roman"/>
                <w:sz w:val="20"/>
                <w:lang w:val="en-US" w:bidi="en-US"/>
              </w:rPr>
            </w:pPr>
            <w:r>
              <w:rPr>
                <w:rFonts w:eastAsia="Times New Roman"/>
                <w:sz w:val="20"/>
                <w:lang w:bidi="en-US"/>
              </w:rPr>
              <w:t xml:space="preserve">СХПК </w:t>
            </w:r>
            <w:r w:rsidR="00F101CC" w:rsidRPr="00126CC7">
              <w:rPr>
                <w:rFonts w:eastAsia="Times New Roman"/>
                <w:sz w:val="20"/>
                <w:lang w:val="en-US" w:bidi="en-US"/>
              </w:rPr>
              <w:t>«Новая жизнь»</w:t>
            </w:r>
          </w:p>
        </w:tc>
        <w:tc>
          <w:tcPr>
            <w:tcW w:w="785" w:type="pct"/>
            <w:vAlign w:val="center"/>
          </w:tcPr>
          <w:p w:rsidR="00F101CC" w:rsidRPr="00126CC7" w:rsidRDefault="00F101CC" w:rsidP="00F101CC">
            <w:pPr>
              <w:keepNext/>
              <w:spacing w:after="0" w:line="240" w:lineRule="auto"/>
              <w:jc w:val="center"/>
              <w:rPr>
                <w:rFonts w:eastAsia="Times New Roman"/>
                <w:sz w:val="20"/>
                <w:lang w:val="en-US" w:bidi="en-US"/>
              </w:rPr>
            </w:pPr>
            <w:r w:rsidRPr="00126CC7">
              <w:rPr>
                <w:rFonts w:eastAsia="Times New Roman"/>
                <w:sz w:val="20"/>
                <w:lang w:val="en-US" w:bidi="en-US"/>
              </w:rPr>
              <w:t>6345</w:t>
            </w:r>
          </w:p>
        </w:tc>
        <w:tc>
          <w:tcPr>
            <w:tcW w:w="1220" w:type="pct"/>
            <w:vAlign w:val="center"/>
          </w:tcPr>
          <w:p w:rsidR="00F101CC" w:rsidRPr="00126CC7" w:rsidRDefault="00F101CC" w:rsidP="00F101CC">
            <w:pPr>
              <w:keepNext/>
              <w:spacing w:after="0" w:line="240" w:lineRule="auto"/>
              <w:jc w:val="center"/>
              <w:rPr>
                <w:rFonts w:eastAsia="Times New Roman"/>
                <w:sz w:val="20"/>
                <w:lang w:val="en-US" w:bidi="en-US"/>
              </w:rPr>
            </w:pPr>
            <w:r w:rsidRPr="00126CC7">
              <w:rPr>
                <w:rFonts w:eastAsia="Times New Roman"/>
                <w:sz w:val="20"/>
                <w:lang w:val="en-US" w:bidi="en-US"/>
              </w:rPr>
              <w:t>растениеводство</w:t>
            </w:r>
          </w:p>
        </w:tc>
      </w:tr>
    </w:tbl>
    <w:p w:rsidR="00EE4067" w:rsidRDefault="00EE4067" w:rsidP="00EE4067">
      <w:pPr>
        <w:pStyle w:val="FR2"/>
        <w:spacing w:line="360" w:lineRule="auto"/>
      </w:pPr>
      <w:r>
        <w:t xml:space="preserve">Основными видами деятельности </w:t>
      </w:r>
      <w:r w:rsidRPr="002E605F">
        <w:t>СХПК "Новая жизнь"</w:t>
      </w:r>
      <w:r>
        <w:t xml:space="preserve"> являются:  </w:t>
      </w:r>
    </w:p>
    <w:p w:rsidR="00EE4067" w:rsidRDefault="00EE4067" w:rsidP="002453B4">
      <w:pPr>
        <w:numPr>
          <w:ilvl w:val="0"/>
          <w:numId w:val="50"/>
        </w:numPr>
        <w:tabs>
          <w:tab w:val="clear" w:pos="900"/>
          <w:tab w:val="num" w:pos="990"/>
          <w:tab w:val="num" w:pos="1134"/>
        </w:tabs>
        <w:spacing w:after="0" w:line="360" w:lineRule="auto"/>
        <w:ind w:left="0" w:firstLine="540"/>
      </w:pPr>
      <w:r>
        <w:t>производство и реализация сельскохозяйственной продукции;</w:t>
      </w:r>
    </w:p>
    <w:p w:rsidR="00EE4067" w:rsidRDefault="00EE4067" w:rsidP="002453B4">
      <w:pPr>
        <w:numPr>
          <w:ilvl w:val="0"/>
          <w:numId w:val="50"/>
        </w:numPr>
        <w:tabs>
          <w:tab w:val="clear" w:pos="900"/>
          <w:tab w:val="num" w:pos="993"/>
          <w:tab w:val="num" w:pos="1134"/>
        </w:tabs>
        <w:spacing w:after="0" w:line="360" w:lineRule="auto"/>
        <w:ind w:left="0" w:firstLine="540"/>
      </w:pPr>
      <w:r>
        <w:t>оптовая и розничная реализация продовольственных товаров;</w:t>
      </w:r>
    </w:p>
    <w:p w:rsidR="00EE4067" w:rsidRDefault="00EE4067" w:rsidP="002453B4">
      <w:pPr>
        <w:numPr>
          <w:ilvl w:val="0"/>
          <w:numId w:val="50"/>
        </w:numPr>
        <w:tabs>
          <w:tab w:val="clear" w:pos="900"/>
          <w:tab w:val="num" w:pos="990"/>
          <w:tab w:val="num" w:pos="1134"/>
        </w:tabs>
        <w:spacing w:after="0" w:line="360" w:lineRule="auto"/>
        <w:ind w:left="0" w:firstLine="540"/>
      </w:pPr>
      <w:r>
        <w:t>оптовая и розничная реализация непродовольственных товаров;</w:t>
      </w:r>
    </w:p>
    <w:p w:rsidR="00EE4067" w:rsidRDefault="00EE4067" w:rsidP="002453B4">
      <w:pPr>
        <w:numPr>
          <w:ilvl w:val="0"/>
          <w:numId w:val="50"/>
        </w:numPr>
        <w:tabs>
          <w:tab w:val="clear" w:pos="900"/>
          <w:tab w:val="num" w:pos="990"/>
          <w:tab w:val="num" w:pos="1134"/>
        </w:tabs>
        <w:spacing w:after="0" w:line="360" w:lineRule="auto"/>
        <w:ind w:left="0" w:firstLine="540"/>
        <w:rPr>
          <w:lang w:val="en-US"/>
        </w:rPr>
      </w:pPr>
      <w:r>
        <w:rPr>
          <w:lang w:val="en-US"/>
        </w:rPr>
        <w:t>комиссионная торговля;</w:t>
      </w:r>
    </w:p>
    <w:p w:rsidR="00EE4067" w:rsidRDefault="00EE4067" w:rsidP="002453B4">
      <w:pPr>
        <w:numPr>
          <w:ilvl w:val="0"/>
          <w:numId w:val="50"/>
        </w:numPr>
        <w:tabs>
          <w:tab w:val="clear" w:pos="900"/>
          <w:tab w:val="num" w:pos="990"/>
          <w:tab w:val="num" w:pos="1134"/>
        </w:tabs>
        <w:spacing w:after="0" w:line="360" w:lineRule="auto"/>
        <w:ind w:left="0" w:firstLine="540"/>
        <w:rPr>
          <w:lang w:val="en-US"/>
        </w:rPr>
      </w:pPr>
      <w:r>
        <w:rPr>
          <w:lang w:val="en-US"/>
        </w:rPr>
        <w:t>внешнеэкономическая деятельность;</w:t>
      </w:r>
    </w:p>
    <w:p w:rsidR="00EE4067" w:rsidRDefault="00EE4067" w:rsidP="002453B4">
      <w:pPr>
        <w:numPr>
          <w:ilvl w:val="0"/>
          <w:numId w:val="50"/>
        </w:numPr>
        <w:tabs>
          <w:tab w:val="clear" w:pos="900"/>
          <w:tab w:val="num" w:pos="990"/>
          <w:tab w:val="num" w:pos="1134"/>
        </w:tabs>
        <w:spacing w:after="0" w:line="360" w:lineRule="auto"/>
        <w:ind w:left="0" w:firstLine="540"/>
        <w:rPr>
          <w:lang w:val="en-US"/>
        </w:rPr>
      </w:pPr>
      <w:r>
        <w:rPr>
          <w:lang w:val="en-US"/>
        </w:rPr>
        <w:t>посредническая деятельность;</w:t>
      </w:r>
    </w:p>
    <w:p w:rsidR="00EE4067" w:rsidRDefault="00EE4067" w:rsidP="002453B4">
      <w:pPr>
        <w:numPr>
          <w:ilvl w:val="0"/>
          <w:numId w:val="50"/>
        </w:numPr>
        <w:tabs>
          <w:tab w:val="clear" w:pos="900"/>
          <w:tab w:val="num" w:pos="990"/>
          <w:tab w:val="num" w:pos="1134"/>
        </w:tabs>
        <w:spacing w:after="0" w:line="360" w:lineRule="auto"/>
        <w:ind w:left="0" w:firstLine="540"/>
        <w:jc w:val="both"/>
      </w:pPr>
      <w:r>
        <w:t>производство товаров народного потребления и продукции производственно-технического назначения;</w:t>
      </w:r>
    </w:p>
    <w:p w:rsidR="00EE4067" w:rsidRDefault="00EE4067" w:rsidP="002453B4">
      <w:pPr>
        <w:numPr>
          <w:ilvl w:val="0"/>
          <w:numId w:val="50"/>
        </w:numPr>
        <w:tabs>
          <w:tab w:val="clear" w:pos="900"/>
          <w:tab w:val="num" w:pos="990"/>
          <w:tab w:val="num" w:pos="1134"/>
        </w:tabs>
        <w:spacing w:after="0" w:line="360" w:lineRule="auto"/>
        <w:ind w:left="0" w:firstLine="540"/>
        <w:jc w:val="both"/>
        <w:rPr>
          <w:lang w:val="en-US"/>
        </w:rPr>
      </w:pPr>
      <w:r>
        <w:rPr>
          <w:lang w:val="en-US"/>
        </w:rPr>
        <w:t>производство строительных материалов;</w:t>
      </w:r>
    </w:p>
    <w:p w:rsidR="00EE4067" w:rsidRDefault="00EE4067" w:rsidP="002453B4">
      <w:pPr>
        <w:numPr>
          <w:ilvl w:val="0"/>
          <w:numId w:val="50"/>
        </w:numPr>
        <w:tabs>
          <w:tab w:val="clear" w:pos="900"/>
          <w:tab w:val="num" w:pos="990"/>
          <w:tab w:val="num" w:pos="1134"/>
        </w:tabs>
        <w:spacing w:after="0" w:line="360" w:lineRule="auto"/>
        <w:ind w:left="0" w:firstLine="540"/>
        <w:jc w:val="both"/>
      </w:pPr>
      <w:r>
        <w:t>поставка, хранение и реализация нефтепродуктов (оптовая и розничная), содержание и эксплуатация автозаправочных станций и нефтебаз;</w:t>
      </w:r>
    </w:p>
    <w:p w:rsidR="00EE4067" w:rsidRDefault="00EE4067" w:rsidP="002453B4">
      <w:pPr>
        <w:numPr>
          <w:ilvl w:val="0"/>
          <w:numId w:val="50"/>
        </w:numPr>
        <w:tabs>
          <w:tab w:val="clear" w:pos="900"/>
          <w:tab w:val="num" w:pos="990"/>
          <w:tab w:val="num" w:pos="1134"/>
        </w:tabs>
        <w:spacing w:after="0" w:line="360" w:lineRule="auto"/>
        <w:ind w:left="0" w:firstLine="540"/>
        <w:jc w:val="both"/>
      </w:pPr>
      <w:r>
        <w:t>транспортная деятельность по перевозке пассажиров и грузов, экспедиционному обслуживанию, погрузочно-разгрузочным и такелажным работам, услугам по хранению грузов;</w:t>
      </w:r>
    </w:p>
    <w:p w:rsidR="00EE4067" w:rsidRDefault="00EE4067" w:rsidP="002453B4">
      <w:pPr>
        <w:numPr>
          <w:ilvl w:val="0"/>
          <w:numId w:val="50"/>
        </w:numPr>
        <w:tabs>
          <w:tab w:val="clear" w:pos="900"/>
          <w:tab w:val="num" w:pos="990"/>
          <w:tab w:val="num" w:pos="1134"/>
        </w:tabs>
        <w:spacing w:after="0" w:line="360" w:lineRule="auto"/>
        <w:ind w:left="0" w:firstLine="540"/>
      </w:pPr>
      <w:r>
        <w:t>создание и организация деятельности пунктов общественного питания;</w:t>
      </w:r>
    </w:p>
    <w:p w:rsidR="00EE4067" w:rsidRDefault="00EE4067" w:rsidP="002453B4">
      <w:pPr>
        <w:numPr>
          <w:ilvl w:val="0"/>
          <w:numId w:val="50"/>
        </w:numPr>
        <w:tabs>
          <w:tab w:val="clear" w:pos="900"/>
          <w:tab w:val="num" w:pos="990"/>
          <w:tab w:val="num" w:pos="1134"/>
        </w:tabs>
        <w:spacing w:after="0" w:line="360" w:lineRule="auto"/>
        <w:ind w:left="0" w:firstLine="540"/>
      </w:pPr>
      <w:r>
        <w:t>осуществление всех видов операций с недвижимостью;</w:t>
      </w:r>
    </w:p>
    <w:p w:rsidR="00EE4067" w:rsidRDefault="00EE4067" w:rsidP="002453B4">
      <w:pPr>
        <w:numPr>
          <w:ilvl w:val="0"/>
          <w:numId w:val="50"/>
        </w:numPr>
        <w:tabs>
          <w:tab w:val="clear" w:pos="900"/>
          <w:tab w:val="num" w:pos="990"/>
          <w:tab w:val="num" w:pos="1134"/>
        </w:tabs>
        <w:spacing w:after="0" w:line="360" w:lineRule="auto"/>
        <w:ind w:left="0" w:firstLine="540"/>
      </w:pPr>
      <w:r>
        <w:t>осуществление в установленном порядке операций с ценными бумагами;</w:t>
      </w:r>
    </w:p>
    <w:p w:rsidR="00EE4067" w:rsidRDefault="00EE4067" w:rsidP="002453B4">
      <w:pPr>
        <w:numPr>
          <w:ilvl w:val="0"/>
          <w:numId w:val="50"/>
        </w:numPr>
        <w:tabs>
          <w:tab w:val="clear" w:pos="900"/>
          <w:tab w:val="num" w:pos="990"/>
          <w:tab w:val="num" w:pos="1134"/>
        </w:tabs>
        <w:spacing w:after="0" w:line="360" w:lineRule="auto"/>
        <w:ind w:left="0" w:firstLine="540"/>
      </w:pPr>
      <w:r>
        <w:t>предоставление складских и связанных с ними услуг;</w:t>
      </w:r>
    </w:p>
    <w:p w:rsidR="00EE4067" w:rsidRDefault="00EE4067" w:rsidP="00EE4067">
      <w:pPr>
        <w:tabs>
          <w:tab w:val="num" w:pos="1134"/>
        </w:tabs>
        <w:spacing w:after="0" w:line="360" w:lineRule="auto"/>
        <w:ind w:firstLine="540"/>
        <w:jc w:val="both"/>
      </w:pPr>
      <w:r>
        <w:t>- осуществление иных видов деятельности, не противоречащих дейс</w:t>
      </w:r>
      <w:r>
        <w:softHyphen/>
        <w:t>твующему законодательству.</w:t>
      </w:r>
    </w:p>
    <w:p w:rsidR="00F101CC" w:rsidRPr="00EE4067" w:rsidRDefault="00F101CC" w:rsidP="00EE4067">
      <w:pPr>
        <w:spacing w:after="0" w:line="360" w:lineRule="auto"/>
        <w:ind w:firstLine="851"/>
        <w:jc w:val="both"/>
      </w:pPr>
      <w:r>
        <w:t>Ниже в таблице представлены показатели эффективности основных сельскохозяйственных предприятий муниципального образования.</w:t>
      </w:r>
    </w:p>
    <w:p w:rsidR="008A77C5" w:rsidRPr="003F0977" w:rsidRDefault="008A77C5" w:rsidP="008A77C5">
      <w:pPr>
        <w:keepNext/>
        <w:spacing w:after="0" w:line="240" w:lineRule="auto"/>
        <w:jc w:val="both"/>
        <w:rPr>
          <w:rFonts w:eastAsia="Times New Roman"/>
          <w:b/>
          <w:sz w:val="20"/>
          <w:lang w:bidi="en-US"/>
        </w:rPr>
      </w:pPr>
      <w:r w:rsidRPr="003F0977">
        <w:rPr>
          <w:rFonts w:eastAsia="Times New Roman"/>
          <w:b/>
          <w:sz w:val="20"/>
          <w:lang w:bidi="en-US"/>
        </w:rPr>
        <w:t xml:space="preserve">Таблица </w:t>
      </w:r>
      <w:r w:rsidR="00713E59" w:rsidRPr="003F0977">
        <w:rPr>
          <w:rFonts w:eastAsia="Times New Roman"/>
          <w:b/>
          <w:sz w:val="20"/>
          <w:lang w:bidi="en-US"/>
        </w:rPr>
        <w:fldChar w:fldCharType="begin"/>
      </w:r>
      <w:r w:rsidRPr="003F0977">
        <w:rPr>
          <w:rFonts w:eastAsia="Times New Roman"/>
          <w:b/>
          <w:sz w:val="20"/>
          <w:lang w:bidi="en-US"/>
        </w:rPr>
        <w:instrText xml:space="preserve"> SEQ Таблица \* ARABIC </w:instrText>
      </w:r>
      <w:r w:rsidR="00713E59" w:rsidRPr="003F0977">
        <w:rPr>
          <w:rFonts w:eastAsia="Times New Roman"/>
          <w:b/>
          <w:sz w:val="20"/>
          <w:lang w:bidi="en-US"/>
        </w:rPr>
        <w:fldChar w:fldCharType="separate"/>
      </w:r>
      <w:r w:rsidR="00A16E8C">
        <w:rPr>
          <w:rFonts w:eastAsia="Times New Roman"/>
          <w:b/>
          <w:noProof/>
          <w:sz w:val="20"/>
          <w:lang w:bidi="en-US"/>
        </w:rPr>
        <w:t>6</w:t>
      </w:r>
      <w:r w:rsidR="00713E59" w:rsidRPr="003F0977">
        <w:rPr>
          <w:rFonts w:eastAsia="Times New Roman"/>
          <w:b/>
          <w:sz w:val="20"/>
          <w:lang w:bidi="en-US"/>
        </w:rPr>
        <w:fldChar w:fldCharType="end"/>
      </w:r>
      <w:r>
        <w:rPr>
          <w:rFonts w:eastAsia="Times New Roman"/>
          <w:b/>
          <w:sz w:val="20"/>
          <w:lang w:bidi="en-US"/>
        </w:rPr>
        <w:t xml:space="preserve"> </w:t>
      </w:r>
      <w:r w:rsidRPr="003F0977">
        <w:rPr>
          <w:rFonts w:eastAsia="Times New Roman"/>
          <w:b/>
          <w:sz w:val="20"/>
          <w:lang w:bidi="en-US"/>
        </w:rPr>
        <w:t xml:space="preserve">– Объем производимой продукции предприятиями </w:t>
      </w:r>
      <w:r w:rsidR="000061F4">
        <w:rPr>
          <w:rFonts w:eastAsia="Times New Roman"/>
          <w:b/>
          <w:sz w:val="20"/>
          <w:lang w:bidi="en-US"/>
        </w:rPr>
        <w:t>Нижен</w:t>
      </w:r>
      <w:r w:rsidRPr="003F0977">
        <w:rPr>
          <w:rFonts w:eastAsia="Times New Roman"/>
          <w:b/>
          <w:sz w:val="20"/>
          <w:lang w:bidi="en-US"/>
        </w:rPr>
        <w:t>ского сельсовета Черемисиновского района</w:t>
      </w:r>
    </w:p>
    <w:tbl>
      <w:tblPr>
        <w:tblW w:w="5055" w:type="pct"/>
        <w:tblLayout w:type="fixed"/>
        <w:tblCellMar>
          <w:left w:w="40" w:type="dxa"/>
          <w:right w:w="40" w:type="dxa"/>
        </w:tblCellMar>
        <w:tblLook w:val="0000"/>
      </w:tblPr>
      <w:tblGrid>
        <w:gridCol w:w="358"/>
        <w:gridCol w:w="1489"/>
        <w:gridCol w:w="1161"/>
        <w:gridCol w:w="1706"/>
        <w:gridCol w:w="710"/>
        <w:gridCol w:w="565"/>
        <w:gridCol w:w="689"/>
        <w:gridCol w:w="578"/>
        <w:gridCol w:w="569"/>
        <w:gridCol w:w="569"/>
        <w:gridCol w:w="569"/>
        <w:gridCol w:w="576"/>
      </w:tblGrid>
      <w:tr w:rsidR="008A77C5" w:rsidRPr="00FF4660" w:rsidTr="008F50CC">
        <w:trPr>
          <w:trHeight w:val="72"/>
        </w:trPr>
        <w:tc>
          <w:tcPr>
            <w:tcW w:w="188" w:type="pct"/>
            <w:tcBorders>
              <w:top w:val="single" w:sz="6" w:space="0" w:color="auto"/>
              <w:left w:val="single" w:sz="6" w:space="0" w:color="auto"/>
              <w:bottom w:val="nil"/>
              <w:right w:val="single" w:sz="6" w:space="0" w:color="auto"/>
            </w:tcBorders>
            <w:shd w:val="clear" w:color="auto" w:fill="FFFFFF"/>
            <w:vAlign w:val="center"/>
          </w:tcPr>
          <w:p w:rsidR="008A77C5" w:rsidRPr="00FF4660" w:rsidRDefault="008A77C5" w:rsidP="008F50CC">
            <w:pPr>
              <w:pStyle w:val="af6"/>
              <w:keepNext/>
              <w:keepLines/>
              <w:spacing w:after="0"/>
              <w:jc w:val="center"/>
              <w:rPr>
                <w:rFonts w:eastAsia="Times New Roman"/>
                <w:color w:val="auto"/>
                <w:kern w:val="0"/>
                <w:sz w:val="20"/>
                <w:szCs w:val="20"/>
                <w:lang w:eastAsia="ru-RU"/>
              </w:rPr>
            </w:pPr>
            <w:r>
              <w:rPr>
                <w:rFonts w:eastAsia="Times New Roman"/>
                <w:color w:val="auto"/>
                <w:kern w:val="0"/>
                <w:sz w:val="20"/>
                <w:szCs w:val="20"/>
                <w:lang w:eastAsia="ru-RU"/>
              </w:rPr>
              <w:t>№ п/п</w:t>
            </w:r>
          </w:p>
        </w:tc>
        <w:tc>
          <w:tcPr>
            <w:tcW w:w="781" w:type="pct"/>
            <w:vMerge w:val="restart"/>
            <w:tcBorders>
              <w:top w:val="single" w:sz="6" w:space="0" w:color="auto"/>
              <w:left w:val="single" w:sz="6" w:space="0" w:color="auto"/>
              <w:right w:val="single" w:sz="6" w:space="0" w:color="auto"/>
            </w:tcBorders>
            <w:shd w:val="clear" w:color="auto" w:fill="FFFFFF"/>
            <w:vAlign w:val="center"/>
          </w:tcPr>
          <w:p w:rsidR="008A77C5" w:rsidRPr="00FF4660" w:rsidRDefault="008A77C5" w:rsidP="008F50CC">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Наименование предприятия</w:t>
            </w:r>
          </w:p>
        </w:tc>
        <w:tc>
          <w:tcPr>
            <w:tcW w:w="609" w:type="pct"/>
            <w:vMerge w:val="restart"/>
            <w:tcBorders>
              <w:top w:val="single" w:sz="6" w:space="0" w:color="auto"/>
              <w:left w:val="single" w:sz="6" w:space="0" w:color="auto"/>
              <w:right w:val="single" w:sz="6" w:space="0" w:color="auto"/>
            </w:tcBorders>
            <w:shd w:val="clear" w:color="auto" w:fill="FFFFFF"/>
            <w:vAlign w:val="center"/>
          </w:tcPr>
          <w:p w:rsidR="008A77C5" w:rsidRPr="00FF4660" w:rsidRDefault="008A77C5" w:rsidP="008F50CC">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Местоположение</w:t>
            </w:r>
          </w:p>
        </w:tc>
        <w:tc>
          <w:tcPr>
            <w:tcW w:w="894" w:type="pct"/>
            <w:vMerge w:val="restart"/>
            <w:tcBorders>
              <w:top w:val="single" w:sz="6" w:space="0" w:color="auto"/>
              <w:left w:val="single" w:sz="6" w:space="0" w:color="auto"/>
              <w:right w:val="single" w:sz="6" w:space="0" w:color="auto"/>
            </w:tcBorders>
            <w:shd w:val="clear" w:color="auto" w:fill="FFFFFF"/>
            <w:vAlign w:val="center"/>
          </w:tcPr>
          <w:p w:rsidR="008A77C5" w:rsidRPr="00FF4660" w:rsidRDefault="008A77C5" w:rsidP="008F50CC">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Выпускаемая продукция</w:t>
            </w:r>
          </w:p>
        </w:tc>
        <w:tc>
          <w:tcPr>
            <w:tcW w:w="1332"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FF4660" w:rsidRDefault="008A77C5" w:rsidP="008F50CC">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Объем производимой продукции, тыс руб.</w:t>
            </w:r>
          </w:p>
        </w:tc>
        <w:tc>
          <w:tcPr>
            <w:tcW w:w="1197" w:type="pct"/>
            <w:gridSpan w:val="4"/>
            <w:tcBorders>
              <w:top w:val="single" w:sz="6" w:space="0" w:color="auto"/>
              <w:left w:val="single" w:sz="6" w:space="0" w:color="auto"/>
              <w:bottom w:val="single" w:sz="6" w:space="0" w:color="auto"/>
              <w:right w:val="single" w:sz="4" w:space="0" w:color="auto"/>
            </w:tcBorders>
            <w:shd w:val="clear" w:color="auto" w:fill="FFFFFF"/>
            <w:vAlign w:val="center"/>
          </w:tcPr>
          <w:p w:rsidR="008A77C5" w:rsidRPr="00FF4660" w:rsidRDefault="008A77C5" w:rsidP="008F50CC">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Численность работающих, чел</w:t>
            </w:r>
          </w:p>
        </w:tc>
      </w:tr>
      <w:tr w:rsidR="008A77C5" w:rsidRPr="00FF4660" w:rsidTr="008F50CC">
        <w:trPr>
          <w:trHeight w:val="259"/>
        </w:trPr>
        <w:tc>
          <w:tcPr>
            <w:tcW w:w="188" w:type="pct"/>
            <w:tcBorders>
              <w:top w:val="nil"/>
              <w:left w:val="single" w:sz="6" w:space="0" w:color="auto"/>
              <w:bottom w:val="single" w:sz="6" w:space="0" w:color="auto"/>
              <w:right w:val="single" w:sz="6" w:space="0" w:color="auto"/>
            </w:tcBorders>
            <w:shd w:val="clear" w:color="auto" w:fill="FFFFFF"/>
            <w:vAlign w:val="center"/>
          </w:tcPr>
          <w:p w:rsidR="008A77C5" w:rsidRPr="00FF4660" w:rsidRDefault="008A77C5" w:rsidP="008F50CC">
            <w:pPr>
              <w:pStyle w:val="af6"/>
              <w:keepNext/>
              <w:keepLines/>
              <w:spacing w:after="0"/>
              <w:jc w:val="center"/>
              <w:rPr>
                <w:rFonts w:eastAsia="Times New Roman"/>
                <w:color w:val="auto"/>
                <w:kern w:val="0"/>
                <w:sz w:val="20"/>
                <w:szCs w:val="20"/>
                <w:lang w:eastAsia="ru-RU"/>
              </w:rPr>
            </w:pPr>
          </w:p>
          <w:p w:rsidR="008A77C5" w:rsidRPr="00FF4660" w:rsidRDefault="008A77C5" w:rsidP="008F50CC">
            <w:pPr>
              <w:pStyle w:val="af6"/>
              <w:keepNext/>
              <w:keepLines/>
              <w:spacing w:after="0"/>
              <w:jc w:val="center"/>
              <w:rPr>
                <w:rFonts w:eastAsia="Times New Roman"/>
                <w:color w:val="auto"/>
                <w:kern w:val="0"/>
                <w:sz w:val="20"/>
                <w:szCs w:val="20"/>
                <w:lang w:eastAsia="ru-RU"/>
              </w:rPr>
            </w:pPr>
          </w:p>
        </w:tc>
        <w:tc>
          <w:tcPr>
            <w:tcW w:w="781" w:type="pct"/>
            <w:vMerge/>
            <w:tcBorders>
              <w:left w:val="single" w:sz="6" w:space="0" w:color="auto"/>
              <w:bottom w:val="single" w:sz="6" w:space="0" w:color="auto"/>
              <w:right w:val="single" w:sz="6" w:space="0" w:color="auto"/>
            </w:tcBorders>
            <w:shd w:val="clear" w:color="auto" w:fill="FFFFFF"/>
            <w:vAlign w:val="center"/>
          </w:tcPr>
          <w:p w:rsidR="008A77C5" w:rsidRPr="00FF4660" w:rsidRDefault="008A77C5" w:rsidP="008F50CC">
            <w:pPr>
              <w:pStyle w:val="af6"/>
              <w:keepNext/>
              <w:keepLines/>
              <w:spacing w:after="0"/>
              <w:jc w:val="center"/>
              <w:rPr>
                <w:rFonts w:eastAsia="Times New Roman"/>
                <w:color w:val="auto"/>
                <w:kern w:val="0"/>
                <w:sz w:val="20"/>
                <w:szCs w:val="20"/>
                <w:lang w:eastAsia="ru-RU"/>
              </w:rPr>
            </w:pPr>
          </w:p>
        </w:tc>
        <w:tc>
          <w:tcPr>
            <w:tcW w:w="609" w:type="pct"/>
            <w:vMerge/>
            <w:tcBorders>
              <w:left w:val="single" w:sz="6" w:space="0" w:color="auto"/>
              <w:bottom w:val="single" w:sz="6" w:space="0" w:color="auto"/>
              <w:right w:val="single" w:sz="6" w:space="0" w:color="auto"/>
            </w:tcBorders>
            <w:shd w:val="clear" w:color="auto" w:fill="FFFFFF"/>
            <w:vAlign w:val="center"/>
          </w:tcPr>
          <w:p w:rsidR="008A77C5" w:rsidRPr="00FF4660" w:rsidRDefault="008A77C5" w:rsidP="008F50CC">
            <w:pPr>
              <w:pStyle w:val="af6"/>
              <w:keepNext/>
              <w:keepLines/>
              <w:spacing w:after="0"/>
              <w:jc w:val="center"/>
              <w:rPr>
                <w:rFonts w:eastAsia="Times New Roman"/>
                <w:color w:val="auto"/>
                <w:kern w:val="0"/>
                <w:sz w:val="20"/>
                <w:szCs w:val="20"/>
                <w:lang w:eastAsia="ru-RU"/>
              </w:rPr>
            </w:pPr>
          </w:p>
        </w:tc>
        <w:tc>
          <w:tcPr>
            <w:tcW w:w="894" w:type="pct"/>
            <w:vMerge/>
            <w:tcBorders>
              <w:left w:val="single" w:sz="6" w:space="0" w:color="auto"/>
              <w:bottom w:val="single" w:sz="6" w:space="0" w:color="auto"/>
              <w:right w:val="single" w:sz="6" w:space="0" w:color="auto"/>
            </w:tcBorders>
            <w:shd w:val="clear" w:color="auto" w:fill="FFFFFF"/>
            <w:vAlign w:val="center"/>
          </w:tcPr>
          <w:p w:rsidR="008A77C5" w:rsidRPr="00FF4660" w:rsidRDefault="008A77C5" w:rsidP="008F50CC">
            <w:pPr>
              <w:pStyle w:val="af6"/>
              <w:keepNext/>
              <w:keepLines/>
              <w:spacing w:after="0"/>
              <w:jc w:val="center"/>
              <w:rPr>
                <w:rFonts w:eastAsia="Times New Roman"/>
                <w:color w:val="auto"/>
                <w:kern w:val="0"/>
                <w:sz w:val="20"/>
                <w:szCs w:val="20"/>
                <w:lang w:eastAsia="ru-RU"/>
              </w:rPr>
            </w:pPr>
          </w:p>
        </w:tc>
        <w:tc>
          <w:tcPr>
            <w:tcW w:w="372"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color w:val="auto"/>
                <w:spacing w:val="-18"/>
                <w:kern w:val="0"/>
                <w:sz w:val="20"/>
                <w:szCs w:val="20"/>
                <w:lang w:eastAsia="ru-RU"/>
              </w:rPr>
            </w:pPr>
            <w:r w:rsidRPr="008F50CC">
              <w:rPr>
                <w:rFonts w:eastAsia="Times New Roman"/>
                <w:color w:val="auto"/>
                <w:spacing w:val="-18"/>
                <w:kern w:val="0"/>
                <w:sz w:val="20"/>
                <w:szCs w:val="20"/>
                <w:lang w:eastAsia="ru-RU"/>
              </w:rPr>
              <w:t>2003</w:t>
            </w:r>
            <w:r w:rsidR="00AC4590" w:rsidRPr="008F50CC">
              <w:rPr>
                <w:rFonts w:eastAsia="Times New Roman"/>
                <w:color w:val="auto"/>
                <w:spacing w:val="-18"/>
                <w:kern w:val="0"/>
                <w:sz w:val="20"/>
                <w:szCs w:val="20"/>
                <w:lang w:eastAsia="ru-RU"/>
              </w:rPr>
              <w:t xml:space="preserve"> </w:t>
            </w:r>
            <w:r w:rsidRPr="008F50CC">
              <w:rPr>
                <w:rFonts w:eastAsia="Times New Roman"/>
                <w:color w:val="auto"/>
                <w:spacing w:val="-18"/>
                <w:kern w:val="0"/>
                <w:sz w:val="20"/>
                <w:szCs w:val="20"/>
                <w:lang w:eastAsia="ru-RU"/>
              </w:rPr>
              <w:t>г</w:t>
            </w:r>
          </w:p>
        </w:tc>
        <w:tc>
          <w:tcPr>
            <w:tcW w:w="296"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color w:val="auto"/>
                <w:spacing w:val="-18"/>
                <w:kern w:val="0"/>
                <w:sz w:val="20"/>
                <w:szCs w:val="20"/>
                <w:lang w:eastAsia="ru-RU"/>
              </w:rPr>
            </w:pPr>
            <w:r w:rsidRPr="008F50CC">
              <w:rPr>
                <w:rFonts w:eastAsia="Times New Roman"/>
                <w:color w:val="auto"/>
                <w:spacing w:val="-18"/>
                <w:kern w:val="0"/>
                <w:sz w:val="20"/>
                <w:szCs w:val="20"/>
                <w:lang w:eastAsia="ru-RU"/>
              </w:rPr>
              <w:t>2004г</w:t>
            </w:r>
          </w:p>
        </w:tc>
        <w:tc>
          <w:tcPr>
            <w:tcW w:w="361"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color w:val="auto"/>
                <w:spacing w:val="-18"/>
                <w:kern w:val="0"/>
                <w:sz w:val="20"/>
                <w:szCs w:val="20"/>
                <w:lang w:eastAsia="ru-RU"/>
              </w:rPr>
            </w:pPr>
            <w:r w:rsidRPr="008F50CC">
              <w:rPr>
                <w:rFonts w:eastAsia="Times New Roman"/>
                <w:color w:val="auto"/>
                <w:spacing w:val="-18"/>
                <w:kern w:val="0"/>
                <w:sz w:val="20"/>
                <w:szCs w:val="20"/>
                <w:lang w:eastAsia="ru-RU"/>
              </w:rPr>
              <w:t>2005г</w:t>
            </w:r>
          </w:p>
        </w:tc>
        <w:tc>
          <w:tcPr>
            <w:tcW w:w="302"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color w:val="auto"/>
                <w:spacing w:val="-18"/>
                <w:kern w:val="0"/>
                <w:sz w:val="20"/>
                <w:szCs w:val="20"/>
                <w:lang w:eastAsia="ru-RU"/>
              </w:rPr>
            </w:pPr>
            <w:r w:rsidRPr="008F50CC">
              <w:rPr>
                <w:rFonts w:eastAsia="Times New Roman"/>
                <w:color w:val="auto"/>
                <w:spacing w:val="-18"/>
                <w:kern w:val="0"/>
                <w:sz w:val="20"/>
                <w:szCs w:val="20"/>
                <w:lang w:eastAsia="ru-RU"/>
              </w:rPr>
              <w:t>2006</w:t>
            </w:r>
          </w:p>
        </w:tc>
        <w:tc>
          <w:tcPr>
            <w:tcW w:w="298"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color w:val="auto"/>
                <w:spacing w:val="-18"/>
                <w:kern w:val="0"/>
                <w:sz w:val="20"/>
                <w:szCs w:val="20"/>
                <w:lang w:eastAsia="ru-RU"/>
              </w:rPr>
            </w:pPr>
            <w:r w:rsidRPr="008F50CC">
              <w:rPr>
                <w:rFonts w:eastAsia="Times New Roman"/>
                <w:color w:val="auto"/>
                <w:spacing w:val="-18"/>
                <w:kern w:val="0"/>
                <w:sz w:val="20"/>
                <w:szCs w:val="20"/>
                <w:lang w:eastAsia="ru-RU"/>
              </w:rPr>
              <w:t>2003г</w:t>
            </w:r>
          </w:p>
        </w:tc>
        <w:tc>
          <w:tcPr>
            <w:tcW w:w="298"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color w:val="auto"/>
                <w:spacing w:val="-18"/>
                <w:kern w:val="0"/>
                <w:sz w:val="20"/>
                <w:szCs w:val="20"/>
                <w:lang w:eastAsia="ru-RU"/>
              </w:rPr>
            </w:pPr>
            <w:r w:rsidRPr="008F50CC">
              <w:rPr>
                <w:rFonts w:eastAsia="Times New Roman"/>
                <w:color w:val="auto"/>
                <w:spacing w:val="-18"/>
                <w:kern w:val="0"/>
                <w:sz w:val="20"/>
                <w:szCs w:val="20"/>
                <w:lang w:eastAsia="ru-RU"/>
              </w:rPr>
              <w:t>2004г</w:t>
            </w:r>
          </w:p>
        </w:tc>
        <w:tc>
          <w:tcPr>
            <w:tcW w:w="298"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color w:val="auto"/>
                <w:spacing w:val="-18"/>
                <w:kern w:val="0"/>
                <w:sz w:val="20"/>
                <w:szCs w:val="20"/>
                <w:lang w:eastAsia="ru-RU"/>
              </w:rPr>
            </w:pPr>
            <w:r w:rsidRPr="008F50CC">
              <w:rPr>
                <w:rFonts w:eastAsia="Times New Roman"/>
                <w:color w:val="auto"/>
                <w:spacing w:val="-18"/>
                <w:kern w:val="0"/>
                <w:sz w:val="20"/>
                <w:szCs w:val="20"/>
                <w:lang w:eastAsia="ru-RU"/>
              </w:rPr>
              <w:t>2005г</w:t>
            </w:r>
          </w:p>
        </w:tc>
        <w:tc>
          <w:tcPr>
            <w:tcW w:w="304" w:type="pct"/>
            <w:tcBorders>
              <w:top w:val="single" w:sz="6" w:space="0" w:color="auto"/>
              <w:left w:val="single" w:sz="6" w:space="0" w:color="auto"/>
              <w:bottom w:val="single" w:sz="6" w:space="0" w:color="auto"/>
              <w:right w:val="single" w:sz="4" w:space="0" w:color="auto"/>
            </w:tcBorders>
            <w:shd w:val="clear" w:color="auto" w:fill="FFFFFF"/>
            <w:vAlign w:val="center"/>
          </w:tcPr>
          <w:p w:rsidR="008A77C5" w:rsidRPr="008F50CC" w:rsidRDefault="008A77C5" w:rsidP="008F50CC">
            <w:pPr>
              <w:pStyle w:val="af6"/>
              <w:keepNext/>
              <w:keepLines/>
              <w:spacing w:after="0"/>
              <w:jc w:val="center"/>
              <w:rPr>
                <w:spacing w:val="-18"/>
                <w:kern w:val="0"/>
              </w:rPr>
            </w:pPr>
            <w:r w:rsidRPr="008F50CC">
              <w:rPr>
                <w:rFonts w:eastAsia="Times New Roman"/>
                <w:color w:val="auto"/>
                <w:spacing w:val="-18"/>
                <w:kern w:val="0"/>
                <w:sz w:val="20"/>
                <w:szCs w:val="20"/>
                <w:lang w:eastAsia="ru-RU"/>
              </w:rPr>
              <w:t>2006</w:t>
            </w:r>
          </w:p>
        </w:tc>
      </w:tr>
      <w:tr w:rsidR="008A77C5" w:rsidRPr="00FF4660" w:rsidTr="008F50CC">
        <w:trPr>
          <w:trHeight w:val="72"/>
        </w:trPr>
        <w:tc>
          <w:tcPr>
            <w:tcW w:w="5000" w:type="pct"/>
            <w:gridSpan w:val="12"/>
            <w:tcBorders>
              <w:top w:val="single" w:sz="6" w:space="0" w:color="auto"/>
              <w:left w:val="single" w:sz="6" w:space="0" w:color="auto"/>
              <w:bottom w:val="single" w:sz="6" w:space="0" w:color="auto"/>
              <w:right w:val="single" w:sz="4" w:space="0" w:color="auto"/>
            </w:tcBorders>
            <w:shd w:val="clear" w:color="auto" w:fill="FFFFFF"/>
            <w:vAlign w:val="center"/>
          </w:tcPr>
          <w:p w:rsidR="008A77C5" w:rsidRPr="00FF4660" w:rsidRDefault="008A77C5" w:rsidP="008F50CC">
            <w:pPr>
              <w:pStyle w:val="af6"/>
              <w:keepNext/>
              <w:keepLines/>
              <w:spacing w:after="0"/>
              <w:jc w:val="center"/>
              <w:rPr>
                <w:rFonts w:eastAsia="Times New Roman"/>
                <w:b w:val="0"/>
                <w:color w:val="auto"/>
                <w:kern w:val="0"/>
                <w:sz w:val="20"/>
                <w:szCs w:val="20"/>
                <w:lang w:eastAsia="ru-RU"/>
              </w:rPr>
            </w:pPr>
            <w:r w:rsidRPr="00FF4660">
              <w:rPr>
                <w:rFonts w:eastAsia="Times New Roman"/>
                <w:b w:val="0"/>
                <w:color w:val="auto"/>
                <w:kern w:val="0"/>
                <w:sz w:val="20"/>
                <w:szCs w:val="20"/>
                <w:lang w:eastAsia="ru-RU"/>
              </w:rPr>
              <w:t>Сельское хозяйство, охота и лесное хозяйство</w:t>
            </w:r>
          </w:p>
        </w:tc>
      </w:tr>
      <w:tr w:rsidR="008A77C5" w:rsidRPr="00FF4660" w:rsidTr="008F50CC">
        <w:trPr>
          <w:trHeight w:val="930"/>
        </w:trPr>
        <w:tc>
          <w:tcPr>
            <w:tcW w:w="188"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FF4660" w:rsidRDefault="008A77C5" w:rsidP="008F50CC">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1</w:t>
            </w:r>
          </w:p>
        </w:tc>
        <w:tc>
          <w:tcPr>
            <w:tcW w:w="781"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A77C5" w:rsidRDefault="008A77C5" w:rsidP="008F50CC">
            <w:pPr>
              <w:pStyle w:val="af6"/>
              <w:keepNext/>
              <w:keepLines/>
              <w:spacing w:after="0"/>
              <w:jc w:val="center"/>
              <w:rPr>
                <w:rFonts w:eastAsia="Times New Roman"/>
                <w:b w:val="0"/>
                <w:color w:val="auto"/>
                <w:kern w:val="0"/>
                <w:sz w:val="20"/>
                <w:szCs w:val="20"/>
                <w:lang w:eastAsia="ru-RU"/>
              </w:rPr>
            </w:pPr>
            <w:r w:rsidRPr="008A77C5">
              <w:rPr>
                <w:rFonts w:eastAsia="Times New Roman"/>
                <w:b w:val="0"/>
                <w:color w:val="auto"/>
                <w:kern w:val="0"/>
                <w:sz w:val="20"/>
                <w:szCs w:val="20"/>
                <w:lang w:eastAsia="ru-RU"/>
              </w:rPr>
              <w:t>СХПК "Новая жизнь"</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A77C5" w:rsidRDefault="008A77C5" w:rsidP="008F50CC">
            <w:pPr>
              <w:pStyle w:val="af6"/>
              <w:keepNext/>
              <w:keepLines/>
              <w:spacing w:after="0"/>
              <w:jc w:val="center"/>
              <w:rPr>
                <w:rFonts w:eastAsia="Times New Roman"/>
                <w:b w:val="0"/>
                <w:color w:val="auto"/>
                <w:kern w:val="0"/>
                <w:sz w:val="20"/>
                <w:szCs w:val="20"/>
                <w:lang w:eastAsia="ru-RU"/>
              </w:rPr>
            </w:pPr>
            <w:r w:rsidRPr="008A77C5">
              <w:rPr>
                <w:rFonts w:eastAsia="Times New Roman"/>
                <w:b w:val="0"/>
                <w:color w:val="auto"/>
                <w:kern w:val="0"/>
                <w:sz w:val="20"/>
                <w:szCs w:val="20"/>
                <w:lang w:eastAsia="ru-RU"/>
              </w:rPr>
              <w:t>с.Ниженка</w:t>
            </w:r>
          </w:p>
        </w:tc>
        <w:tc>
          <w:tcPr>
            <w:tcW w:w="894"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A77C5" w:rsidRDefault="008A77C5" w:rsidP="008F50CC">
            <w:pPr>
              <w:pStyle w:val="af6"/>
              <w:keepNext/>
              <w:keepLines/>
              <w:spacing w:after="0"/>
              <w:jc w:val="center"/>
              <w:rPr>
                <w:rFonts w:eastAsia="Times New Roman"/>
                <w:b w:val="0"/>
                <w:color w:val="auto"/>
                <w:kern w:val="0"/>
                <w:sz w:val="20"/>
                <w:szCs w:val="20"/>
                <w:lang w:eastAsia="ru-RU"/>
              </w:rPr>
            </w:pPr>
            <w:r w:rsidRPr="008A77C5">
              <w:rPr>
                <w:rFonts w:eastAsia="Times New Roman"/>
                <w:b w:val="0"/>
                <w:color w:val="auto"/>
                <w:kern w:val="0"/>
                <w:sz w:val="20"/>
                <w:szCs w:val="20"/>
                <w:lang w:eastAsia="ru-RU"/>
              </w:rPr>
              <w:t>Производство продукции растениеводства и животноводства</w:t>
            </w:r>
          </w:p>
        </w:tc>
        <w:tc>
          <w:tcPr>
            <w:tcW w:w="372"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b w:val="0"/>
                <w:color w:val="auto"/>
                <w:spacing w:val="-18"/>
                <w:kern w:val="0"/>
                <w:sz w:val="20"/>
                <w:szCs w:val="20"/>
                <w:lang w:eastAsia="ru-RU"/>
              </w:rPr>
            </w:pPr>
            <w:r w:rsidRPr="008F50CC">
              <w:rPr>
                <w:rFonts w:eastAsia="Times New Roman"/>
                <w:b w:val="0"/>
                <w:color w:val="auto"/>
                <w:spacing w:val="-18"/>
                <w:kern w:val="0"/>
                <w:sz w:val="20"/>
                <w:szCs w:val="20"/>
                <w:lang w:eastAsia="ru-RU"/>
              </w:rPr>
              <w:t>48401</w:t>
            </w:r>
          </w:p>
        </w:tc>
        <w:tc>
          <w:tcPr>
            <w:tcW w:w="296"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b w:val="0"/>
                <w:color w:val="auto"/>
                <w:spacing w:val="-18"/>
                <w:kern w:val="0"/>
                <w:sz w:val="20"/>
                <w:szCs w:val="20"/>
                <w:lang w:eastAsia="ru-RU"/>
              </w:rPr>
            </w:pPr>
            <w:r w:rsidRPr="008F50CC">
              <w:rPr>
                <w:rFonts w:eastAsia="Times New Roman"/>
                <w:b w:val="0"/>
                <w:color w:val="auto"/>
                <w:spacing w:val="-18"/>
                <w:kern w:val="0"/>
                <w:sz w:val="20"/>
                <w:szCs w:val="20"/>
                <w:lang w:eastAsia="ru-RU"/>
              </w:rPr>
              <w:t>53895</w:t>
            </w:r>
          </w:p>
        </w:tc>
        <w:tc>
          <w:tcPr>
            <w:tcW w:w="361"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b w:val="0"/>
                <w:color w:val="auto"/>
                <w:spacing w:val="-18"/>
                <w:kern w:val="0"/>
                <w:sz w:val="20"/>
                <w:szCs w:val="20"/>
                <w:lang w:eastAsia="ru-RU"/>
              </w:rPr>
            </w:pPr>
            <w:r w:rsidRPr="008F50CC">
              <w:rPr>
                <w:rFonts w:eastAsia="Times New Roman"/>
                <w:b w:val="0"/>
                <w:color w:val="auto"/>
                <w:spacing w:val="-18"/>
                <w:kern w:val="0"/>
                <w:sz w:val="20"/>
                <w:szCs w:val="20"/>
                <w:lang w:eastAsia="ru-RU"/>
              </w:rPr>
              <w:t>64523</w:t>
            </w:r>
          </w:p>
        </w:tc>
        <w:tc>
          <w:tcPr>
            <w:tcW w:w="302"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b w:val="0"/>
                <w:color w:val="auto"/>
                <w:spacing w:val="-18"/>
                <w:kern w:val="0"/>
                <w:sz w:val="20"/>
                <w:szCs w:val="20"/>
                <w:lang w:eastAsia="ru-RU"/>
              </w:rPr>
            </w:pPr>
            <w:r w:rsidRPr="008F50CC">
              <w:rPr>
                <w:rFonts w:eastAsia="Times New Roman"/>
                <w:b w:val="0"/>
                <w:color w:val="auto"/>
                <w:spacing w:val="-18"/>
                <w:kern w:val="0"/>
                <w:sz w:val="20"/>
                <w:szCs w:val="20"/>
                <w:lang w:eastAsia="ru-RU"/>
              </w:rPr>
              <w:t>62720</w:t>
            </w:r>
          </w:p>
        </w:tc>
        <w:tc>
          <w:tcPr>
            <w:tcW w:w="298"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b w:val="0"/>
                <w:color w:val="auto"/>
                <w:spacing w:val="-18"/>
                <w:kern w:val="0"/>
                <w:sz w:val="20"/>
                <w:szCs w:val="20"/>
                <w:lang w:eastAsia="ru-RU"/>
              </w:rPr>
            </w:pPr>
            <w:r w:rsidRPr="008F50CC">
              <w:rPr>
                <w:rFonts w:eastAsia="Times New Roman"/>
                <w:b w:val="0"/>
                <w:color w:val="auto"/>
                <w:spacing w:val="-18"/>
                <w:kern w:val="0"/>
                <w:sz w:val="20"/>
                <w:szCs w:val="20"/>
                <w:lang w:eastAsia="ru-RU"/>
              </w:rPr>
              <w:t>229</w:t>
            </w:r>
          </w:p>
        </w:tc>
        <w:tc>
          <w:tcPr>
            <w:tcW w:w="298"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b w:val="0"/>
                <w:color w:val="auto"/>
                <w:spacing w:val="-18"/>
                <w:kern w:val="0"/>
                <w:sz w:val="20"/>
                <w:szCs w:val="20"/>
                <w:lang w:eastAsia="ru-RU"/>
              </w:rPr>
            </w:pPr>
            <w:r w:rsidRPr="008F50CC">
              <w:rPr>
                <w:rFonts w:eastAsia="Times New Roman"/>
                <w:b w:val="0"/>
                <w:color w:val="auto"/>
                <w:spacing w:val="-18"/>
                <w:kern w:val="0"/>
                <w:sz w:val="20"/>
                <w:szCs w:val="20"/>
                <w:lang w:eastAsia="ru-RU"/>
              </w:rPr>
              <w:t>234</w:t>
            </w:r>
          </w:p>
        </w:tc>
        <w:tc>
          <w:tcPr>
            <w:tcW w:w="298"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8F50CC" w:rsidRDefault="008A77C5" w:rsidP="008F50CC">
            <w:pPr>
              <w:pStyle w:val="af6"/>
              <w:keepNext/>
              <w:keepLines/>
              <w:spacing w:after="0"/>
              <w:jc w:val="center"/>
              <w:rPr>
                <w:rFonts w:eastAsia="Times New Roman"/>
                <w:b w:val="0"/>
                <w:color w:val="auto"/>
                <w:spacing w:val="-18"/>
                <w:kern w:val="0"/>
                <w:sz w:val="20"/>
                <w:szCs w:val="20"/>
                <w:lang w:eastAsia="ru-RU"/>
              </w:rPr>
            </w:pPr>
            <w:r w:rsidRPr="008F50CC">
              <w:rPr>
                <w:rFonts w:eastAsia="Times New Roman"/>
                <w:b w:val="0"/>
                <w:color w:val="auto"/>
                <w:spacing w:val="-18"/>
                <w:kern w:val="0"/>
                <w:sz w:val="20"/>
                <w:szCs w:val="20"/>
                <w:lang w:eastAsia="ru-RU"/>
              </w:rPr>
              <w:t>243</w:t>
            </w:r>
          </w:p>
        </w:tc>
        <w:tc>
          <w:tcPr>
            <w:tcW w:w="304" w:type="pct"/>
            <w:tcBorders>
              <w:top w:val="single" w:sz="6" w:space="0" w:color="auto"/>
              <w:left w:val="single" w:sz="6" w:space="0" w:color="auto"/>
              <w:bottom w:val="single" w:sz="6" w:space="0" w:color="auto"/>
              <w:right w:val="single" w:sz="4" w:space="0" w:color="auto"/>
            </w:tcBorders>
            <w:shd w:val="clear" w:color="auto" w:fill="FFFFFF"/>
            <w:vAlign w:val="center"/>
          </w:tcPr>
          <w:p w:rsidR="008A77C5" w:rsidRPr="008F50CC" w:rsidRDefault="008A77C5" w:rsidP="008F50CC">
            <w:pPr>
              <w:pStyle w:val="af6"/>
              <w:keepNext/>
              <w:keepLines/>
              <w:spacing w:after="0"/>
              <w:jc w:val="center"/>
              <w:rPr>
                <w:rFonts w:eastAsia="Times New Roman"/>
                <w:b w:val="0"/>
                <w:color w:val="auto"/>
                <w:spacing w:val="-18"/>
                <w:kern w:val="0"/>
                <w:sz w:val="20"/>
                <w:szCs w:val="20"/>
                <w:lang w:eastAsia="ru-RU"/>
              </w:rPr>
            </w:pPr>
            <w:r w:rsidRPr="008F50CC">
              <w:rPr>
                <w:rFonts w:eastAsia="Times New Roman"/>
                <w:b w:val="0"/>
                <w:color w:val="auto"/>
                <w:spacing w:val="-18"/>
                <w:kern w:val="0"/>
                <w:sz w:val="20"/>
                <w:szCs w:val="20"/>
                <w:lang w:eastAsia="ru-RU"/>
              </w:rPr>
              <w:t>238</w:t>
            </w:r>
          </w:p>
        </w:tc>
      </w:tr>
    </w:tbl>
    <w:p w:rsidR="00F101CC" w:rsidRDefault="00F101CC" w:rsidP="00F101CC">
      <w:pPr>
        <w:spacing w:after="0" w:line="360" w:lineRule="auto"/>
        <w:ind w:firstLine="851"/>
        <w:jc w:val="both"/>
      </w:pPr>
      <w:r>
        <w:t>Как видно из таблицы выше имеется положительная динамика по объёму производимой продукции, однако по численности работающих на предприятии динамика наоборот отрицательная. Б</w:t>
      </w:r>
      <w:r w:rsidRPr="0025196A">
        <w:t>лагоприятные природные усло</w:t>
      </w:r>
      <w:r>
        <w:t>вия и</w:t>
      </w:r>
      <w:r w:rsidRPr="0025196A">
        <w:t xml:space="preserve"> хорошее транспортное положение создают все предпосылки для дальнейшего развития сельского хозяйства </w:t>
      </w:r>
      <w:r>
        <w:t>сельсовета</w:t>
      </w:r>
      <w:r w:rsidRPr="0025196A">
        <w:t xml:space="preserve">. </w:t>
      </w:r>
    </w:p>
    <w:p w:rsidR="00CB6D67" w:rsidRDefault="00CB6D67" w:rsidP="00CB6D67">
      <w:pPr>
        <w:spacing w:after="0" w:line="360" w:lineRule="auto"/>
        <w:ind w:firstLine="851"/>
        <w:jc w:val="both"/>
      </w:pPr>
      <w:r>
        <w:t>Также на территории сельсовета, д. Мяснянкино, действует с</w:t>
      </w:r>
      <w:r w:rsidRPr="00CB6D67">
        <w:t xml:space="preserve">ельскохозяйственная </w:t>
      </w:r>
      <w:r>
        <w:t>а</w:t>
      </w:r>
      <w:r w:rsidRPr="00CB6D67">
        <w:t>ртель «Рождественское»</w:t>
      </w:r>
      <w:r>
        <w:t>, специализацией которой является животноводство</w:t>
      </w:r>
      <w:r w:rsidR="00002E35">
        <w:t>.</w:t>
      </w:r>
    </w:p>
    <w:p w:rsidR="00F101CC" w:rsidRPr="002E605F" w:rsidRDefault="00F157B4" w:rsidP="00F32EAD">
      <w:pPr>
        <w:spacing w:after="0" w:line="360" w:lineRule="auto"/>
        <w:ind w:firstLine="851"/>
        <w:jc w:val="both"/>
      </w:pPr>
      <w:r w:rsidRPr="00F157B4">
        <w:t xml:space="preserve"> </w:t>
      </w:r>
      <w:r>
        <w:rPr>
          <w:rFonts w:eastAsia="Calibri"/>
        </w:rPr>
        <w:t xml:space="preserve">Помимо сельского хозяйства на территории </w:t>
      </w:r>
      <w:r>
        <w:t>Нижен</w:t>
      </w:r>
      <w:r>
        <w:rPr>
          <w:rFonts w:eastAsia="Calibri"/>
        </w:rPr>
        <w:t>ского сельсовета получил развитие частный бизнес в сфере обслуживания населения – 2 магазина.</w:t>
      </w:r>
    </w:p>
    <w:p w:rsidR="002E605F" w:rsidRPr="002E605F" w:rsidRDefault="002E605F" w:rsidP="002E605F">
      <w:pPr>
        <w:pStyle w:val="a5"/>
        <w:keepNext/>
        <w:spacing w:after="0" w:line="240" w:lineRule="auto"/>
        <w:ind w:left="357"/>
        <w:jc w:val="center"/>
        <w:rPr>
          <w:b/>
          <w:sz w:val="26"/>
          <w:szCs w:val="26"/>
        </w:rPr>
      </w:pPr>
      <w:r w:rsidRPr="002E605F">
        <w:rPr>
          <w:b/>
          <w:sz w:val="26"/>
          <w:szCs w:val="26"/>
        </w:rPr>
        <w:t>Проектные предложения</w:t>
      </w:r>
    </w:p>
    <w:p w:rsidR="00F101CC" w:rsidRDefault="00F101CC" w:rsidP="00F101CC">
      <w:pPr>
        <w:spacing w:after="0" w:line="360" w:lineRule="auto"/>
        <w:ind w:firstLine="851"/>
        <w:jc w:val="both"/>
      </w:pPr>
    </w:p>
    <w:p w:rsidR="002E605F" w:rsidRPr="0025196A" w:rsidRDefault="002E605F" w:rsidP="002E605F">
      <w:pPr>
        <w:keepNext/>
        <w:keepLines/>
        <w:spacing w:after="0" w:line="360" w:lineRule="auto"/>
        <w:ind w:firstLine="851"/>
        <w:jc w:val="both"/>
        <w:rPr>
          <w:lang w:eastAsia="ru-RU"/>
        </w:rPr>
      </w:pPr>
      <w:r w:rsidRPr="0025196A">
        <w:t>Определяющей сферой экономики  муниципального образования «</w:t>
      </w:r>
      <w:r>
        <w:t>Ниженский</w:t>
      </w:r>
      <w:r w:rsidRPr="0025196A">
        <w:t xml:space="preserve"> сельсовет» на период планирования (до 2031 г.)  принимается </w:t>
      </w:r>
      <w:r w:rsidR="00002E35">
        <w:t xml:space="preserve">животноводство, </w:t>
      </w:r>
      <w:r w:rsidRPr="0025196A">
        <w:t xml:space="preserve">производство и переработка сельскохозяйственной продукции. </w:t>
      </w:r>
      <w:r w:rsidRPr="0025196A">
        <w:rPr>
          <w:lang w:eastAsia="ru-RU"/>
        </w:rPr>
        <w:t xml:space="preserve">Перспективное экономическое развитие будет осуществляться на базе существующих и новых предприятий. </w:t>
      </w:r>
    </w:p>
    <w:p w:rsidR="002E605F" w:rsidRPr="0025196A" w:rsidRDefault="002E605F" w:rsidP="002E605F">
      <w:pPr>
        <w:spacing w:after="0" w:line="360" w:lineRule="auto"/>
        <w:ind w:firstLine="851"/>
        <w:jc w:val="both"/>
      </w:pPr>
      <w:r w:rsidRPr="0025196A">
        <w:t xml:space="preserve">Восстановление и развитие производственного потенциала территории планируется посредством привлечения финансовых вложений местных инвесторов, а также инвесторов из других субъектов РФ. </w:t>
      </w:r>
    </w:p>
    <w:p w:rsidR="002E605F" w:rsidRPr="0025196A" w:rsidRDefault="002E605F" w:rsidP="002E605F">
      <w:pPr>
        <w:spacing w:after="0" w:line="360" w:lineRule="auto"/>
        <w:ind w:firstLine="851"/>
        <w:jc w:val="both"/>
        <w:rPr>
          <w:lang w:eastAsia="ru-RU"/>
        </w:rPr>
      </w:pPr>
      <w:r w:rsidRPr="0025196A">
        <w:rPr>
          <w:b/>
          <w:lang w:eastAsia="ru-RU"/>
        </w:rPr>
        <w:t xml:space="preserve">Генеральным планом  </w:t>
      </w:r>
      <w:r w:rsidRPr="0025196A">
        <w:rPr>
          <w:lang w:eastAsia="ru-RU"/>
        </w:rPr>
        <w:t>на первую очередь строительства</w:t>
      </w:r>
      <w:r w:rsidRPr="0025196A">
        <w:rPr>
          <w:b/>
          <w:lang w:eastAsia="ru-RU"/>
        </w:rPr>
        <w:t xml:space="preserve"> предусматриваются следующие</w:t>
      </w:r>
      <w:r w:rsidRPr="0025196A">
        <w:rPr>
          <w:lang w:eastAsia="ru-RU"/>
        </w:rPr>
        <w:t xml:space="preserve"> мероприятия:</w:t>
      </w:r>
    </w:p>
    <w:p w:rsidR="002E605F" w:rsidRPr="0025196A" w:rsidRDefault="002E605F" w:rsidP="002453B4">
      <w:pPr>
        <w:pStyle w:val="a5"/>
        <w:numPr>
          <w:ilvl w:val="0"/>
          <w:numId w:val="51"/>
        </w:numPr>
        <w:suppressAutoHyphens/>
        <w:spacing w:after="0" w:line="360" w:lineRule="auto"/>
        <w:ind w:firstLine="851"/>
        <w:jc w:val="both"/>
      </w:pPr>
      <w:r w:rsidRPr="0025196A">
        <w:t>выделение в качестве инвестиционных площадок недействующих, фактически заброшенных территорий промышленных объектов;</w:t>
      </w:r>
    </w:p>
    <w:p w:rsidR="002E605F" w:rsidRPr="00412F86" w:rsidRDefault="002E605F" w:rsidP="002453B4">
      <w:pPr>
        <w:numPr>
          <w:ilvl w:val="0"/>
          <w:numId w:val="51"/>
        </w:numPr>
        <w:spacing w:after="0" w:line="360" w:lineRule="auto"/>
        <w:ind w:firstLine="851"/>
        <w:jc w:val="both"/>
        <w:rPr>
          <w:b/>
          <w:lang w:eastAsia="ru-RU"/>
        </w:rPr>
      </w:pPr>
      <w:r w:rsidRPr="0025196A">
        <w:t>увеличение объема целевого использования сельск</w:t>
      </w:r>
      <w:r w:rsidR="00C914B0">
        <w:t>охозяйственных угодий поселения.</w:t>
      </w:r>
    </w:p>
    <w:p w:rsidR="002E605F" w:rsidRPr="0025196A" w:rsidRDefault="002E605F" w:rsidP="00020B17">
      <w:pPr>
        <w:keepNext/>
        <w:spacing w:after="0" w:line="360" w:lineRule="auto"/>
        <w:ind w:firstLine="851"/>
        <w:jc w:val="center"/>
        <w:rPr>
          <w:b/>
          <w:lang w:eastAsia="ru-RU"/>
        </w:rPr>
      </w:pPr>
      <w:r w:rsidRPr="0025196A">
        <w:rPr>
          <w:b/>
          <w:lang w:eastAsia="ru-RU"/>
        </w:rPr>
        <w:t>Развитие малого и среднего предпринимательства</w:t>
      </w:r>
    </w:p>
    <w:p w:rsidR="002E605F" w:rsidRPr="0025196A" w:rsidRDefault="002E605F" w:rsidP="002E605F">
      <w:pPr>
        <w:spacing w:after="0" w:line="360" w:lineRule="auto"/>
        <w:ind w:firstLine="708"/>
        <w:jc w:val="both"/>
        <w:rPr>
          <w:bCs/>
          <w:iCs/>
          <w:lang w:eastAsia="ru-RU"/>
        </w:rPr>
      </w:pPr>
      <w:r w:rsidRPr="0025196A">
        <w:rPr>
          <w:bCs/>
          <w:iCs/>
          <w:lang w:eastAsia="ru-RU"/>
        </w:rPr>
        <w:t xml:space="preserve">В </w:t>
      </w:r>
      <w:r>
        <w:rPr>
          <w:lang w:eastAsia="ru-RU"/>
        </w:rPr>
        <w:t>Ниженском</w:t>
      </w:r>
      <w:r w:rsidRPr="0025196A">
        <w:rPr>
          <w:lang w:eastAsia="ru-RU"/>
        </w:rPr>
        <w:t xml:space="preserve"> сельсовете</w:t>
      </w:r>
      <w:r w:rsidRPr="0025196A">
        <w:rPr>
          <w:bCs/>
          <w:iCs/>
          <w:lang w:eastAsia="ru-RU"/>
        </w:rPr>
        <w:t xml:space="preserve"> имеются все предпосылки для развития малых и средних форм предпринимательства. </w:t>
      </w:r>
    </w:p>
    <w:p w:rsidR="002E605F" w:rsidRPr="0025196A" w:rsidRDefault="002E605F" w:rsidP="002E605F">
      <w:pPr>
        <w:spacing w:after="0" w:line="360" w:lineRule="auto"/>
        <w:jc w:val="both"/>
        <w:rPr>
          <w:bCs/>
          <w:iCs/>
          <w:lang w:eastAsia="ru-RU"/>
        </w:rPr>
      </w:pPr>
      <w:r w:rsidRPr="0025196A">
        <w:rPr>
          <w:bCs/>
          <w:iCs/>
          <w:lang w:eastAsia="ru-RU"/>
        </w:rPr>
        <w:t xml:space="preserve">Основными принципами развития малого и среднего бизнеса должны стать: </w:t>
      </w:r>
    </w:p>
    <w:p w:rsidR="002E605F" w:rsidRPr="0025196A" w:rsidRDefault="002E605F" w:rsidP="002453B4">
      <w:pPr>
        <w:numPr>
          <w:ilvl w:val="0"/>
          <w:numId w:val="52"/>
        </w:numPr>
        <w:spacing w:after="0" w:line="360" w:lineRule="auto"/>
        <w:jc w:val="both"/>
        <w:rPr>
          <w:bCs/>
          <w:iCs/>
          <w:lang w:eastAsia="ru-RU"/>
        </w:rPr>
      </w:pPr>
      <w:r w:rsidRPr="0025196A">
        <w:rPr>
          <w:bCs/>
          <w:iCs/>
          <w:lang w:eastAsia="ru-RU"/>
        </w:rPr>
        <w:t>комплексность – обеспечение полного спектра услуг для малых предприятий;</w:t>
      </w:r>
    </w:p>
    <w:p w:rsidR="002E605F" w:rsidRPr="0025196A" w:rsidRDefault="002E605F" w:rsidP="002453B4">
      <w:pPr>
        <w:numPr>
          <w:ilvl w:val="0"/>
          <w:numId w:val="52"/>
        </w:numPr>
        <w:spacing w:after="0" w:line="360" w:lineRule="auto"/>
        <w:jc w:val="both"/>
        <w:rPr>
          <w:bCs/>
          <w:iCs/>
          <w:lang w:eastAsia="ru-RU"/>
        </w:rPr>
      </w:pPr>
      <w:r w:rsidRPr="0025196A">
        <w:rPr>
          <w:bCs/>
          <w:iCs/>
          <w:lang w:eastAsia="ru-RU"/>
        </w:rPr>
        <w:t>системность – обеспечение функциональной взаимосвязи всех элементов инфраструктуры малого бизнеса;</w:t>
      </w:r>
    </w:p>
    <w:p w:rsidR="002E605F" w:rsidRPr="0025196A" w:rsidRDefault="002E605F" w:rsidP="002453B4">
      <w:pPr>
        <w:numPr>
          <w:ilvl w:val="0"/>
          <w:numId w:val="52"/>
        </w:numPr>
        <w:spacing w:after="0" w:line="360" w:lineRule="auto"/>
        <w:jc w:val="both"/>
        <w:rPr>
          <w:bCs/>
          <w:iCs/>
          <w:lang w:eastAsia="ru-RU"/>
        </w:rPr>
      </w:pPr>
      <w:r w:rsidRPr="0025196A">
        <w:rPr>
          <w:bCs/>
          <w:iCs/>
          <w:lang w:eastAsia="ru-RU"/>
        </w:rPr>
        <w:t>конкурсность – обеспечение равных прав и возможностей малых предприятий при получении поддержки и государственных заказов;</w:t>
      </w:r>
    </w:p>
    <w:p w:rsidR="002E605F" w:rsidRPr="0025196A" w:rsidRDefault="002E605F" w:rsidP="002453B4">
      <w:pPr>
        <w:numPr>
          <w:ilvl w:val="0"/>
          <w:numId w:val="52"/>
        </w:numPr>
        <w:spacing w:after="0" w:line="360" w:lineRule="auto"/>
        <w:jc w:val="both"/>
        <w:rPr>
          <w:bCs/>
          <w:iCs/>
          <w:lang w:eastAsia="ru-RU"/>
        </w:rPr>
      </w:pPr>
      <w:r w:rsidRPr="0025196A">
        <w:rPr>
          <w:bCs/>
          <w:iCs/>
          <w:lang w:eastAsia="ru-RU"/>
        </w:rPr>
        <w:t>гласность – наличие полной и доступной информации о политике в сфере малого предпринимательства;</w:t>
      </w:r>
    </w:p>
    <w:p w:rsidR="002E605F" w:rsidRPr="0025196A" w:rsidRDefault="002E605F" w:rsidP="002453B4">
      <w:pPr>
        <w:numPr>
          <w:ilvl w:val="0"/>
          <w:numId w:val="52"/>
        </w:numPr>
        <w:spacing w:after="0" w:line="360" w:lineRule="auto"/>
        <w:jc w:val="both"/>
        <w:rPr>
          <w:bCs/>
          <w:iCs/>
          <w:lang w:eastAsia="ru-RU"/>
        </w:rPr>
      </w:pPr>
      <w:r w:rsidRPr="0025196A">
        <w:rPr>
          <w:bCs/>
          <w:iCs/>
          <w:lang w:eastAsia="ru-RU"/>
        </w:rPr>
        <w:t xml:space="preserve">делегирование функций – обеспечение участия общественных объединений и союзов в решении проблем малого бизнеса. </w:t>
      </w:r>
    </w:p>
    <w:p w:rsidR="002E605F" w:rsidRPr="002E605F" w:rsidRDefault="002E605F" w:rsidP="002E605F">
      <w:pPr>
        <w:pStyle w:val="af6"/>
        <w:keepNext/>
        <w:spacing w:after="0"/>
        <w:rPr>
          <w:color w:val="auto"/>
        </w:rPr>
      </w:pPr>
      <w:r w:rsidRPr="002E605F">
        <w:rPr>
          <w:color w:val="auto"/>
        </w:rPr>
        <w:t xml:space="preserve">Таблица </w:t>
      </w:r>
      <w:r w:rsidR="00713E59" w:rsidRPr="002E605F">
        <w:rPr>
          <w:color w:val="auto"/>
        </w:rPr>
        <w:fldChar w:fldCharType="begin"/>
      </w:r>
      <w:r w:rsidRPr="002E605F">
        <w:rPr>
          <w:color w:val="auto"/>
        </w:rPr>
        <w:instrText xml:space="preserve"> SEQ Таблица \* ARABIC </w:instrText>
      </w:r>
      <w:r w:rsidR="00713E59" w:rsidRPr="002E605F">
        <w:rPr>
          <w:color w:val="auto"/>
        </w:rPr>
        <w:fldChar w:fldCharType="separate"/>
      </w:r>
      <w:r w:rsidRPr="002E605F">
        <w:rPr>
          <w:noProof/>
          <w:color w:val="auto"/>
        </w:rPr>
        <w:t>8</w:t>
      </w:r>
      <w:r w:rsidR="00713E59" w:rsidRPr="002E605F">
        <w:rPr>
          <w:color w:val="auto"/>
        </w:rPr>
        <w:fldChar w:fldCharType="end"/>
      </w:r>
      <w:r w:rsidRPr="002E605F">
        <w:rPr>
          <w:color w:val="auto"/>
        </w:rPr>
        <w:t xml:space="preserve"> – Задачи и мероприятия по развитию и поддержки малого предпринимательства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2883"/>
        <w:gridCol w:w="5817"/>
      </w:tblGrid>
      <w:tr w:rsidR="002E605F" w:rsidRPr="0025196A" w:rsidTr="006F3B37">
        <w:tc>
          <w:tcPr>
            <w:tcW w:w="627" w:type="dxa"/>
            <w:shd w:val="clear" w:color="auto" w:fill="auto"/>
            <w:vAlign w:val="center"/>
          </w:tcPr>
          <w:p w:rsidR="002E605F" w:rsidRPr="0025196A" w:rsidRDefault="002E605F" w:rsidP="006F3B37">
            <w:pPr>
              <w:keepNext/>
              <w:spacing w:after="0" w:line="240" w:lineRule="auto"/>
              <w:jc w:val="center"/>
              <w:rPr>
                <w:b/>
                <w:bCs/>
                <w:sz w:val="20"/>
                <w:szCs w:val="20"/>
                <w:lang w:eastAsia="ru-RU"/>
              </w:rPr>
            </w:pPr>
            <w:r w:rsidRPr="0025196A">
              <w:rPr>
                <w:b/>
                <w:bCs/>
                <w:sz w:val="20"/>
                <w:szCs w:val="20"/>
                <w:lang w:eastAsia="ru-RU"/>
              </w:rPr>
              <w:t>№</w:t>
            </w:r>
          </w:p>
          <w:p w:rsidR="002E605F" w:rsidRPr="0025196A" w:rsidRDefault="002E605F" w:rsidP="006F3B37">
            <w:pPr>
              <w:keepNext/>
              <w:spacing w:after="0" w:line="240" w:lineRule="auto"/>
              <w:jc w:val="center"/>
              <w:rPr>
                <w:b/>
                <w:bCs/>
                <w:sz w:val="20"/>
                <w:szCs w:val="20"/>
                <w:lang w:eastAsia="ru-RU"/>
              </w:rPr>
            </w:pPr>
            <w:r w:rsidRPr="0025196A">
              <w:rPr>
                <w:b/>
                <w:bCs/>
                <w:sz w:val="20"/>
                <w:szCs w:val="20"/>
                <w:lang w:eastAsia="ru-RU"/>
              </w:rPr>
              <w:t>п/п</w:t>
            </w:r>
          </w:p>
        </w:tc>
        <w:tc>
          <w:tcPr>
            <w:tcW w:w="2883" w:type="dxa"/>
            <w:shd w:val="clear" w:color="auto" w:fill="auto"/>
            <w:vAlign w:val="center"/>
          </w:tcPr>
          <w:p w:rsidR="002E605F" w:rsidRPr="0025196A" w:rsidRDefault="002E605F" w:rsidP="006F3B37">
            <w:pPr>
              <w:keepNext/>
              <w:spacing w:after="0" w:line="240" w:lineRule="auto"/>
              <w:jc w:val="center"/>
              <w:rPr>
                <w:b/>
                <w:bCs/>
                <w:sz w:val="20"/>
                <w:szCs w:val="20"/>
                <w:lang w:eastAsia="ru-RU"/>
              </w:rPr>
            </w:pPr>
            <w:r w:rsidRPr="0025196A">
              <w:rPr>
                <w:b/>
                <w:bCs/>
                <w:sz w:val="20"/>
                <w:szCs w:val="20"/>
                <w:lang w:eastAsia="ru-RU"/>
              </w:rPr>
              <w:t>Задачи</w:t>
            </w:r>
          </w:p>
        </w:tc>
        <w:tc>
          <w:tcPr>
            <w:tcW w:w="5817" w:type="dxa"/>
            <w:shd w:val="clear" w:color="auto" w:fill="auto"/>
            <w:vAlign w:val="center"/>
          </w:tcPr>
          <w:p w:rsidR="002E605F" w:rsidRPr="0025196A" w:rsidRDefault="002E605F" w:rsidP="006F3B37">
            <w:pPr>
              <w:keepNext/>
              <w:spacing w:after="0" w:line="240" w:lineRule="auto"/>
              <w:jc w:val="center"/>
              <w:rPr>
                <w:b/>
                <w:bCs/>
                <w:sz w:val="20"/>
                <w:szCs w:val="20"/>
                <w:lang w:eastAsia="ru-RU"/>
              </w:rPr>
            </w:pPr>
            <w:r w:rsidRPr="0025196A">
              <w:rPr>
                <w:b/>
                <w:bCs/>
                <w:sz w:val="20"/>
                <w:szCs w:val="20"/>
                <w:lang w:eastAsia="ru-RU"/>
              </w:rPr>
              <w:t>Мероприятия</w:t>
            </w:r>
          </w:p>
        </w:tc>
      </w:tr>
      <w:tr w:rsidR="002E605F" w:rsidRPr="0025196A" w:rsidTr="006F3B37">
        <w:tc>
          <w:tcPr>
            <w:tcW w:w="627" w:type="dxa"/>
            <w:shd w:val="clear" w:color="auto" w:fill="auto"/>
            <w:vAlign w:val="center"/>
          </w:tcPr>
          <w:p w:rsidR="002E605F" w:rsidRPr="0025196A" w:rsidRDefault="002E605F" w:rsidP="006F3B37">
            <w:pPr>
              <w:spacing w:after="0" w:line="240" w:lineRule="auto"/>
              <w:jc w:val="center"/>
              <w:rPr>
                <w:b/>
                <w:bCs/>
                <w:sz w:val="20"/>
                <w:szCs w:val="20"/>
                <w:lang w:eastAsia="ru-RU"/>
              </w:rPr>
            </w:pPr>
            <w:r w:rsidRPr="0025196A">
              <w:rPr>
                <w:b/>
                <w:bCs/>
                <w:sz w:val="20"/>
                <w:szCs w:val="20"/>
                <w:lang w:eastAsia="ru-RU"/>
              </w:rPr>
              <w:t>1</w:t>
            </w:r>
          </w:p>
        </w:tc>
        <w:tc>
          <w:tcPr>
            <w:tcW w:w="2883" w:type="dxa"/>
            <w:shd w:val="clear" w:color="auto" w:fill="auto"/>
            <w:vAlign w:val="center"/>
          </w:tcPr>
          <w:p w:rsidR="002E605F" w:rsidRPr="0025196A" w:rsidRDefault="002E605F" w:rsidP="006F3B37">
            <w:pPr>
              <w:spacing w:after="0" w:line="240" w:lineRule="auto"/>
              <w:jc w:val="center"/>
              <w:rPr>
                <w:b/>
                <w:bCs/>
                <w:sz w:val="20"/>
                <w:szCs w:val="20"/>
                <w:lang w:eastAsia="ru-RU"/>
              </w:rPr>
            </w:pPr>
            <w:r w:rsidRPr="0025196A">
              <w:rPr>
                <w:b/>
                <w:sz w:val="20"/>
                <w:szCs w:val="20"/>
                <w:lang w:eastAsia="ru-RU"/>
              </w:rPr>
              <w:t>Совершенствование нормативно-правовой базы и инфраструктуры поддержки малого бизнеса</w:t>
            </w:r>
          </w:p>
          <w:p w:rsidR="002E605F" w:rsidRPr="0025196A" w:rsidRDefault="002E605F" w:rsidP="006F3B37">
            <w:pPr>
              <w:spacing w:after="0" w:line="240" w:lineRule="auto"/>
              <w:jc w:val="center"/>
              <w:rPr>
                <w:bCs/>
                <w:sz w:val="20"/>
                <w:szCs w:val="20"/>
                <w:lang w:eastAsia="ru-RU"/>
              </w:rPr>
            </w:pPr>
          </w:p>
        </w:tc>
        <w:tc>
          <w:tcPr>
            <w:tcW w:w="5817" w:type="dxa"/>
            <w:shd w:val="clear" w:color="auto" w:fill="auto"/>
            <w:vAlign w:val="center"/>
          </w:tcPr>
          <w:p w:rsidR="002E605F" w:rsidRPr="0025196A" w:rsidRDefault="002E605F" w:rsidP="006F3B37">
            <w:pPr>
              <w:tabs>
                <w:tab w:val="num" w:pos="367"/>
              </w:tabs>
              <w:spacing w:after="0" w:line="240" w:lineRule="auto"/>
              <w:rPr>
                <w:sz w:val="20"/>
                <w:szCs w:val="20"/>
                <w:lang w:eastAsia="ru-RU"/>
              </w:rPr>
            </w:pPr>
            <w:r w:rsidRPr="0025196A">
              <w:rPr>
                <w:sz w:val="20"/>
                <w:szCs w:val="20"/>
                <w:lang w:eastAsia="ru-RU"/>
              </w:rPr>
              <w:t>- Формирование правовой среды, обеспечивающей беспрепятственное развитие малого предпринимательства:</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подготовить нормативные правовые акты в сфере малого предпринимательства;</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содействовать разработке программ поддержки малого предпринимательства;</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развивать объекты инфраструктуры;</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обеспечить доступ субъектов малого предпринимательства к муниципальным заказам;</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подготовить обзоры правоприменительной практики для устранения административных барьеров;</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Организация взаимодействия субъектов малого бизнеса с органами исполнительной власти, органами местного самоуправления, а также предприятиями науки и промышленности, содействие малому предпринимательству в преодолении административных барьеров;</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Оказание консультационной помощи через "горячую линию";</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Организация и проведение серии семинаров по вопросам безопасности бизнеса с участием правоохранительных органов;</w:t>
            </w:r>
          </w:p>
          <w:p w:rsidR="002E605F" w:rsidRPr="0025196A" w:rsidRDefault="002E605F" w:rsidP="006F3B37">
            <w:pPr>
              <w:spacing w:after="0" w:line="240" w:lineRule="auto"/>
              <w:rPr>
                <w:sz w:val="20"/>
                <w:szCs w:val="20"/>
                <w:lang w:eastAsia="ru-RU"/>
              </w:rPr>
            </w:pPr>
            <w:r w:rsidRPr="0025196A">
              <w:rPr>
                <w:sz w:val="20"/>
                <w:szCs w:val="20"/>
                <w:lang w:eastAsia="ru-RU"/>
              </w:rPr>
              <w:t>- Формирование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2E605F" w:rsidRPr="0025196A" w:rsidTr="006F3B37">
        <w:tc>
          <w:tcPr>
            <w:tcW w:w="627" w:type="dxa"/>
            <w:shd w:val="clear" w:color="auto" w:fill="auto"/>
            <w:vAlign w:val="center"/>
          </w:tcPr>
          <w:p w:rsidR="002E605F" w:rsidRPr="0025196A" w:rsidRDefault="002E605F" w:rsidP="006F3B37">
            <w:pPr>
              <w:spacing w:after="0" w:line="240" w:lineRule="auto"/>
              <w:jc w:val="center"/>
              <w:rPr>
                <w:b/>
                <w:bCs/>
                <w:sz w:val="20"/>
                <w:szCs w:val="20"/>
                <w:lang w:eastAsia="ru-RU"/>
              </w:rPr>
            </w:pPr>
            <w:r w:rsidRPr="0025196A">
              <w:rPr>
                <w:b/>
                <w:bCs/>
                <w:sz w:val="20"/>
                <w:szCs w:val="20"/>
                <w:lang w:eastAsia="ru-RU"/>
              </w:rPr>
              <w:t>2</w:t>
            </w:r>
          </w:p>
        </w:tc>
        <w:tc>
          <w:tcPr>
            <w:tcW w:w="2883" w:type="dxa"/>
            <w:shd w:val="clear" w:color="auto" w:fill="auto"/>
            <w:vAlign w:val="center"/>
          </w:tcPr>
          <w:p w:rsidR="002E605F" w:rsidRPr="0025196A" w:rsidRDefault="002E605F" w:rsidP="006F3B37">
            <w:pPr>
              <w:spacing w:after="0" w:line="240" w:lineRule="auto"/>
              <w:jc w:val="center"/>
              <w:rPr>
                <w:b/>
                <w:sz w:val="20"/>
                <w:szCs w:val="20"/>
                <w:lang w:eastAsia="ru-RU"/>
              </w:rPr>
            </w:pPr>
            <w:r w:rsidRPr="0025196A">
              <w:rPr>
                <w:b/>
                <w:sz w:val="20"/>
                <w:szCs w:val="20"/>
                <w:lang w:eastAsia="ru-RU"/>
              </w:rPr>
              <w:t xml:space="preserve">Увеличение вклада малых предприятий в формирование валового регионального продукта и доходов бюджета </w:t>
            </w:r>
            <w:r>
              <w:rPr>
                <w:b/>
                <w:sz w:val="20"/>
                <w:szCs w:val="20"/>
                <w:lang w:eastAsia="ru-RU"/>
              </w:rPr>
              <w:t>муниципального образования</w:t>
            </w:r>
          </w:p>
        </w:tc>
        <w:tc>
          <w:tcPr>
            <w:tcW w:w="5817" w:type="dxa"/>
            <w:shd w:val="clear" w:color="auto" w:fill="auto"/>
            <w:vAlign w:val="center"/>
          </w:tcPr>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xml:space="preserve">- Увеличение доли налоговых поступлений в бюджет </w:t>
            </w:r>
            <w:r>
              <w:rPr>
                <w:sz w:val="20"/>
                <w:szCs w:val="20"/>
                <w:lang w:eastAsia="ru-RU"/>
              </w:rPr>
              <w:t>муниципального  образования</w:t>
            </w:r>
            <w:r w:rsidRPr="0025196A">
              <w:rPr>
                <w:sz w:val="20"/>
                <w:szCs w:val="20"/>
                <w:lang w:eastAsia="ru-RU"/>
              </w:rPr>
              <w:t xml:space="preserve"> от субъектов малого предпринимательства;</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Внедрить прогрессивные финансовые технологии поддержки малого бизнеса (лизинг, микрокредитование, др.);</w:t>
            </w:r>
          </w:p>
          <w:p w:rsidR="002E605F" w:rsidRPr="0025196A" w:rsidRDefault="002E605F" w:rsidP="006F3B37">
            <w:pPr>
              <w:spacing w:after="0" w:line="240" w:lineRule="auto"/>
              <w:rPr>
                <w:sz w:val="20"/>
                <w:szCs w:val="20"/>
                <w:lang w:eastAsia="ru-RU"/>
              </w:rPr>
            </w:pPr>
            <w:r w:rsidRPr="0025196A">
              <w:rPr>
                <w:sz w:val="20"/>
                <w:szCs w:val="20"/>
                <w:lang w:eastAsia="ru-RU"/>
              </w:rPr>
              <w:t>- 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2E605F" w:rsidRPr="0025196A" w:rsidTr="006F3B37">
        <w:tc>
          <w:tcPr>
            <w:tcW w:w="627" w:type="dxa"/>
            <w:shd w:val="clear" w:color="auto" w:fill="auto"/>
            <w:vAlign w:val="center"/>
          </w:tcPr>
          <w:p w:rsidR="002E605F" w:rsidRPr="0025196A" w:rsidRDefault="002E605F" w:rsidP="006F3B37">
            <w:pPr>
              <w:spacing w:after="0" w:line="240" w:lineRule="auto"/>
              <w:jc w:val="center"/>
              <w:rPr>
                <w:b/>
                <w:bCs/>
                <w:sz w:val="20"/>
                <w:szCs w:val="20"/>
                <w:lang w:eastAsia="ru-RU"/>
              </w:rPr>
            </w:pPr>
            <w:r w:rsidRPr="0025196A">
              <w:rPr>
                <w:b/>
                <w:bCs/>
                <w:sz w:val="20"/>
                <w:szCs w:val="20"/>
                <w:lang w:eastAsia="ru-RU"/>
              </w:rPr>
              <w:t>3</w:t>
            </w:r>
          </w:p>
        </w:tc>
        <w:tc>
          <w:tcPr>
            <w:tcW w:w="2883" w:type="dxa"/>
            <w:shd w:val="clear" w:color="auto" w:fill="auto"/>
            <w:vAlign w:val="center"/>
          </w:tcPr>
          <w:p w:rsidR="002E605F" w:rsidRPr="0025196A" w:rsidRDefault="002E605F" w:rsidP="006F3B37">
            <w:pPr>
              <w:spacing w:after="0" w:line="240" w:lineRule="auto"/>
              <w:jc w:val="center"/>
              <w:rPr>
                <w:b/>
                <w:sz w:val="20"/>
                <w:szCs w:val="20"/>
                <w:lang w:eastAsia="ru-RU"/>
              </w:rPr>
            </w:pPr>
            <w:r w:rsidRPr="0025196A">
              <w:rPr>
                <w:b/>
                <w:sz w:val="20"/>
                <w:szCs w:val="20"/>
                <w:lang w:eastAsia="ru-RU"/>
              </w:rPr>
              <w:t>Увеличение доли</w:t>
            </w:r>
          </w:p>
          <w:p w:rsidR="002E605F" w:rsidRPr="0025196A" w:rsidRDefault="002E605F" w:rsidP="006F3B37">
            <w:pPr>
              <w:spacing w:after="0" w:line="240" w:lineRule="auto"/>
              <w:jc w:val="center"/>
              <w:rPr>
                <w:b/>
                <w:bCs/>
                <w:sz w:val="20"/>
                <w:szCs w:val="20"/>
                <w:lang w:eastAsia="ru-RU"/>
              </w:rPr>
            </w:pPr>
            <w:r w:rsidRPr="0025196A">
              <w:rPr>
                <w:b/>
                <w:sz w:val="20"/>
                <w:szCs w:val="20"/>
                <w:lang w:eastAsia="ru-RU"/>
              </w:rPr>
              <w:t>работающих в малом и среднем бизнесе</w:t>
            </w:r>
          </w:p>
        </w:tc>
        <w:tc>
          <w:tcPr>
            <w:tcW w:w="5817" w:type="dxa"/>
            <w:shd w:val="clear" w:color="auto" w:fill="auto"/>
            <w:vAlign w:val="center"/>
          </w:tcPr>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Проведение обучения и переподготовка кадров, повышение деловой культуры предпринимателей, научно-методическое обеспечение;</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Изменение отношения к предпринимательской деятельности:</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содействовать формированию в обществе духа предпринимательства;</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пропагандировать предпринимательскую деятельность: проводить конкурсы среди предпринимателей, осуществлять публикации в СМИ;</w:t>
            </w:r>
          </w:p>
          <w:p w:rsidR="002E605F" w:rsidRPr="0025196A" w:rsidRDefault="002E605F" w:rsidP="006F3B37">
            <w:pPr>
              <w:tabs>
                <w:tab w:val="num" w:pos="2276"/>
              </w:tabs>
              <w:spacing w:after="0" w:line="240" w:lineRule="auto"/>
              <w:rPr>
                <w:sz w:val="20"/>
                <w:szCs w:val="20"/>
                <w:lang w:eastAsia="ru-RU"/>
              </w:rPr>
            </w:pPr>
            <w:r w:rsidRPr="0025196A">
              <w:rPr>
                <w:sz w:val="20"/>
                <w:szCs w:val="20"/>
                <w:lang w:eastAsia="ru-RU"/>
              </w:rPr>
              <w:t>- Стимулирование создание новых малых предприятий, позволяющих создавать дополнительные рабочие места в сфере малого бизнеса.</w:t>
            </w:r>
          </w:p>
        </w:tc>
      </w:tr>
    </w:tbl>
    <w:p w:rsidR="002E605F" w:rsidRPr="0025196A" w:rsidRDefault="002E605F" w:rsidP="002E605F">
      <w:pPr>
        <w:spacing w:after="0" w:line="360" w:lineRule="auto"/>
        <w:ind w:firstLine="851"/>
        <w:jc w:val="both"/>
        <w:rPr>
          <w:lang w:eastAsia="ru-RU"/>
        </w:rPr>
      </w:pPr>
      <w:r w:rsidRPr="0025196A">
        <w:rPr>
          <w:lang w:eastAsia="ru-RU"/>
        </w:rPr>
        <w:t xml:space="preserve">Приоритетное направление развития малого и среднего бизнеса в </w:t>
      </w:r>
      <w:r>
        <w:rPr>
          <w:lang w:eastAsia="ru-RU"/>
        </w:rPr>
        <w:t>сельсовете</w:t>
      </w:r>
      <w:r w:rsidRPr="0025196A">
        <w:rPr>
          <w:lang w:eastAsia="ru-RU"/>
        </w:rPr>
        <w:t xml:space="preserve"> -  социально-бытовое обслуживания населения (торговля, сфера услуг). </w:t>
      </w:r>
    </w:p>
    <w:p w:rsidR="002E605F" w:rsidRPr="0025196A" w:rsidRDefault="002E605F" w:rsidP="002E605F">
      <w:pPr>
        <w:widowControl w:val="0"/>
        <w:spacing w:after="0" w:line="360" w:lineRule="auto"/>
        <w:ind w:firstLine="851"/>
        <w:jc w:val="both"/>
        <w:rPr>
          <w:bCs/>
          <w:iCs/>
          <w:lang w:eastAsia="ru-RU"/>
        </w:rPr>
      </w:pPr>
      <w:r w:rsidRPr="0025196A">
        <w:rPr>
          <w:bCs/>
          <w:iCs/>
          <w:lang w:eastAsia="ru-RU"/>
        </w:rPr>
        <w:t xml:space="preserve">На этапе разработки плана реализации генерального плана поселения, в соответствии с </w:t>
      </w:r>
      <w:r w:rsidRPr="0025196A">
        <w:rPr>
          <w:lang w:eastAsia="ru-RU"/>
        </w:rPr>
        <w:t xml:space="preserve">Федеральным законом от 24.07.2007 г. № 209-ФЗ «О развитии малого и среднего </w:t>
      </w:r>
      <w:r w:rsidRPr="0025196A">
        <w:rPr>
          <w:bCs/>
          <w:iCs/>
          <w:lang w:eastAsia="ru-RU"/>
        </w:rPr>
        <w:t>предпринимательства в Российской Федерации» и областной целевой программой  «Развитие малого и среднего предпринимательства в Курской области на 2011-2013 годы» администрации муниципального образования «</w:t>
      </w:r>
      <w:r>
        <w:rPr>
          <w:bCs/>
          <w:iCs/>
          <w:lang w:eastAsia="ru-RU"/>
        </w:rPr>
        <w:t>Ниженский</w:t>
      </w:r>
      <w:r w:rsidRPr="0025196A">
        <w:rPr>
          <w:bCs/>
          <w:iCs/>
          <w:lang w:eastAsia="ru-RU"/>
        </w:rPr>
        <w:t xml:space="preserve"> сельсовет» предлагается определить план мероприятий по развитию малого предпринимательства, а именно: разработать приоритетные направления, обеспечить информационно-правовую базу, предусмотреть выделение земельных участков для создания объектов недвижимости для субъектов малого и среднего предпринимательства.</w:t>
      </w:r>
    </w:p>
    <w:p w:rsidR="00F101CC" w:rsidRDefault="00F101CC" w:rsidP="00F101CC">
      <w:pPr>
        <w:spacing w:after="0" w:line="360" w:lineRule="auto"/>
        <w:ind w:firstLine="851"/>
        <w:jc w:val="both"/>
      </w:pPr>
    </w:p>
    <w:p w:rsidR="00F101CC" w:rsidRDefault="00F101CC" w:rsidP="008A3D46">
      <w:pPr>
        <w:suppressAutoHyphens/>
        <w:spacing w:after="0" w:line="360" w:lineRule="auto"/>
        <w:ind w:firstLine="720"/>
        <w:jc w:val="both"/>
      </w:pPr>
    </w:p>
    <w:p w:rsidR="000A4117" w:rsidRDefault="000A4117" w:rsidP="002B57BD">
      <w:pPr>
        <w:pStyle w:val="2"/>
        <w:numPr>
          <w:ilvl w:val="1"/>
          <w:numId w:val="71"/>
        </w:numPr>
        <w:suppressAutoHyphens/>
        <w:spacing w:before="0" w:after="0" w:line="360" w:lineRule="auto"/>
        <w:jc w:val="center"/>
        <w:rPr>
          <w:rFonts w:ascii="Times New Roman" w:hAnsi="Times New Roman" w:cs="Times New Roman"/>
          <w:i w:val="0"/>
          <w:sz w:val="30"/>
          <w:szCs w:val="30"/>
        </w:rPr>
      </w:pPr>
      <w:bookmarkStart w:id="46" w:name="_Toc334009339"/>
      <w:r w:rsidRPr="00BC7CB4">
        <w:rPr>
          <w:rFonts w:ascii="Times New Roman" w:hAnsi="Times New Roman" w:cs="Times New Roman"/>
          <w:i w:val="0"/>
          <w:sz w:val="30"/>
          <w:szCs w:val="30"/>
        </w:rPr>
        <w:t>Население</w:t>
      </w:r>
      <w:bookmarkEnd w:id="45"/>
      <w:bookmarkEnd w:id="46"/>
    </w:p>
    <w:p w:rsidR="00236D1F" w:rsidRPr="009762DF" w:rsidRDefault="00236D1F" w:rsidP="00236D1F">
      <w:pPr>
        <w:pStyle w:val="af3"/>
        <w:keepNext/>
        <w:spacing w:before="0" w:beforeAutospacing="0" w:after="0" w:afterAutospacing="0" w:line="360" w:lineRule="auto"/>
        <w:ind w:firstLine="851"/>
        <w:jc w:val="both"/>
        <w:rPr>
          <w:bCs/>
        </w:rPr>
      </w:pPr>
      <w:r w:rsidRPr="00AC16A1">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9762DF">
        <w:rPr>
          <w:bCs/>
        </w:rPr>
        <w:t>Курской области.</w:t>
      </w:r>
    </w:p>
    <w:p w:rsidR="00236D1F" w:rsidRDefault="00236D1F" w:rsidP="00236D1F">
      <w:pPr>
        <w:pStyle w:val="af3"/>
        <w:spacing w:before="0" w:beforeAutospacing="0" w:after="0" w:afterAutospacing="0" w:line="360" w:lineRule="auto"/>
        <w:ind w:firstLine="851"/>
        <w:jc w:val="both"/>
      </w:pPr>
      <w:r w:rsidRPr="009762DF">
        <w:rPr>
          <w:bCs/>
        </w:rPr>
        <w:t>Общая чи</w:t>
      </w:r>
      <w:r>
        <w:t xml:space="preserve">сленность населения, </w:t>
      </w:r>
      <w:r w:rsidRPr="000A3EA4">
        <w:t>прожива</w:t>
      </w:r>
      <w:r>
        <w:t xml:space="preserve">ющего на сегодняшний день в Ниженском сельсовете, </w:t>
      </w:r>
      <w:r w:rsidRPr="000A3EA4">
        <w:t>состав</w:t>
      </w:r>
      <w:r>
        <w:t>ляет 660</w:t>
      </w:r>
      <w:r w:rsidRPr="008C5D29">
        <w:t xml:space="preserve"> </w:t>
      </w:r>
      <w:r w:rsidRPr="000A3EA4">
        <w:t>чел</w:t>
      </w:r>
      <w:r>
        <w:t>овек или 6 % жителей</w:t>
      </w:r>
      <w:r w:rsidRPr="000A3EA4">
        <w:t xml:space="preserve"> </w:t>
      </w:r>
      <w:r>
        <w:t xml:space="preserve">Черемисиновского </w:t>
      </w:r>
      <w:r w:rsidRPr="000A3EA4">
        <w:t>района</w:t>
      </w:r>
      <w:r>
        <w:t xml:space="preserve">. </w:t>
      </w:r>
      <w:r w:rsidRPr="008C5D29">
        <w:t xml:space="preserve">Средний состав семьи – </w:t>
      </w:r>
      <w:r>
        <w:t>2,6</w:t>
      </w:r>
      <w:r w:rsidRPr="008C5D29">
        <w:t xml:space="preserve"> человека</w:t>
      </w:r>
      <w:r>
        <w:t>.</w:t>
      </w:r>
    </w:p>
    <w:p w:rsidR="00236D1F" w:rsidRDefault="00236D1F" w:rsidP="00236D1F">
      <w:pPr>
        <w:pStyle w:val="af3"/>
        <w:spacing w:before="0" w:beforeAutospacing="0" w:after="0" w:afterAutospacing="0" w:line="360" w:lineRule="auto"/>
        <w:ind w:firstLine="851"/>
        <w:jc w:val="both"/>
      </w:pPr>
      <w:r>
        <w:t>Динамика численности населения приведена ниже в таблице.</w:t>
      </w:r>
    </w:p>
    <w:p w:rsidR="00236D1F" w:rsidRPr="00236D1F" w:rsidRDefault="00236D1F" w:rsidP="00236D1F">
      <w:pPr>
        <w:pStyle w:val="af6"/>
        <w:widowControl w:val="0"/>
        <w:spacing w:after="0"/>
        <w:rPr>
          <w:color w:val="auto"/>
        </w:rPr>
      </w:pPr>
      <w:r w:rsidRPr="00236D1F">
        <w:rPr>
          <w:color w:val="auto"/>
        </w:rPr>
        <w:t xml:space="preserve">Таблица </w:t>
      </w:r>
      <w:r w:rsidR="00713E59" w:rsidRPr="00236D1F">
        <w:rPr>
          <w:color w:val="auto"/>
        </w:rPr>
        <w:fldChar w:fldCharType="begin"/>
      </w:r>
      <w:r w:rsidRPr="00236D1F">
        <w:rPr>
          <w:color w:val="auto"/>
        </w:rPr>
        <w:instrText xml:space="preserve"> SEQ Таблица \* ARABIC </w:instrText>
      </w:r>
      <w:r w:rsidR="00713E59" w:rsidRPr="00236D1F">
        <w:rPr>
          <w:color w:val="auto"/>
        </w:rPr>
        <w:fldChar w:fldCharType="separate"/>
      </w:r>
      <w:r w:rsidR="00A16E8C">
        <w:rPr>
          <w:noProof/>
          <w:color w:val="auto"/>
        </w:rPr>
        <w:t>7</w:t>
      </w:r>
      <w:r w:rsidR="00713E59" w:rsidRPr="00236D1F">
        <w:rPr>
          <w:color w:val="auto"/>
        </w:rPr>
        <w:fldChar w:fldCharType="end"/>
      </w:r>
      <w:r w:rsidRPr="00236D1F">
        <w:rPr>
          <w:color w:val="auto"/>
        </w:rPr>
        <w:t xml:space="preserve"> – Динамика численность населения Муниципального образования в разрезе населённых пунктов</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1"/>
        <w:gridCol w:w="3663"/>
        <w:gridCol w:w="1828"/>
        <w:gridCol w:w="1514"/>
        <w:gridCol w:w="1727"/>
      </w:tblGrid>
      <w:tr w:rsidR="00236D1F" w:rsidRPr="002829AC" w:rsidTr="00236D1F">
        <w:tc>
          <w:tcPr>
            <w:tcW w:w="439" w:type="pct"/>
            <w:vMerge w:val="restart"/>
            <w:vAlign w:val="center"/>
          </w:tcPr>
          <w:p w:rsidR="00236D1F" w:rsidRPr="002829AC" w:rsidRDefault="00236D1F" w:rsidP="00236D1F">
            <w:pPr>
              <w:tabs>
                <w:tab w:val="num" w:pos="2276"/>
              </w:tabs>
              <w:spacing w:after="0" w:line="240" w:lineRule="auto"/>
              <w:jc w:val="center"/>
              <w:rPr>
                <w:b/>
                <w:sz w:val="20"/>
                <w:szCs w:val="20"/>
                <w:lang w:eastAsia="ru-RU"/>
              </w:rPr>
            </w:pPr>
            <w:r w:rsidRPr="002829AC">
              <w:rPr>
                <w:b/>
                <w:sz w:val="20"/>
                <w:szCs w:val="20"/>
                <w:lang w:eastAsia="ru-RU"/>
              </w:rPr>
              <w:t>№</w:t>
            </w:r>
          </w:p>
          <w:p w:rsidR="00236D1F" w:rsidRPr="002829AC" w:rsidRDefault="00236D1F" w:rsidP="00236D1F">
            <w:pPr>
              <w:tabs>
                <w:tab w:val="num" w:pos="2276"/>
              </w:tabs>
              <w:spacing w:after="0" w:line="240" w:lineRule="auto"/>
              <w:jc w:val="center"/>
              <w:rPr>
                <w:b/>
                <w:sz w:val="20"/>
                <w:szCs w:val="20"/>
                <w:lang w:eastAsia="ru-RU"/>
              </w:rPr>
            </w:pPr>
            <w:r w:rsidRPr="002829AC">
              <w:rPr>
                <w:b/>
                <w:sz w:val="20"/>
                <w:szCs w:val="20"/>
                <w:lang w:eastAsia="ru-RU"/>
              </w:rPr>
              <w:t>п/п</w:t>
            </w:r>
          </w:p>
        </w:tc>
        <w:tc>
          <w:tcPr>
            <w:tcW w:w="1913" w:type="pct"/>
            <w:vMerge w:val="restart"/>
            <w:vAlign w:val="center"/>
          </w:tcPr>
          <w:p w:rsidR="00236D1F" w:rsidRPr="002829AC" w:rsidRDefault="00236D1F" w:rsidP="00236D1F">
            <w:pPr>
              <w:tabs>
                <w:tab w:val="num" w:pos="2276"/>
              </w:tabs>
              <w:spacing w:after="0" w:line="240" w:lineRule="auto"/>
              <w:jc w:val="center"/>
              <w:rPr>
                <w:b/>
                <w:sz w:val="20"/>
                <w:szCs w:val="20"/>
                <w:lang w:eastAsia="ru-RU"/>
              </w:rPr>
            </w:pPr>
            <w:r w:rsidRPr="002829AC">
              <w:rPr>
                <w:b/>
                <w:sz w:val="20"/>
                <w:szCs w:val="20"/>
                <w:lang w:eastAsia="ru-RU"/>
              </w:rPr>
              <w:t>Наименование населенного пункта</w:t>
            </w:r>
          </w:p>
        </w:tc>
        <w:tc>
          <w:tcPr>
            <w:tcW w:w="2649" w:type="pct"/>
            <w:gridSpan w:val="3"/>
            <w:vAlign w:val="center"/>
          </w:tcPr>
          <w:p w:rsidR="00236D1F" w:rsidRPr="002829AC" w:rsidRDefault="00236D1F" w:rsidP="00236D1F">
            <w:pPr>
              <w:tabs>
                <w:tab w:val="num" w:pos="2276"/>
              </w:tabs>
              <w:spacing w:after="0" w:line="240" w:lineRule="auto"/>
              <w:jc w:val="center"/>
              <w:rPr>
                <w:b/>
                <w:sz w:val="20"/>
                <w:szCs w:val="20"/>
                <w:lang w:eastAsia="ru-RU"/>
              </w:rPr>
            </w:pPr>
            <w:r w:rsidRPr="002829AC">
              <w:rPr>
                <w:b/>
                <w:sz w:val="20"/>
                <w:szCs w:val="20"/>
                <w:lang w:eastAsia="ru-RU"/>
              </w:rPr>
              <w:t>Общая числен</w:t>
            </w:r>
            <w:r w:rsidRPr="002829AC">
              <w:rPr>
                <w:b/>
                <w:sz w:val="20"/>
                <w:szCs w:val="20"/>
                <w:lang w:eastAsia="ru-RU"/>
              </w:rPr>
              <w:softHyphen/>
              <w:t>ность, чел.</w:t>
            </w:r>
          </w:p>
        </w:tc>
      </w:tr>
      <w:tr w:rsidR="00236D1F" w:rsidRPr="002829AC" w:rsidTr="00236D1F">
        <w:tc>
          <w:tcPr>
            <w:tcW w:w="439" w:type="pct"/>
            <w:vMerge/>
            <w:vAlign w:val="center"/>
          </w:tcPr>
          <w:p w:rsidR="00236D1F" w:rsidRPr="002829AC" w:rsidRDefault="00236D1F" w:rsidP="00236D1F">
            <w:pPr>
              <w:tabs>
                <w:tab w:val="num" w:pos="2276"/>
              </w:tabs>
              <w:spacing w:after="0" w:line="240" w:lineRule="auto"/>
              <w:jc w:val="center"/>
              <w:rPr>
                <w:b/>
                <w:sz w:val="20"/>
                <w:szCs w:val="20"/>
                <w:lang w:eastAsia="ru-RU"/>
              </w:rPr>
            </w:pPr>
          </w:p>
        </w:tc>
        <w:tc>
          <w:tcPr>
            <w:tcW w:w="1913" w:type="pct"/>
            <w:vMerge/>
            <w:vAlign w:val="center"/>
          </w:tcPr>
          <w:p w:rsidR="00236D1F" w:rsidRPr="002829AC" w:rsidRDefault="00236D1F" w:rsidP="00236D1F">
            <w:pPr>
              <w:tabs>
                <w:tab w:val="num" w:pos="2276"/>
              </w:tabs>
              <w:spacing w:after="0" w:line="240" w:lineRule="auto"/>
              <w:jc w:val="center"/>
              <w:rPr>
                <w:b/>
                <w:sz w:val="20"/>
                <w:szCs w:val="20"/>
                <w:lang w:eastAsia="ru-RU"/>
              </w:rPr>
            </w:pPr>
          </w:p>
        </w:tc>
        <w:tc>
          <w:tcPr>
            <w:tcW w:w="955" w:type="pct"/>
            <w:vAlign w:val="center"/>
          </w:tcPr>
          <w:p w:rsidR="00236D1F" w:rsidRPr="002829AC" w:rsidRDefault="00236D1F" w:rsidP="00236D1F">
            <w:pPr>
              <w:tabs>
                <w:tab w:val="num" w:pos="2276"/>
              </w:tabs>
              <w:spacing w:after="0" w:line="240" w:lineRule="auto"/>
              <w:jc w:val="center"/>
              <w:rPr>
                <w:b/>
                <w:sz w:val="20"/>
                <w:szCs w:val="20"/>
                <w:lang w:eastAsia="ru-RU"/>
              </w:rPr>
            </w:pPr>
            <w:r w:rsidRPr="002829AC">
              <w:rPr>
                <w:b/>
                <w:sz w:val="20"/>
                <w:szCs w:val="20"/>
                <w:lang w:eastAsia="ru-RU"/>
              </w:rPr>
              <w:t>1989 г.</w:t>
            </w:r>
          </w:p>
        </w:tc>
        <w:tc>
          <w:tcPr>
            <w:tcW w:w="791" w:type="pct"/>
            <w:vAlign w:val="center"/>
          </w:tcPr>
          <w:p w:rsidR="00236D1F" w:rsidRPr="002829AC" w:rsidRDefault="00236D1F" w:rsidP="00236D1F">
            <w:pPr>
              <w:tabs>
                <w:tab w:val="num" w:pos="2276"/>
              </w:tabs>
              <w:spacing w:after="0" w:line="240" w:lineRule="auto"/>
              <w:jc w:val="center"/>
              <w:rPr>
                <w:b/>
                <w:sz w:val="20"/>
                <w:szCs w:val="20"/>
                <w:lang w:eastAsia="ru-RU"/>
              </w:rPr>
            </w:pPr>
            <w:r w:rsidRPr="002829AC">
              <w:rPr>
                <w:b/>
                <w:sz w:val="20"/>
                <w:szCs w:val="20"/>
                <w:lang w:eastAsia="ru-RU"/>
              </w:rPr>
              <w:t>2002 г.</w:t>
            </w:r>
          </w:p>
        </w:tc>
        <w:tc>
          <w:tcPr>
            <w:tcW w:w="903" w:type="pct"/>
          </w:tcPr>
          <w:p w:rsidR="00236D1F" w:rsidRPr="002829AC" w:rsidRDefault="00236D1F" w:rsidP="00236D1F">
            <w:pPr>
              <w:tabs>
                <w:tab w:val="num" w:pos="2276"/>
              </w:tabs>
              <w:spacing w:after="0" w:line="240" w:lineRule="auto"/>
              <w:jc w:val="center"/>
              <w:rPr>
                <w:b/>
                <w:sz w:val="20"/>
                <w:szCs w:val="20"/>
                <w:lang w:eastAsia="ru-RU"/>
              </w:rPr>
            </w:pPr>
            <w:r w:rsidRPr="002829AC">
              <w:rPr>
                <w:b/>
                <w:sz w:val="20"/>
                <w:szCs w:val="20"/>
                <w:lang w:eastAsia="ru-RU"/>
              </w:rPr>
              <w:t>2011</w:t>
            </w:r>
            <w:r>
              <w:rPr>
                <w:b/>
                <w:sz w:val="20"/>
                <w:szCs w:val="20"/>
                <w:lang w:eastAsia="ru-RU"/>
              </w:rPr>
              <w:t xml:space="preserve"> г.</w:t>
            </w:r>
          </w:p>
        </w:tc>
      </w:tr>
      <w:tr w:rsidR="00236D1F" w:rsidRPr="002829AC" w:rsidTr="00236D1F">
        <w:tc>
          <w:tcPr>
            <w:tcW w:w="439" w:type="pct"/>
            <w:vAlign w:val="center"/>
          </w:tcPr>
          <w:p w:rsidR="00236D1F" w:rsidRPr="002829AC" w:rsidRDefault="00236D1F" w:rsidP="00236D1F">
            <w:pPr>
              <w:tabs>
                <w:tab w:val="num" w:pos="2276"/>
              </w:tabs>
              <w:spacing w:after="0" w:line="240" w:lineRule="auto"/>
              <w:jc w:val="center"/>
              <w:rPr>
                <w:sz w:val="20"/>
                <w:szCs w:val="20"/>
                <w:lang w:eastAsia="ru-RU"/>
              </w:rPr>
            </w:pPr>
            <w:r w:rsidRPr="002829AC">
              <w:rPr>
                <w:sz w:val="20"/>
                <w:szCs w:val="20"/>
                <w:lang w:eastAsia="ru-RU"/>
              </w:rPr>
              <w:t>1</w:t>
            </w:r>
          </w:p>
        </w:tc>
        <w:tc>
          <w:tcPr>
            <w:tcW w:w="1913" w:type="pct"/>
          </w:tcPr>
          <w:p w:rsidR="00236D1F" w:rsidRDefault="00236D1F" w:rsidP="00236D1F">
            <w:pPr>
              <w:snapToGrid w:val="0"/>
              <w:spacing w:after="0" w:line="240" w:lineRule="auto"/>
              <w:rPr>
                <w:sz w:val="20"/>
              </w:rPr>
            </w:pPr>
            <w:r>
              <w:rPr>
                <w:sz w:val="20"/>
              </w:rPr>
              <w:t>д. Мяснянкино</w:t>
            </w:r>
          </w:p>
        </w:tc>
        <w:tc>
          <w:tcPr>
            <w:tcW w:w="955"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245</w:t>
            </w:r>
          </w:p>
        </w:tc>
        <w:tc>
          <w:tcPr>
            <w:tcW w:w="791"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193</w:t>
            </w:r>
          </w:p>
        </w:tc>
        <w:tc>
          <w:tcPr>
            <w:tcW w:w="903" w:type="pct"/>
          </w:tcPr>
          <w:p w:rsidR="00236D1F" w:rsidRDefault="00236D1F" w:rsidP="00236D1F">
            <w:pPr>
              <w:snapToGrid w:val="0"/>
              <w:spacing w:after="0" w:line="240" w:lineRule="auto"/>
              <w:jc w:val="center"/>
              <w:rPr>
                <w:sz w:val="20"/>
              </w:rPr>
            </w:pPr>
            <w:r>
              <w:rPr>
                <w:sz w:val="20"/>
              </w:rPr>
              <w:t>160</w:t>
            </w:r>
          </w:p>
        </w:tc>
      </w:tr>
      <w:tr w:rsidR="00236D1F" w:rsidRPr="002829AC" w:rsidTr="00236D1F">
        <w:tc>
          <w:tcPr>
            <w:tcW w:w="439" w:type="pct"/>
            <w:vAlign w:val="center"/>
          </w:tcPr>
          <w:p w:rsidR="00236D1F" w:rsidRPr="002829AC" w:rsidRDefault="00236D1F" w:rsidP="00236D1F">
            <w:pPr>
              <w:tabs>
                <w:tab w:val="num" w:pos="2276"/>
              </w:tabs>
              <w:spacing w:after="0" w:line="240" w:lineRule="auto"/>
              <w:jc w:val="center"/>
              <w:rPr>
                <w:sz w:val="20"/>
                <w:szCs w:val="20"/>
                <w:lang w:eastAsia="ru-RU"/>
              </w:rPr>
            </w:pPr>
            <w:r w:rsidRPr="002829AC">
              <w:rPr>
                <w:sz w:val="20"/>
                <w:szCs w:val="20"/>
                <w:lang w:eastAsia="ru-RU"/>
              </w:rPr>
              <w:t>2</w:t>
            </w:r>
          </w:p>
        </w:tc>
        <w:tc>
          <w:tcPr>
            <w:tcW w:w="1913" w:type="pct"/>
          </w:tcPr>
          <w:p w:rsidR="00236D1F" w:rsidRDefault="00236D1F" w:rsidP="00236D1F">
            <w:pPr>
              <w:snapToGrid w:val="0"/>
              <w:spacing w:after="0" w:line="240" w:lineRule="auto"/>
              <w:rPr>
                <w:sz w:val="20"/>
              </w:rPr>
            </w:pPr>
            <w:r>
              <w:rPr>
                <w:sz w:val="20"/>
              </w:rPr>
              <w:t>д. Луговское</w:t>
            </w:r>
          </w:p>
        </w:tc>
        <w:tc>
          <w:tcPr>
            <w:tcW w:w="955"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21</w:t>
            </w:r>
          </w:p>
        </w:tc>
        <w:tc>
          <w:tcPr>
            <w:tcW w:w="791"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12</w:t>
            </w:r>
          </w:p>
        </w:tc>
        <w:tc>
          <w:tcPr>
            <w:tcW w:w="903" w:type="pct"/>
          </w:tcPr>
          <w:p w:rsidR="00236D1F" w:rsidRDefault="00236D1F" w:rsidP="00236D1F">
            <w:pPr>
              <w:snapToGrid w:val="0"/>
              <w:spacing w:after="0" w:line="240" w:lineRule="auto"/>
              <w:jc w:val="center"/>
              <w:rPr>
                <w:sz w:val="20"/>
              </w:rPr>
            </w:pPr>
            <w:r>
              <w:rPr>
                <w:sz w:val="20"/>
              </w:rPr>
              <w:t>7</w:t>
            </w:r>
          </w:p>
        </w:tc>
      </w:tr>
      <w:tr w:rsidR="00236D1F" w:rsidRPr="002829AC" w:rsidTr="00236D1F">
        <w:tc>
          <w:tcPr>
            <w:tcW w:w="439" w:type="pct"/>
            <w:vAlign w:val="center"/>
          </w:tcPr>
          <w:p w:rsidR="00236D1F" w:rsidRPr="002829AC" w:rsidRDefault="00236D1F" w:rsidP="00236D1F">
            <w:pPr>
              <w:tabs>
                <w:tab w:val="num" w:pos="2276"/>
              </w:tabs>
              <w:spacing w:after="0" w:line="240" w:lineRule="auto"/>
              <w:jc w:val="center"/>
              <w:rPr>
                <w:sz w:val="20"/>
                <w:szCs w:val="20"/>
                <w:lang w:eastAsia="ru-RU"/>
              </w:rPr>
            </w:pPr>
            <w:r w:rsidRPr="002829AC">
              <w:rPr>
                <w:sz w:val="20"/>
                <w:szCs w:val="20"/>
                <w:lang w:eastAsia="ru-RU"/>
              </w:rPr>
              <w:t>3</w:t>
            </w:r>
          </w:p>
        </w:tc>
        <w:tc>
          <w:tcPr>
            <w:tcW w:w="1913" w:type="pct"/>
          </w:tcPr>
          <w:p w:rsidR="00236D1F" w:rsidRDefault="00236D1F" w:rsidP="00236D1F">
            <w:pPr>
              <w:snapToGrid w:val="0"/>
              <w:spacing w:after="0" w:line="240" w:lineRule="auto"/>
              <w:rPr>
                <w:sz w:val="20"/>
              </w:rPr>
            </w:pPr>
            <w:r>
              <w:rPr>
                <w:sz w:val="20"/>
              </w:rPr>
              <w:t>д. Жуково</w:t>
            </w:r>
          </w:p>
        </w:tc>
        <w:tc>
          <w:tcPr>
            <w:tcW w:w="955"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65</w:t>
            </w:r>
          </w:p>
        </w:tc>
        <w:tc>
          <w:tcPr>
            <w:tcW w:w="791"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57</w:t>
            </w:r>
          </w:p>
        </w:tc>
        <w:tc>
          <w:tcPr>
            <w:tcW w:w="903" w:type="pct"/>
          </w:tcPr>
          <w:p w:rsidR="00236D1F" w:rsidRDefault="00236D1F" w:rsidP="00236D1F">
            <w:pPr>
              <w:snapToGrid w:val="0"/>
              <w:spacing w:after="0" w:line="240" w:lineRule="auto"/>
              <w:jc w:val="center"/>
              <w:rPr>
                <w:sz w:val="20"/>
              </w:rPr>
            </w:pPr>
            <w:r>
              <w:rPr>
                <w:sz w:val="20"/>
              </w:rPr>
              <w:t>45</w:t>
            </w:r>
          </w:p>
        </w:tc>
      </w:tr>
      <w:tr w:rsidR="00236D1F" w:rsidRPr="002829AC" w:rsidTr="00236D1F">
        <w:tc>
          <w:tcPr>
            <w:tcW w:w="439" w:type="pct"/>
            <w:vAlign w:val="center"/>
          </w:tcPr>
          <w:p w:rsidR="00236D1F" w:rsidRPr="002829AC" w:rsidRDefault="00236D1F" w:rsidP="00236D1F">
            <w:pPr>
              <w:tabs>
                <w:tab w:val="num" w:pos="2276"/>
              </w:tabs>
              <w:spacing w:after="0" w:line="240" w:lineRule="auto"/>
              <w:jc w:val="center"/>
              <w:rPr>
                <w:sz w:val="20"/>
                <w:szCs w:val="20"/>
                <w:lang w:eastAsia="ru-RU"/>
              </w:rPr>
            </w:pPr>
            <w:r w:rsidRPr="002829AC">
              <w:rPr>
                <w:sz w:val="20"/>
                <w:szCs w:val="20"/>
                <w:lang w:eastAsia="ru-RU"/>
              </w:rPr>
              <w:t>4</w:t>
            </w:r>
          </w:p>
        </w:tc>
        <w:tc>
          <w:tcPr>
            <w:tcW w:w="1913" w:type="pct"/>
          </w:tcPr>
          <w:p w:rsidR="00236D1F" w:rsidRDefault="00236D1F" w:rsidP="00236D1F">
            <w:pPr>
              <w:snapToGrid w:val="0"/>
              <w:spacing w:after="0" w:line="240" w:lineRule="auto"/>
              <w:rPr>
                <w:sz w:val="20"/>
              </w:rPr>
            </w:pPr>
            <w:r>
              <w:rPr>
                <w:sz w:val="20"/>
              </w:rPr>
              <w:t>д. Среднее Жуково</w:t>
            </w:r>
          </w:p>
        </w:tc>
        <w:tc>
          <w:tcPr>
            <w:tcW w:w="955"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90</w:t>
            </w:r>
          </w:p>
        </w:tc>
        <w:tc>
          <w:tcPr>
            <w:tcW w:w="791"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91</w:t>
            </w:r>
          </w:p>
        </w:tc>
        <w:tc>
          <w:tcPr>
            <w:tcW w:w="903" w:type="pct"/>
          </w:tcPr>
          <w:p w:rsidR="00236D1F" w:rsidRDefault="00236D1F" w:rsidP="00236D1F">
            <w:pPr>
              <w:snapToGrid w:val="0"/>
              <w:spacing w:after="0" w:line="240" w:lineRule="auto"/>
              <w:jc w:val="center"/>
              <w:rPr>
                <w:sz w:val="20"/>
              </w:rPr>
            </w:pPr>
            <w:r>
              <w:rPr>
                <w:sz w:val="20"/>
              </w:rPr>
              <w:t>74</w:t>
            </w:r>
          </w:p>
        </w:tc>
      </w:tr>
      <w:tr w:rsidR="00236D1F" w:rsidRPr="002829AC" w:rsidTr="00236D1F">
        <w:tc>
          <w:tcPr>
            <w:tcW w:w="439" w:type="pct"/>
            <w:vAlign w:val="center"/>
          </w:tcPr>
          <w:p w:rsidR="00236D1F" w:rsidRPr="002829AC" w:rsidRDefault="00236D1F" w:rsidP="00236D1F">
            <w:pPr>
              <w:tabs>
                <w:tab w:val="num" w:pos="2276"/>
              </w:tabs>
              <w:spacing w:after="0" w:line="240" w:lineRule="auto"/>
              <w:jc w:val="center"/>
              <w:rPr>
                <w:sz w:val="20"/>
                <w:szCs w:val="20"/>
                <w:lang w:eastAsia="ru-RU"/>
              </w:rPr>
            </w:pPr>
            <w:r w:rsidRPr="002829AC">
              <w:rPr>
                <w:sz w:val="20"/>
                <w:szCs w:val="20"/>
                <w:lang w:eastAsia="ru-RU"/>
              </w:rPr>
              <w:t>5</w:t>
            </w:r>
          </w:p>
        </w:tc>
        <w:tc>
          <w:tcPr>
            <w:tcW w:w="1913" w:type="pct"/>
          </w:tcPr>
          <w:p w:rsidR="00236D1F" w:rsidRDefault="00236D1F" w:rsidP="00236D1F">
            <w:pPr>
              <w:snapToGrid w:val="0"/>
              <w:spacing w:after="0" w:line="240" w:lineRule="auto"/>
              <w:rPr>
                <w:sz w:val="20"/>
              </w:rPr>
            </w:pPr>
            <w:r>
              <w:rPr>
                <w:sz w:val="20"/>
              </w:rPr>
              <w:t>д. Среднее Общество</w:t>
            </w:r>
          </w:p>
        </w:tc>
        <w:tc>
          <w:tcPr>
            <w:tcW w:w="955"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132</w:t>
            </w:r>
          </w:p>
        </w:tc>
        <w:tc>
          <w:tcPr>
            <w:tcW w:w="791"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97</w:t>
            </w:r>
          </w:p>
        </w:tc>
        <w:tc>
          <w:tcPr>
            <w:tcW w:w="903" w:type="pct"/>
          </w:tcPr>
          <w:p w:rsidR="00236D1F" w:rsidRDefault="00236D1F" w:rsidP="00236D1F">
            <w:pPr>
              <w:snapToGrid w:val="0"/>
              <w:spacing w:after="0" w:line="240" w:lineRule="auto"/>
              <w:jc w:val="center"/>
              <w:rPr>
                <w:sz w:val="20"/>
              </w:rPr>
            </w:pPr>
            <w:r>
              <w:rPr>
                <w:sz w:val="20"/>
              </w:rPr>
              <w:t>86</w:t>
            </w:r>
          </w:p>
        </w:tc>
      </w:tr>
      <w:tr w:rsidR="00236D1F" w:rsidRPr="002829AC" w:rsidTr="00236D1F">
        <w:tc>
          <w:tcPr>
            <w:tcW w:w="439" w:type="pct"/>
            <w:vAlign w:val="center"/>
          </w:tcPr>
          <w:p w:rsidR="00236D1F" w:rsidRPr="002829AC" w:rsidRDefault="00236D1F" w:rsidP="00236D1F">
            <w:pPr>
              <w:tabs>
                <w:tab w:val="num" w:pos="2276"/>
              </w:tabs>
              <w:spacing w:after="0" w:line="240" w:lineRule="auto"/>
              <w:jc w:val="center"/>
              <w:rPr>
                <w:sz w:val="20"/>
                <w:szCs w:val="20"/>
                <w:lang w:eastAsia="ru-RU"/>
              </w:rPr>
            </w:pPr>
            <w:r w:rsidRPr="002829AC">
              <w:rPr>
                <w:sz w:val="20"/>
                <w:szCs w:val="20"/>
                <w:lang w:eastAsia="ru-RU"/>
              </w:rPr>
              <w:t>6</w:t>
            </w:r>
          </w:p>
        </w:tc>
        <w:tc>
          <w:tcPr>
            <w:tcW w:w="1913" w:type="pct"/>
          </w:tcPr>
          <w:p w:rsidR="00236D1F" w:rsidRDefault="00236D1F" w:rsidP="00236D1F">
            <w:pPr>
              <w:snapToGrid w:val="0"/>
              <w:spacing w:after="0" w:line="240" w:lineRule="auto"/>
              <w:rPr>
                <w:sz w:val="20"/>
              </w:rPr>
            </w:pPr>
            <w:r>
              <w:rPr>
                <w:sz w:val="20"/>
              </w:rPr>
              <w:t>д. Ниженка</w:t>
            </w:r>
          </w:p>
        </w:tc>
        <w:tc>
          <w:tcPr>
            <w:tcW w:w="955"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146</w:t>
            </w:r>
          </w:p>
        </w:tc>
        <w:tc>
          <w:tcPr>
            <w:tcW w:w="791"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218</w:t>
            </w:r>
          </w:p>
        </w:tc>
        <w:tc>
          <w:tcPr>
            <w:tcW w:w="903" w:type="pct"/>
          </w:tcPr>
          <w:p w:rsidR="00236D1F" w:rsidRDefault="00236D1F" w:rsidP="00236D1F">
            <w:pPr>
              <w:snapToGrid w:val="0"/>
              <w:spacing w:after="0" w:line="240" w:lineRule="auto"/>
              <w:jc w:val="center"/>
              <w:rPr>
                <w:sz w:val="20"/>
              </w:rPr>
            </w:pPr>
            <w:r>
              <w:rPr>
                <w:sz w:val="20"/>
              </w:rPr>
              <w:t>224</w:t>
            </w:r>
          </w:p>
        </w:tc>
      </w:tr>
      <w:tr w:rsidR="00236D1F" w:rsidRPr="002829AC" w:rsidTr="00236D1F">
        <w:tc>
          <w:tcPr>
            <w:tcW w:w="439"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7</w:t>
            </w:r>
          </w:p>
        </w:tc>
        <w:tc>
          <w:tcPr>
            <w:tcW w:w="1913" w:type="pct"/>
          </w:tcPr>
          <w:p w:rsidR="00236D1F" w:rsidRDefault="00236D1F" w:rsidP="00236D1F">
            <w:pPr>
              <w:snapToGrid w:val="0"/>
              <w:spacing w:after="0" w:line="240" w:lineRule="auto"/>
              <w:rPr>
                <w:sz w:val="20"/>
              </w:rPr>
            </w:pPr>
            <w:r>
              <w:rPr>
                <w:sz w:val="20"/>
              </w:rPr>
              <w:t>д. Мещеринка</w:t>
            </w:r>
          </w:p>
        </w:tc>
        <w:tc>
          <w:tcPr>
            <w:tcW w:w="955"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110</w:t>
            </w:r>
          </w:p>
        </w:tc>
        <w:tc>
          <w:tcPr>
            <w:tcW w:w="791" w:type="pct"/>
            <w:vAlign w:val="center"/>
          </w:tcPr>
          <w:p w:rsidR="00236D1F" w:rsidRPr="002829AC" w:rsidRDefault="00236D1F" w:rsidP="00236D1F">
            <w:pPr>
              <w:tabs>
                <w:tab w:val="num" w:pos="2276"/>
              </w:tabs>
              <w:spacing w:after="0" w:line="240" w:lineRule="auto"/>
              <w:jc w:val="center"/>
              <w:rPr>
                <w:sz w:val="20"/>
                <w:szCs w:val="20"/>
                <w:lang w:eastAsia="ru-RU"/>
              </w:rPr>
            </w:pPr>
            <w:r>
              <w:rPr>
                <w:sz w:val="20"/>
                <w:szCs w:val="20"/>
                <w:lang w:eastAsia="ru-RU"/>
              </w:rPr>
              <w:t>84</w:t>
            </w:r>
          </w:p>
        </w:tc>
        <w:tc>
          <w:tcPr>
            <w:tcW w:w="903" w:type="pct"/>
          </w:tcPr>
          <w:p w:rsidR="00236D1F" w:rsidRDefault="00236D1F" w:rsidP="00236D1F">
            <w:pPr>
              <w:snapToGrid w:val="0"/>
              <w:spacing w:after="0" w:line="240" w:lineRule="auto"/>
              <w:jc w:val="center"/>
              <w:rPr>
                <w:sz w:val="20"/>
              </w:rPr>
            </w:pPr>
            <w:r>
              <w:rPr>
                <w:sz w:val="20"/>
              </w:rPr>
              <w:t>64</w:t>
            </w:r>
          </w:p>
        </w:tc>
      </w:tr>
      <w:tr w:rsidR="00236D1F" w:rsidRPr="002829AC" w:rsidTr="00236D1F">
        <w:tc>
          <w:tcPr>
            <w:tcW w:w="2351" w:type="pct"/>
            <w:gridSpan w:val="2"/>
            <w:vAlign w:val="center"/>
          </w:tcPr>
          <w:p w:rsidR="00236D1F" w:rsidRPr="002829AC" w:rsidRDefault="00236D1F" w:rsidP="00236D1F">
            <w:pPr>
              <w:tabs>
                <w:tab w:val="num" w:pos="2276"/>
              </w:tabs>
              <w:spacing w:after="0" w:line="240" w:lineRule="auto"/>
              <w:jc w:val="center"/>
              <w:rPr>
                <w:sz w:val="20"/>
                <w:szCs w:val="20"/>
                <w:lang w:eastAsia="ru-RU"/>
              </w:rPr>
            </w:pPr>
            <w:r w:rsidRPr="002829AC">
              <w:rPr>
                <w:sz w:val="20"/>
                <w:szCs w:val="20"/>
                <w:lang w:eastAsia="ru-RU"/>
              </w:rPr>
              <w:t>Итого</w:t>
            </w:r>
          </w:p>
        </w:tc>
        <w:tc>
          <w:tcPr>
            <w:tcW w:w="955" w:type="pct"/>
            <w:vAlign w:val="center"/>
          </w:tcPr>
          <w:p w:rsidR="00236D1F" w:rsidRPr="00A16E8C" w:rsidRDefault="00236D1F" w:rsidP="00236D1F">
            <w:pPr>
              <w:tabs>
                <w:tab w:val="num" w:pos="2276"/>
              </w:tabs>
              <w:spacing w:after="0" w:line="240" w:lineRule="auto"/>
              <w:jc w:val="center"/>
              <w:rPr>
                <w:b/>
                <w:sz w:val="20"/>
                <w:szCs w:val="20"/>
                <w:lang w:eastAsia="ru-RU"/>
              </w:rPr>
            </w:pPr>
            <w:r w:rsidRPr="00A16E8C">
              <w:rPr>
                <w:b/>
                <w:sz w:val="20"/>
                <w:szCs w:val="20"/>
                <w:lang w:eastAsia="ru-RU"/>
              </w:rPr>
              <w:t>809</w:t>
            </w:r>
          </w:p>
        </w:tc>
        <w:tc>
          <w:tcPr>
            <w:tcW w:w="791" w:type="pct"/>
            <w:vAlign w:val="center"/>
          </w:tcPr>
          <w:p w:rsidR="00236D1F" w:rsidRPr="00A16E8C" w:rsidRDefault="00236D1F" w:rsidP="00236D1F">
            <w:pPr>
              <w:tabs>
                <w:tab w:val="num" w:pos="2276"/>
              </w:tabs>
              <w:spacing w:after="0" w:line="240" w:lineRule="auto"/>
              <w:jc w:val="center"/>
              <w:rPr>
                <w:b/>
                <w:sz w:val="20"/>
                <w:szCs w:val="20"/>
                <w:lang w:eastAsia="ru-RU"/>
              </w:rPr>
            </w:pPr>
            <w:r w:rsidRPr="00A16E8C">
              <w:rPr>
                <w:b/>
                <w:sz w:val="20"/>
                <w:szCs w:val="20"/>
                <w:lang w:eastAsia="ru-RU"/>
              </w:rPr>
              <w:t>752</w:t>
            </w:r>
          </w:p>
        </w:tc>
        <w:tc>
          <w:tcPr>
            <w:tcW w:w="903" w:type="pct"/>
          </w:tcPr>
          <w:p w:rsidR="00236D1F" w:rsidRPr="002829AC" w:rsidRDefault="00236D1F" w:rsidP="00236D1F">
            <w:pPr>
              <w:tabs>
                <w:tab w:val="num" w:pos="2276"/>
              </w:tabs>
              <w:spacing w:after="0" w:line="240" w:lineRule="auto"/>
              <w:jc w:val="center"/>
              <w:rPr>
                <w:sz w:val="20"/>
                <w:szCs w:val="20"/>
                <w:lang w:eastAsia="ru-RU"/>
              </w:rPr>
            </w:pPr>
            <w:r>
              <w:rPr>
                <w:b/>
                <w:sz w:val="20"/>
              </w:rPr>
              <w:t>660</w:t>
            </w:r>
          </w:p>
        </w:tc>
      </w:tr>
    </w:tbl>
    <w:p w:rsidR="00236D1F" w:rsidRDefault="00236D1F" w:rsidP="00236D1F">
      <w:pPr>
        <w:spacing w:after="0" w:line="360" w:lineRule="auto"/>
        <w:ind w:firstLine="708"/>
        <w:jc w:val="both"/>
        <w:rPr>
          <w:rFonts w:eastAsia="Times New Roman"/>
          <w:kern w:val="0"/>
          <w:lang w:eastAsia="ru-RU"/>
        </w:rPr>
      </w:pPr>
    </w:p>
    <w:p w:rsidR="00236D1F" w:rsidRPr="00B002EA" w:rsidRDefault="00236D1F" w:rsidP="00236D1F">
      <w:pPr>
        <w:spacing w:after="0" w:line="360" w:lineRule="auto"/>
        <w:ind w:firstLine="708"/>
        <w:jc w:val="both"/>
        <w:rPr>
          <w:rFonts w:eastAsia="Times New Roman"/>
          <w:kern w:val="0"/>
          <w:lang w:eastAsia="ru-RU"/>
        </w:rPr>
      </w:pPr>
      <w:r w:rsidRPr="00DD2942">
        <w:rPr>
          <w:rFonts w:eastAsia="Times New Roman"/>
          <w:kern w:val="0"/>
          <w:lang w:eastAsia="ru-RU"/>
        </w:rPr>
        <w:t xml:space="preserve">В последние годы в </w:t>
      </w:r>
      <w:r>
        <w:rPr>
          <w:rFonts w:eastAsia="Times New Roman"/>
          <w:kern w:val="0"/>
          <w:lang w:eastAsia="ru-RU"/>
        </w:rPr>
        <w:t>сельсовете</w:t>
      </w:r>
      <w:r w:rsidRPr="00DD2942">
        <w:rPr>
          <w:rFonts w:eastAsia="Times New Roman"/>
          <w:kern w:val="0"/>
          <w:lang w:eastAsia="ru-RU"/>
        </w:rPr>
        <w:t xml:space="preserve"> фиксируется стабильная естественная убыль населения</w:t>
      </w:r>
      <w:r>
        <w:rPr>
          <w:rFonts w:eastAsia="Times New Roman"/>
          <w:kern w:val="0"/>
          <w:lang w:eastAsia="ru-RU"/>
        </w:rPr>
        <w:t xml:space="preserve">. </w:t>
      </w:r>
      <w:r w:rsidRPr="00EF6BB9">
        <w:rPr>
          <w:rFonts w:eastAsia="Times New Roman"/>
          <w:kern w:val="0"/>
          <w:lang w:eastAsia="ru-RU"/>
        </w:rPr>
        <w:t>В целом динамика процессов естественного движения населения аналогична общероссийским показателям.</w:t>
      </w:r>
    </w:p>
    <w:p w:rsidR="00236D1F" w:rsidRPr="008C5D29" w:rsidRDefault="00236D1F" w:rsidP="00236D1F">
      <w:pPr>
        <w:spacing w:after="0" w:line="360" w:lineRule="auto"/>
        <w:ind w:firstLine="709"/>
        <w:jc w:val="both"/>
      </w:pPr>
      <w:r w:rsidRPr="008C5D29">
        <w:t>На снижение уровня рождаемости влияет ряд факторов, важнейшими из которых являются:</w:t>
      </w:r>
    </w:p>
    <w:p w:rsidR="00236D1F" w:rsidRPr="008C5D29" w:rsidRDefault="00236D1F" w:rsidP="002453B4">
      <w:pPr>
        <w:numPr>
          <w:ilvl w:val="0"/>
          <w:numId w:val="48"/>
        </w:numPr>
        <w:spacing w:after="0" w:line="360" w:lineRule="auto"/>
        <w:ind w:left="0" w:firstLine="851"/>
        <w:jc w:val="both"/>
      </w:pPr>
      <w:r w:rsidRPr="008C5D29">
        <w:t>устойчивая тенденция к быстрому снижению рождаемости, характеризуемая снижением количества детей, приходящихся на 1 женщину;</w:t>
      </w:r>
    </w:p>
    <w:p w:rsidR="00236D1F" w:rsidRPr="008C5D29" w:rsidRDefault="00236D1F" w:rsidP="002453B4">
      <w:pPr>
        <w:numPr>
          <w:ilvl w:val="0"/>
          <w:numId w:val="48"/>
        </w:numPr>
        <w:spacing w:after="0" w:line="360" w:lineRule="auto"/>
        <w:ind w:left="0" w:firstLine="851"/>
        <w:jc w:val="both"/>
      </w:pPr>
      <w:r w:rsidRPr="008C5D29">
        <w:t>нестабильность экономики;</w:t>
      </w:r>
    </w:p>
    <w:p w:rsidR="00236D1F" w:rsidRPr="00E825B8" w:rsidRDefault="00236D1F" w:rsidP="002453B4">
      <w:pPr>
        <w:numPr>
          <w:ilvl w:val="0"/>
          <w:numId w:val="48"/>
        </w:numPr>
        <w:spacing w:after="0" w:line="360" w:lineRule="auto"/>
        <w:ind w:left="0" w:firstLine="851"/>
        <w:jc w:val="both"/>
      </w:pPr>
      <w:r w:rsidRPr="008C5D29">
        <w:t>социально-бытовые условия.</w:t>
      </w:r>
      <w:r w:rsidRPr="00E825B8">
        <w:t xml:space="preserve"> </w:t>
      </w:r>
    </w:p>
    <w:p w:rsidR="005102AF" w:rsidRDefault="00236D1F" w:rsidP="00236D1F">
      <w:pPr>
        <w:spacing w:after="0" w:line="360" w:lineRule="auto"/>
        <w:ind w:firstLine="709"/>
        <w:jc w:val="both"/>
      </w:pPr>
      <w:r w:rsidRPr="00AC16A1">
        <w:t xml:space="preserve">На протяжении </w:t>
      </w:r>
      <w:r>
        <w:t>последних лет (с 2002 года)</w:t>
      </w:r>
      <w:r w:rsidRPr="00AC16A1">
        <w:t xml:space="preserve"> в </w:t>
      </w:r>
      <w:r>
        <w:t xml:space="preserve">сельсовете </w:t>
      </w:r>
      <w:r w:rsidRPr="00AC16A1">
        <w:t xml:space="preserve">наблюдался </w:t>
      </w:r>
      <w:r>
        <w:t xml:space="preserve">незначительный </w:t>
      </w:r>
      <w:r w:rsidRPr="00AC16A1">
        <w:t xml:space="preserve">миграционный отток населения, что объясняется спадом в экономике (недостаточном количестве мест приложения труда с адекватной заработной платой). </w:t>
      </w:r>
      <w:r w:rsidRPr="008B2EAB">
        <w:t>Значимым фактором является наличие</w:t>
      </w:r>
      <w:r>
        <w:t xml:space="preserve"> автомобильных дорог</w:t>
      </w:r>
      <w:r w:rsidRPr="008B2EAB">
        <w:t xml:space="preserve"> </w:t>
      </w:r>
      <w:r>
        <w:t xml:space="preserve">регионального значения и в непосредственной близости </w:t>
      </w:r>
      <w:r w:rsidRPr="008B2EAB">
        <w:t xml:space="preserve">железной дороги, что существенно упрощает возможность сначала временных трудовых миграций (в областной центр, соседнюю </w:t>
      </w:r>
      <w:r w:rsidR="004D6CAE">
        <w:t>Орлов</w:t>
      </w:r>
      <w:r>
        <w:t>скую</w:t>
      </w:r>
      <w:r w:rsidRPr="008B2EAB">
        <w:t xml:space="preserve"> область и Москву), а затем и переезд на постоянное место жительства.</w:t>
      </w:r>
      <w:r w:rsidRPr="00AC16A1">
        <w:t xml:space="preserve"> </w:t>
      </w:r>
    </w:p>
    <w:p w:rsidR="00236D1F" w:rsidRDefault="00236D1F" w:rsidP="00236D1F">
      <w:pPr>
        <w:spacing w:after="0" w:line="360" w:lineRule="auto"/>
        <w:ind w:firstLine="709"/>
        <w:jc w:val="both"/>
      </w:pPr>
      <w:r w:rsidRPr="00AC16A1">
        <w:t>Ключевые факторы привлечения трудовой  миграции – увеличение промышленного производства основных предприятий и, как следствие,</w:t>
      </w:r>
      <w:r w:rsidRPr="00944A31">
        <w:t xml:space="preserve"> </w:t>
      </w:r>
      <w:r>
        <w:t>рост числа рабочих мест в экономике</w:t>
      </w:r>
      <w:r w:rsidRPr="00AC16A1">
        <w:t>, повышение уровня доходов населения, доступность жилья и других социальных услуг.</w:t>
      </w:r>
    </w:p>
    <w:p w:rsidR="00236D1F" w:rsidRDefault="00236D1F" w:rsidP="00236D1F">
      <w:pPr>
        <w:pStyle w:val="af3"/>
        <w:spacing w:before="0" w:beforeAutospacing="0" w:after="0" w:afterAutospacing="0" w:line="360" w:lineRule="auto"/>
        <w:ind w:firstLine="851"/>
        <w:jc w:val="both"/>
      </w:pPr>
      <w:r>
        <w:t>В</w:t>
      </w:r>
      <w:r w:rsidRPr="00EF6BB9">
        <w:t>озрастн</w:t>
      </w:r>
      <w:r>
        <w:t>ая</w:t>
      </w:r>
      <w:r w:rsidRPr="00EF6BB9">
        <w:t xml:space="preserve"> структур</w:t>
      </w:r>
      <w:r>
        <w:t>а</w:t>
      </w:r>
      <w:r w:rsidRPr="00EF6BB9">
        <w:t xml:space="preserve"> </w:t>
      </w:r>
      <w:r>
        <w:t>населения приведена ниже в таблице.</w:t>
      </w:r>
    </w:p>
    <w:p w:rsidR="00236D1F" w:rsidRPr="005102AF" w:rsidRDefault="00236D1F" w:rsidP="00236D1F">
      <w:pPr>
        <w:pStyle w:val="af6"/>
        <w:widowControl w:val="0"/>
        <w:spacing w:after="0"/>
        <w:rPr>
          <w:color w:val="auto"/>
        </w:rPr>
      </w:pPr>
      <w:r w:rsidRPr="005102AF">
        <w:rPr>
          <w:color w:val="auto"/>
        </w:rPr>
        <w:t xml:space="preserve">Таблица </w:t>
      </w:r>
      <w:r w:rsidR="00713E59" w:rsidRPr="005102AF">
        <w:rPr>
          <w:color w:val="auto"/>
        </w:rPr>
        <w:fldChar w:fldCharType="begin"/>
      </w:r>
      <w:r w:rsidRPr="005102AF">
        <w:rPr>
          <w:color w:val="auto"/>
        </w:rPr>
        <w:instrText xml:space="preserve"> SEQ Таблица \* ARABIC </w:instrText>
      </w:r>
      <w:r w:rsidR="00713E59" w:rsidRPr="005102AF">
        <w:rPr>
          <w:color w:val="auto"/>
        </w:rPr>
        <w:fldChar w:fldCharType="separate"/>
      </w:r>
      <w:r w:rsidR="00A16E8C">
        <w:rPr>
          <w:noProof/>
          <w:color w:val="auto"/>
        </w:rPr>
        <w:t>8</w:t>
      </w:r>
      <w:r w:rsidR="00713E59" w:rsidRPr="005102AF">
        <w:rPr>
          <w:color w:val="auto"/>
        </w:rPr>
        <w:fldChar w:fldCharType="end"/>
      </w:r>
      <w:r w:rsidRPr="005102AF">
        <w:rPr>
          <w:color w:val="auto"/>
        </w:rPr>
        <w:t xml:space="preserve"> – Динамика возрастной структуры населения Муниципального</w:t>
      </w:r>
      <w:r w:rsidR="005102AF">
        <w:rPr>
          <w:color w:val="auto"/>
        </w:rPr>
        <w:t xml:space="preserve"> образования за последние </w:t>
      </w:r>
      <w:r w:rsidRPr="005102AF">
        <w:rPr>
          <w:color w:val="auto"/>
        </w:rPr>
        <w:t xml:space="preserve"> в разрезе населённых пунктов</w:t>
      </w:r>
    </w:p>
    <w:tbl>
      <w:tblPr>
        <w:tblW w:w="5000" w:type="pct"/>
        <w:tblLook w:val="0000"/>
      </w:tblPr>
      <w:tblGrid>
        <w:gridCol w:w="675"/>
        <w:gridCol w:w="2552"/>
        <w:gridCol w:w="1367"/>
        <w:gridCol w:w="1451"/>
        <w:gridCol w:w="1438"/>
        <w:gridCol w:w="2088"/>
      </w:tblGrid>
      <w:tr w:rsidR="005102AF" w:rsidRPr="00687308" w:rsidTr="005102AF">
        <w:trPr>
          <w:cantSplit/>
          <w:trHeight w:val="230"/>
        </w:trPr>
        <w:tc>
          <w:tcPr>
            <w:tcW w:w="353" w:type="pct"/>
            <w:tcBorders>
              <w:top w:val="single" w:sz="6" w:space="0" w:color="auto"/>
              <w:left w:val="single" w:sz="6" w:space="0" w:color="auto"/>
              <w:right w:val="single" w:sz="4" w:space="0" w:color="auto"/>
            </w:tcBorders>
            <w:vAlign w:val="center"/>
          </w:tcPr>
          <w:p w:rsidR="005102AF" w:rsidRPr="00687308" w:rsidRDefault="005102AF" w:rsidP="00236D1F">
            <w:pPr>
              <w:tabs>
                <w:tab w:val="num" w:pos="2276"/>
              </w:tabs>
              <w:spacing w:after="0" w:line="240" w:lineRule="auto"/>
              <w:jc w:val="center"/>
              <w:rPr>
                <w:b/>
                <w:sz w:val="20"/>
                <w:szCs w:val="20"/>
                <w:lang w:eastAsia="ru-RU"/>
              </w:rPr>
            </w:pPr>
            <w:r w:rsidRPr="00687308">
              <w:rPr>
                <w:b/>
                <w:sz w:val="20"/>
                <w:szCs w:val="20"/>
                <w:lang w:eastAsia="ru-RU"/>
              </w:rPr>
              <w:t>№</w:t>
            </w:r>
          </w:p>
          <w:p w:rsidR="005102AF" w:rsidRPr="00687308" w:rsidRDefault="005102AF" w:rsidP="00236D1F">
            <w:pPr>
              <w:tabs>
                <w:tab w:val="num" w:pos="2276"/>
              </w:tabs>
              <w:spacing w:after="0" w:line="240" w:lineRule="auto"/>
              <w:jc w:val="center"/>
              <w:rPr>
                <w:b/>
                <w:sz w:val="20"/>
                <w:szCs w:val="20"/>
                <w:lang w:eastAsia="ru-RU"/>
              </w:rPr>
            </w:pPr>
            <w:r w:rsidRPr="00687308">
              <w:rPr>
                <w:b/>
                <w:sz w:val="20"/>
                <w:szCs w:val="20"/>
                <w:lang w:eastAsia="ru-RU"/>
              </w:rPr>
              <w:t>п/п</w:t>
            </w:r>
          </w:p>
        </w:tc>
        <w:tc>
          <w:tcPr>
            <w:tcW w:w="1333" w:type="pct"/>
            <w:tcBorders>
              <w:top w:val="single" w:sz="6" w:space="0" w:color="auto"/>
              <w:left w:val="single" w:sz="4" w:space="0" w:color="auto"/>
              <w:right w:val="single" w:sz="6" w:space="0" w:color="auto"/>
            </w:tcBorders>
            <w:vAlign w:val="center"/>
          </w:tcPr>
          <w:p w:rsidR="005102AF" w:rsidRPr="00687308" w:rsidRDefault="005102AF" w:rsidP="00236D1F">
            <w:pPr>
              <w:tabs>
                <w:tab w:val="num" w:pos="2276"/>
              </w:tabs>
              <w:spacing w:after="0" w:line="240" w:lineRule="auto"/>
              <w:jc w:val="center"/>
              <w:rPr>
                <w:b/>
                <w:sz w:val="20"/>
                <w:szCs w:val="20"/>
                <w:lang w:eastAsia="ru-RU"/>
              </w:rPr>
            </w:pPr>
            <w:r w:rsidRPr="00687308">
              <w:rPr>
                <w:b/>
                <w:sz w:val="20"/>
                <w:szCs w:val="20"/>
                <w:lang w:eastAsia="ru-RU"/>
              </w:rPr>
              <w:t>Наименование населенного пункта</w:t>
            </w:r>
          </w:p>
        </w:tc>
        <w:tc>
          <w:tcPr>
            <w:tcW w:w="714" w:type="pct"/>
            <w:tcBorders>
              <w:top w:val="single" w:sz="6" w:space="0" w:color="auto"/>
              <w:left w:val="single" w:sz="6" w:space="0" w:color="auto"/>
              <w:right w:val="single" w:sz="6" w:space="0" w:color="auto"/>
            </w:tcBorders>
            <w:vAlign w:val="center"/>
          </w:tcPr>
          <w:p w:rsidR="005102AF" w:rsidRPr="00687308" w:rsidRDefault="005102AF" w:rsidP="00236D1F">
            <w:pPr>
              <w:tabs>
                <w:tab w:val="num" w:pos="2276"/>
              </w:tabs>
              <w:spacing w:after="0" w:line="240" w:lineRule="auto"/>
              <w:jc w:val="center"/>
              <w:rPr>
                <w:b/>
                <w:sz w:val="20"/>
                <w:szCs w:val="20"/>
                <w:lang w:eastAsia="ru-RU"/>
              </w:rPr>
            </w:pPr>
            <w:r w:rsidRPr="00687308">
              <w:rPr>
                <w:b/>
                <w:sz w:val="20"/>
                <w:szCs w:val="20"/>
                <w:lang w:eastAsia="ru-RU"/>
              </w:rPr>
              <w:t>Общая</w:t>
            </w:r>
          </w:p>
          <w:p w:rsidR="005102AF" w:rsidRPr="00687308" w:rsidRDefault="005102AF" w:rsidP="00236D1F">
            <w:pPr>
              <w:tabs>
                <w:tab w:val="num" w:pos="2276"/>
              </w:tabs>
              <w:spacing w:after="0" w:line="240" w:lineRule="auto"/>
              <w:jc w:val="center"/>
              <w:rPr>
                <w:b/>
                <w:sz w:val="20"/>
                <w:szCs w:val="20"/>
                <w:lang w:eastAsia="ru-RU"/>
              </w:rPr>
            </w:pPr>
            <w:r w:rsidRPr="00687308">
              <w:rPr>
                <w:b/>
                <w:sz w:val="20"/>
                <w:szCs w:val="20"/>
                <w:lang w:eastAsia="ru-RU"/>
              </w:rPr>
              <w:t>числен</w:t>
            </w:r>
            <w:r w:rsidRPr="00687308">
              <w:rPr>
                <w:b/>
                <w:sz w:val="20"/>
                <w:szCs w:val="20"/>
                <w:lang w:eastAsia="ru-RU"/>
              </w:rPr>
              <w:softHyphen/>
              <w:t>ность, чел.</w:t>
            </w:r>
          </w:p>
        </w:tc>
        <w:tc>
          <w:tcPr>
            <w:tcW w:w="758" w:type="pct"/>
            <w:tcBorders>
              <w:top w:val="single" w:sz="6" w:space="0" w:color="auto"/>
              <w:left w:val="nil"/>
              <w:right w:val="single" w:sz="6" w:space="0" w:color="auto"/>
            </w:tcBorders>
            <w:vAlign w:val="center"/>
          </w:tcPr>
          <w:p w:rsidR="005102AF" w:rsidRPr="00687308" w:rsidRDefault="005102AF" w:rsidP="00236D1F">
            <w:pPr>
              <w:tabs>
                <w:tab w:val="num" w:pos="2276"/>
              </w:tabs>
              <w:spacing w:after="0" w:line="240" w:lineRule="auto"/>
              <w:jc w:val="center"/>
              <w:rPr>
                <w:b/>
                <w:sz w:val="20"/>
                <w:szCs w:val="20"/>
                <w:lang w:eastAsia="ru-RU"/>
              </w:rPr>
            </w:pPr>
            <w:r w:rsidRPr="00687308">
              <w:rPr>
                <w:b/>
                <w:sz w:val="20"/>
                <w:szCs w:val="20"/>
                <w:lang w:eastAsia="ru-RU"/>
              </w:rPr>
              <w:t>в т.ч. трудо</w:t>
            </w:r>
            <w:r w:rsidRPr="00687308">
              <w:rPr>
                <w:b/>
                <w:sz w:val="20"/>
                <w:szCs w:val="20"/>
                <w:lang w:eastAsia="ru-RU"/>
              </w:rPr>
              <w:softHyphen/>
              <w:t>способ</w:t>
            </w:r>
            <w:r w:rsidRPr="00687308">
              <w:rPr>
                <w:b/>
                <w:sz w:val="20"/>
                <w:szCs w:val="20"/>
                <w:lang w:eastAsia="ru-RU"/>
              </w:rPr>
              <w:softHyphen/>
              <w:t>ного возраста</w:t>
            </w:r>
          </w:p>
        </w:tc>
        <w:tc>
          <w:tcPr>
            <w:tcW w:w="751" w:type="pct"/>
            <w:tcBorders>
              <w:top w:val="single" w:sz="6" w:space="0" w:color="auto"/>
              <w:left w:val="nil"/>
              <w:right w:val="single" w:sz="6" w:space="0" w:color="auto"/>
            </w:tcBorders>
            <w:vAlign w:val="center"/>
          </w:tcPr>
          <w:p w:rsidR="005102AF" w:rsidRPr="00687308" w:rsidRDefault="005102AF" w:rsidP="00236D1F">
            <w:pPr>
              <w:tabs>
                <w:tab w:val="num" w:pos="2276"/>
              </w:tabs>
              <w:spacing w:after="0" w:line="240" w:lineRule="auto"/>
              <w:jc w:val="center"/>
              <w:rPr>
                <w:b/>
                <w:sz w:val="20"/>
                <w:szCs w:val="20"/>
                <w:lang w:eastAsia="ru-RU"/>
              </w:rPr>
            </w:pPr>
            <w:r w:rsidRPr="00687308">
              <w:rPr>
                <w:b/>
                <w:sz w:val="20"/>
                <w:szCs w:val="20"/>
                <w:lang w:eastAsia="ru-RU"/>
              </w:rPr>
              <w:t>в т.ч. пенсионеров</w:t>
            </w:r>
          </w:p>
        </w:tc>
        <w:tc>
          <w:tcPr>
            <w:tcW w:w="1092" w:type="pct"/>
            <w:tcBorders>
              <w:top w:val="single" w:sz="6" w:space="0" w:color="auto"/>
              <w:left w:val="nil"/>
              <w:right w:val="single" w:sz="6" w:space="0" w:color="auto"/>
            </w:tcBorders>
            <w:vAlign w:val="center"/>
          </w:tcPr>
          <w:p w:rsidR="005102AF" w:rsidRPr="00687308" w:rsidRDefault="005102AF" w:rsidP="00236D1F">
            <w:pPr>
              <w:tabs>
                <w:tab w:val="num" w:pos="2276"/>
              </w:tabs>
              <w:spacing w:after="0" w:line="240" w:lineRule="auto"/>
              <w:jc w:val="center"/>
              <w:rPr>
                <w:b/>
                <w:sz w:val="20"/>
                <w:szCs w:val="20"/>
                <w:lang w:eastAsia="ru-RU"/>
              </w:rPr>
            </w:pPr>
            <w:r w:rsidRPr="00687308">
              <w:rPr>
                <w:b/>
                <w:sz w:val="20"/>
                <w:szCs w:val="20"/>
                <w:lang w:eastAsia="ru-RU"/>
              </w:rPr>
              <w:t>в т.ч. моложе трудоспособного возраста</w:t>
            </w:r>
          </w:p>
        </w:tc>
      </w:tr>
      <w:tr w:rsidR="005102AF" w:rsidRPr="006D3322" w:rsidTr="005102AF">
        <w:trPr>
          <w:cantSplit/>
          <w:trHeight w:val="230"/>
        </w:trPr>
        <w:tc>
          <w:tcPr>
            <w:tcW w:w="353" w:type="pct"/>
            <w:tcBorders>
              <w:top w:val="single" w:sz="6" w:space="0" w:color="auto"/>
              <w:left w:val="single" w:sz="6" w:space="0" w:color="auto"/>
              <w:right w:val="single" w:sz="4" w:space="0" w:color="auto"/>
            </w:tcBorders>
            <w:vAlign w:val="center"/>
          </w:tcPr>
          <w:p w:rsidR="005102AF" w:rsidRPr="006D3322" w:rsidRDefault="005102AF" w:rsidP="00236D1F">
            <w:pPr>
              <w:spacing w:after="0" w:line="240" w:lineRule="auto"/>
              <w:jc w:val="center"/>
              <w:rPr>
                <w:color w:val="000000"/>
                <w:kern w:val="0"/>
                <w:sz w:val="20"/>
                <w:szCs w:val="20"/>
                <w:lang w:eastAsia="ru-RU"/>
              </w:rPr>
            </w:pPr>
            <w:r w:rsidRPr="006D3322">
              <w:rPr>
                <w:color w:val="000000"/>
                <w:kern w:val="0"/>
                <w:sz w:val="20"/>
                <w:szCs w:val="20"/>
                <w:lang w:eastAsia="ru-RU"/>
              </w:rPr>
              <w:t>1</w:t>
            </w:r>
          </w:p>
        </w:tc>
        <w:tc>
          <w:tcPr>
            <w:tcW w:w="1333" w:type="pct"/>
            <w:tcBorders>
              <w:top w:val="single" w:sz="6" w:space="0" w:color="auto"/>
              <w:left w:val="single" w:sz="4" w:space="0" w:color="auto"/>
              <w:right w:val="single" w:sz="6" w:space="0" w:color="auto"/>
            </w:tcBorders>
          </w:tcPr>
          <w:p w:rsidR="005102AF" w:rsidRDefault="005102AF" w:rsidP="00F101CC">
            <w:pPr>
              <w:snapToGrid w:val="0"/>
              <w:spacing w:after="0" w:line="240" w:lineRule="auto"/>
              <w:rPr>
                <w:sz w:val="20"/>
              </w:rPr>
            </w:pPr>
            <w:r>
              <w:rPr>
                <w:sz w:val="20"/>
              </w:rPr>
              <w:t>д. Мяснянкино</w:t>
            </w:r>
          </w:p>
        </w:tc>
        <w:tc>
          <w:tcPr>
            <w:tcW w:w="714" w:type="pct"/>
            <w:tcBorders>
              <w:top w:val="single" w:sz="6" w:space="0" w:color="auto"/>
              <w:left w:val="single" w:sz="6" w:space="0" w:color="auto"/>
              <w:right w:val="single" w:sz="6" w:space="0" w:color="auto"/>
            </w:tcBorders>
          </w:tcPr>
          <w:p w:rsidR="005102AF" w:rsidRDefault="005102AF" w:rsidP="00F101CC">
            <w:pPr>
              <w:snapToGrid w:val="0"/>
              <w:spacing w:after="0" w:line="240" w:lineRule="auto"/>
              <w:jc w:val="center"/>
              <w:rPr>
                <w:sz w:val="20"/>
              </w:rPr>
            </w:pPr>
            <w:r>
              <w:rPr>
                <w:sz w:val="20"/>
              </w:rPr>
              <w:t>160</w:t>
            </w:r>
          </w:p>
        </w:tc>
        <w:tc>
          <w:tcPr>
            <w:tcW w:w="758" w:type="pct"/>
            <w:tcBorders>
              <w:top w:val="single" w:sz="6" w:space="0" w:color="auto"/>
              <w:left w:val="nil"/>
              <w:right w:val="single" w:sz="6" w:space="0" w:color="auto"/>
            </w:tcBorders>
          </w:tcPr>
          <w:p w:rsidR="005102AF" w:rsidRDefault="005102AF" w:rsidP="00F101CC">
            <w:pPr>
              <w:snapToGrid w:val="0"/>
              <w:spacing w:after="0" w:line="240" w:lineRule="auto"/>
              <w:jc w:val="center"/>
              <w:rPr>
                <w:sz w:val="20"/>
              </w:rPr>
            </w:pPr>
            <w:r>
              <w:rPr>
                <w:sz w:val="20"/>
              </w:rPr>
              <w:t>76</w:t>
            </w:r>
          </w:p>
        </w:tc>
        <w:tc>
          <w:tcPr>
            <w:tcW w:w="751" w:type="pct"/>
            <w:tcBorders>
              <w:top w:val="single" w:sz="6" w:space="0" w:color="auto"/>
              <w:left w:val="nil"/>
              <w:right w:val="single" w:sz="6" w:space="0" w:color="auto"/>
            </w:tcBorders>
          </w:tcPr>
          <w:p w:rsidR="005102AF" w:rsidRDefault="005102AF" w:rsidP="00F101CC">
            <w:pPr>
              <w:snapToGrid w:val="0"/>
              <w:spacing w:after="0" w:line="240" w:lineRule="auto"/>
              <w:jc w:val="center"/>
              <w:rPr>
                <w:rFonts w:eastAsia="Arial Unicode MS"/>
                <w:sz w:val="20"/>
              </w:rPr>
            </w:pPr>
            <w:r>
              <w:rPr>
                <w:sz w:val="20"/>
              </w:rPr>
              <w:t>56</w:t>
            </w:r>
          </w:p>
        </w:tc>
        <w:tc>
          <w:tcPr>
            <w:tcW w:w="1092" w:type="pct"/>
            <w:tcBorders>
              <w:top w:val="single" w:sz="6" w:space="0" w:color="auto"/>
              <w:left w:val="nil"/>
              <w:right w:val="single" w:sz="6" w:space="0" w:color="auto"/>
            </w:tcBorders>
            <w:vAlign w:val="bottom"/>
          </w:tcPr>
          <w:p w:rsidR="005102AF" w:rsidRPr="005102AF" w:rsidRDefault="005102AF" w:rsidP="005102AF">
            <w:pPr>
              <w:snapToGrid w:val="0"/>
              <w:spacing w:after="0" w:line="240" w:lineRule="auto"/>
              <w:jc w:val="center"/>
              <w:rPr>
                <w:sz w:val="20"/>
              </w:rPr>
            </w:pPr>
            <w:r w:rsidRPr="005102AF">
              <w:rPr>
                <w:sz w:val="20"/>
              </w:rPr>
              <w:t>28</w:t>
            </w:r>
          </w:p>
        </w:tc>
      </w:tr>
      <w:tr w:rsidR="005102AF" w:rsidRPr="006D3322" w:rsidTr="005102AF">
        <w:trPr>
          <w:cantSplit/>
          <w:trHeight w:val="230"/>
        </w:trPr>
        <w:tc>
          <w:tcPr>
            <w:tcW w:w="353" w:type="pct"/>
            <w:tcBorders>
              <w:top w:val="single" w:sz="6" w:space="0" w:color="auto"/>
              <w:left w:val="single" w:sz="6" w:space="0" w:color="auto"/>
              <w:right w:val="single" w:sz="4" w:space="0" w:color="auto"/>
            </w:tcBorders>
            <w:vAlign w:val="center"/>
          </w:tcPr>
          <w:p w:rsidR="005102AF" w:rsidRPr="006D3322" w:rsidRDefault="005102AF" w:rsidP="00236D1F">
            <w:pPr>
              <w:spacing w:after="0" w:line="240" w:lineRule="auto"/>
              <w:jc w:val="center"/>
              <w:rPr>
                <w:color w:val="000000"/>
                <w:kern w:val="0"/>
                <w:sz w:val="20"/>
                <w:szCs w:val="20"/>
                <w:lang w:eastAsia="ru-RU"/>
              </w:rPr>
            </w:pPr>
            <w:r w:rsidRPr="006D3322">
              <w:rPr>
                <w:color w:val="000000"/>
                <w:kern w:val="0"/>
                <w:sz w:val="20"/>
                <w:szCs w:val="20"/>
                <w:lang w:eastAsia="ru-RU"/>
              </w:rPr>
              <w:t>2</w:t>
            </w:r>
          </w:p>
        </w:tc>
        <w:tc>
          <w:tcPr>
            <w:tcW w:w="1333" w:type="pct"/>
            <w:tcBorders>
              <w:top w:val="single" w:sz="6" w:space="0" w:color="auto"/>
              <w:left w:val="single" w:sz="4" w:space="0" w:color="auto"/>
              <w:right w:val="single" w:sz="6" w:space="0" w:color="auto"/>
            </w:tcBorders>
          </w:tcPr>
          <w:p w:rsidR="005102AF" w:rsidRDefault="005102AF" w:rsidP="00F101CC">
            <w:pPr>
              <w:snapToGrid w:val="0"/>
              <w:spacing w:after="0" w:line="240" w:lineRule="auto"/>
              <w:rPr>
                <w:sz w:val="20"/>
              </w:rPr>
            </w:pPr>
            <w:r>
              <w:rPr>
                <w:sz w:val="20"/>
              </w:rPr>
              <w:t>д. Луговское</w:t>
            </w:r>
          </w:p>
        </w:tc>
        <w:tc>
          <w:tcPr>
            <w:tcW w:w="714" w:type="pct"/>
            <w:tcBorders>
              <w:top w:val="single" w:sz="6" w:space="0" w:color="auto"/>
              <w:left w:val="single" w:sz="6" w:space="0" w:color="auto"/>
              <w:right w:val="single" w:sz="6" w:space="0" w:color="auto"/>
            </w:tcBorders>
          </w:tcPr>
          <w:p w:rsidR="005102AF" w:rsidRDefault="005102AF" w:rsidP="00F101CC">
            <w:pPr>
              <w:snapToGrid w:val="0"/>
              <w:spacing w:after="0" w:line="240" w:lineRule="auto"/>
              <w:jc w:val="center"/>
              <w:rPr>
                <w:sz w:val="20"/>
              </w:rPr>
            </w:pPr>
            <w:r>
              <w:rPr>
                <w:sz w:val="20"/>
              </w:rPr>
              <w:t>7</w:t>
            </w:r>
          </w:p>
        </w:tc>
        <w:tc>
          <w:tcPr>
            <w:tcW w:w="758" w:type="pct"/>
            <w:tcBorders>
              <w:top w:val="single" w:sz="6" w:space="0" w:color="auto"/>
              <w:left w:val="nil"/>
              <w:right w:val="single" w:sz="6" w:space="0" w:color="auto"/>
            </w:tcBorders>
          </w:tcPr>
          <w:p w:rsidR="005102AF" w:rsidRDefault="005102AF" w:rsidP="00F101CC">
            <w:pPr>
              <w:snapToGrid w:val="0"/>
              <w:spacing w:after="0" w:line="240" w:lineRule="auto"/>
              <w:jc w:val="center"/>
              <w:rPr>
                <w:sz w:val="20"/>
              </w:rPr>
            </w:pPr>
            <w:r>
              <w:rPr>
                <w:sz w:val="20"/>
              </w:rPr>
              <w:t>1</w:t>
            </w:r>
          </w:p>
        </w:tc>
        <w:tc>
          <w:tcPr>
            <w:tcW w:w="751" w:type="pct"/>
            <w:tcBorders>
              <w:top w:val="single" w:sz="6" w:space="0" w:color="auto"/>
              <w:left w:val="nil"/>
              <w:right w:val="single" w:sz="6" w:space="0" w:color="auto"/>
            </w:tcBorders>
          </w:tcPr>
          <w:p w:rsidR="005102AF" w:rsidRDefault="005102AF" w:rsidP="00F101CC">
            <w:pPr>
              <w:snapToGrid w:val="0"/>
              <w:spacing w:after="0" w:line="240" w:lineRule="auto"/>
              <w:jc w:val="center"/>
              <w:rPr>
                <w:rFonts w:eastAsia="Arial Unicode MS"/>
                <w:sz w:val="20"/>
              </w:rPr>
            </w:pPr>
            <w:r>
              <w:rPr>
                <w:sz w:val="20"/>
              </w:rPr>
              <w:t>6</w:t>
            </w:r>
          </w:p>
        </w:tc>
        <w:tc>
          <w:tcPr>
            <w:tcW w:w="1092" w:type="pct"/>
            <w:tcBorders>
              <w:top w:val="single" w:sz="6" w:space="0" w:color="auto"/>
              <w:left w:val="nil"/>
              <w:right w:val="single" w:sz="6" w:space="0" w:color="auto"/>
            </w:tcBorders>
            <w:vAlign w:val="bottom"/>
          </w:tcPr>
          <w:p w:rsidR="005102AF" w:rsidRPr="005102AF" w:rsidRDefault="005102AF" w:rsidP="005102AF">
            <w:pPr>
              <w:snapToGrid w:val="0"/>
              <w:spacing w:after="0" w:line="240" w:lineRule="auto"/>
              <w:jc w:val="center"/>
              <w:rPr>
                <w:sz w:val="20"/>
              </w:rPr>
            </w:pPr>
            <w:r w:rsidRPr="005102AF">
              <w:rPr>
                <w:sz w:val="20"/>
              </w:rPr>
              <w:t>0</w:t>
            </w:r>
          </w:p>
        </w:tc>
      </w:tr>
      <w:tr w:rsidR="005102AF" w:rsidRPr="006D3322" w:rsidTr="005102AF">
        <w:trPr>
          <w:cantSplit/>
          <w:trHeight w:val="230"/>
        </w:trPr>
        <w:tc>
          <w:tcPr>
            <w:tcW w:w="353" w:type="pct"/>
            <w:tcBorders>
              <w:top w:val="single" w:sz="6" w:space="0" w:color="auto"/>
              <w:left w:val="single" w:sz="6" w:space="0" w:color="auto"/>
              <w:right w:val="single" w:sz="4" w:space="0" w:color="auto"/>
            </w:tcBorders>
            <w:vAlign w:val="center"/>
          </w:tcPr>
          <w:p w:rsidR="005102AF" w:rsidRPr="006D3322" w:rsidRDefault="005102AF" w:rsidP="00236D1F">
            <w:pPr>
              <w:spacing w:after="0" w:line="240" w:lineRule="auto"/>
              <w:jc w:val="center"/>
              <w:rPr>
                <w:color w:val="000000"/>
                <w:kern w:val="0"/>
                <w:sz w:val="20"/>
                <w:szCs w:val="20"/>
                <w:lang w:eastAsia="ru-RU"/>
              </w:rPr>
            </w:pPr>
            <w:r w:rsidRPr="006D3322">
              <w:rPr>
                <w:color w:val="000000"/>
                <w:kern w:val="0"/>
                <w:sz w:val="20"/>
                <w:szCs w:val="20"/>
                <w:lang w:eastAsia="ru-RU"/>
              </w:rPr>
              <w:t>3</w:t>
            </w:r>
          </w:p>
        </w:tc>
        <w:tc>
          <w:tcPr>
            <w:tcW w:w="1333" w:type="pct"/>
            <w:tcBorders>
              <w:top w:val="single" w:sz="6" w:space="0" w:color="auto"/>
              <w:left w:val="single" w:sz="4" w:space="0" w:color="auto"/>
              <w:right w:val="single" w:sz="6" w:space="0" w:color="auto"/>
            </w:tcBorders>
          </w:tcPr>
          <w:p w:rsidR="005102AF" w:rsidRDefault="005102AF" w:rsidP="00F101CC">
            <w:pPr>
              <w:snapToGrid w:val="0"/>
              <w:spacing w:after="0" w:line="240" w:lineRule="auto"/>
              <w:rPr>
                <w:sz w:val="20"/>
              </w:rPr>
            </w:pPr>
            <w:r>
              <w:rPr>
                <w:sz w:val="20"/>
              </w:rPr>
              <w:t>д. Жуково</w:t>
            </w:r>
          </w:p>
        </w:tc>
        <w:tc>
          <w:tcPr>
            <w:tcW w:w="714" w:type="pct"/>
            <w:tcBorders>
              <w:top w:val="single" w:sz="6" w:space="0" w:color="auto"/>
              <w:left w:val="single" w:sz="6" w:space="0" w:color="auto"/>
              <w:right w:val="single" w:sz="6" w:space="0" w:color="auto"/>
            </w:tcBorders>
          </w:tcPr>
          <w:p w:rsidR="005102AF" w:rsidRDefault="005102AF" w:rsidP="00F101CC">
            <w:pPr>
              <w:snapToGrid w:val="0"/>
              <w:spacing w:after="0" w:line="240" w:lineRule="auto"/>
              <w:jc w:val="center"/>
              <w:rPr>
                <w:sz w:val="20"/>
              </w:rPr>
            </w:pPr>
            <w:r>
              <w:rPr>
                <w:sz w:val="20"/>
              </w:rPr>
              <w:t>45</w:t>
            </w:r>
          </w:p>
        </w:tc>
        <w:tc>
          <w:tcPr>
            <w:tcW w:w="758" w:type="pct"/>
            <w:tcBorders>
              <w:top w:val="single" w:sz="6" w:space="0" w:color="auto"/>
              <w:left w:val="nil"/>
              <w:right w:val="single" w:sz="6" w:space="0" w:color="auto"/>
            </w:tcBorders>
          </w:tcPr>
          <w:p w:rsidR="005102AF" w:rsidRDefault="005102AF" w:rsidP="00F101CC">
            <w:pPr>
              <w:snapToGrid w:val="0"/>
              <w:spacing w:after="0" w:line="240" w:lineRule="auto"/>
              <w:jc w:val="center"/>
              <w:rPr>
                <w:sz w:val="20"/>
              </w:rPr>
            </w:pPr>
            <w:r>
              <w:rPr>
                <w:sz w:val="20"/>
              </w:rPr>
              <w:t>23</w:t>
            </w:r>
          </w:p>
        </w:tc>
        <w:tc>
          <w:tcPr>
            <w:tcW w:w="751" w:type="pct"/>
            <w:tcBorders>
              <w:top w:val="single" w:sz="6" w:space="0" w:color="auto"/>
              <w:left w:val="nil"/>
              <w:right w:val="single" w:sz="6" w:space="0" w:color="auto"/>
            </w:tcBorders>
          </w:tcPr>
          <w:p w:rsidR="005102AF" w:rsidRDefault="005102AF" w:rsidP="00F101CC">
            <w:pPr>
              <w:snapToGrid w:val="0"/>
              <w:spacing w:after="0" w:line="240" w:lineRule="auto"/>
              <w:jc w:val="center"/>
              <w:rPr>
                <w:rFonts w:eastAsia="Arial Unicode MS"/>
                <w:sz w:val="20"/>
              </w:rPr>
            </w:pPr>
            <w:r>
              <w:rPr>
                <w:sz w:val="20"/>
              </w:rPr>
              <w:t>11</w:t>
            </w:r>
          </w:p>
        </w:tc>
        <w:tc>
          <w:tcPr>
            <w:tcW w:w="1092" w:type="pct"/>
            <w:tcBorders>
              <w:top w:val="single" w:sz="6" w:space="0" w:color="auto"/>
              <w:left w:val="nil"/>
              <w:right w:val="single" w:sz="6" w:space="0" w:color="auto"/>
            </w:tcBorders>
            <w:vAlign w:val="bottom"/>
          </w:tcPr>
          <w:p w:rsidR="005102AF" w:rsidRPr="005102AF" w:rsidRDefault="005102AF" w:rsidP="005102AF">
            <w:pPr>
              <w:snapToGrid w:val="0"/>
              <w:spacing w:after="0" w:line="240" w:lineRule="auto"/>
              <w:jc w:val="center"/>
              <w:rPr>
                <w:sz w:val="20"/>
              </w:rPr>
            </w:pPr>
            <w:r w:rsidRPr="005102AF">
              <w:rPr>
                <w:sz w:val="20"/>
              </w:rPr>
              <w:t>11</w:t>
            </w:r>
          </w:p>
        </w:tc>
      </w:tr>
      <w:tr w:rsidR="005102AF" w:rsidRPr="006D3322" w:rsidTr="005102AF">
        <w:trPr>
          <w:cantSplit/>
          <w:trHeight w:val="230"/>
        </w:trPr>
        <w:tc>
          <w:tcPr>
            <w:tcW w:w="353" w:type="pct"/>
            <w:tcBorders>
              <w:top w:val="single" w:sz="6" w:space="0" w:color="auto"/>
              <w:left w:val="single" w:sz="6" w:space="0" w:color="auto"/>
              <w:right w:val="single" w:sz="4" w:space="0" w:color="auto"/>
            </w:tcBorders>
            <w:vAlign w:val="center"/>
          </w:tcPr>
          <w:p w:rsidR="005102AF" w:rsidRPr="006D3322" w:rsidRDefault="005102AF" w:rsidP="00236D1F">
            <w:pPr>
              <w:spacing w:after="0" w:line="240" w:lineRule="auto"/>
              <w:jc w:val="center"/>
              <w:rPr>
                <w:color w:val="000000"/>
                <w:kern w:val="0"/>
                <w:sz w:val="20"/>
                <w:szCs w:val="20"/>
                <w:lang w:eastAsia="ru-RU"/>
              </w:rPr>
            </w:pPr>
            <w:r w:rsidRPr="006D3322">
              <w:rPr>
                <w:color w:val="000000"/>
                <w:kern w:val="0"/>
                <w:sz w:val="20"/>
                <w:szCs w:val="20"/>
                <w:lang w:eastAsia="ru-RU"/>
              </w:rPr>
              <w:t>4</w:t>
            </w:r>
          </w:p>
        </w:tc>
        <w:tc>
          <w:tcPr>
            <w:tcW w:w="1333" w:type="pct"/>
            <w:tcBorders>
              <w:top w:val="single" w:sz="6" w:space="0" w:color="auto"/>
              <w:left w:val="single" w:sz="4" w:space="0" w:color="auto"/>
              <w:right w:val="single" w:sz="6" w:space="0" w:color="auto"/>
            </w:tcBorders>
          </w:tcPr>
          <w:p w:rsidR="005102AF" w:rsidRDefault="005102AF" w:rsidP="00F101CC">
            <w:pPr>
              <w:snapToGrid w:val="0"/>
              <w:spacing w:after="0" w:line="240" w:lineRule="auto"/>
              <w:rPr>
                <w:sz w:val="20"/>
              </w:rPr>
            </w:pPr>
            <w:r>
              <w:rPr>
                <w:sz w:val="20"/>
              </w:rPr>
              <w:t>д. Среднее Жуково</w:t>
            </w:r>
          </w:p>
        </w:tc>
        <w:tc>
          <w:tcPr>
            <w:tcW w:w="714" w:type="pct"/>
            <w:tcBorders>
              <w:top w:val="single" w:sz="6" w:space="0" w:color="auto"/>
              <w:left w:val="single" w:sz="6" w:space="0" w:color="auto"/>
              <w:right w:val="single" w:sz="6" w:space="0" w:color="auto"/>
            </w:tcBorders>
          </w:tcPr>
          <w:p w:rsidR="005102AF" w:rsidRDefault="005102AF" w:rsidP="00F101CC">
            <w:pPr>
              <w:snapToGrid w:val="0"/>
              <w:spacing w:after="0" w:line="240" w:lineRule="auto"/>
              <w:jc w:val="center"/>
              <w:rPr>
                <w:sz w:val="20"/>
              </w:rPr>
            </w:pPr>
            <w:r>
              <w:rPr>
                <w:sz w:val="20"/>
              </w:rPr>
              <w:t>74</w:t>
            </w:r>
          </w:p>
        </w:tc>
        <w:tc>
          <w:tcPr>
            <w:tcW w:w="758" w:type="pct"/>
            <w:tcBorders>
              <w:top w:val="single" w:sz="6" w:space="0" w:color="auto"/>
              <w:left w:val="nil"/>
              <w:right w:val="single" w:sz="6" w:space="0" w:color="auto"/>
            </w:tcBorders>
          </w:tcPr>
          <w:p w:rsidR="005102AF" w:rsidRDefault="005102AF" w:rsidP="00F101CC">
            <w:pPr>
              <w:snapToGrid w:val="0"/>
              <w:spacing w:after="0" w:line="240" w:lineRule="auto"/>
              <w:jc w:val="center"/>
              <w:rPr>
                <w:sz w:val="20"/>
              </w:rPr>
            </w:pPr>
            <w:r>
              <w:rPr>
                <w:sz w:val="20"/>
              </w:rPr>
              <w:t>38</w:t>
            </w:r>
          </w:p>
        </w:tc>
        <w:tc>
          <w:tcPr>
            <w:tcW w:w="751" w:type="pct"/>
            <w:tcBorders>
              <w:top w:val="single" w:sz="6" w:space="0" w:color="auto"/>
              <w:left w:val="nil"/>
              <w:right w:val="single" w:sz="6" w:space="0" w:color="auto"/>
            </w:tcBorders>
          </w:tcPr>
          <w:p w:rsidR="005102AF" w:rsidRDefault="005102AF" w:rsidP="00F101CC">
            <w:pPr>
              <w:snapToGrid w:val="0"/>
              <w:spacing w:after="0" w:line="240" w:lineRule="auto"/>
              <w:jc w:val="center"/>
              <w:rPr>
                <w:rFonts w:eastAsia="Arial Unicode MS"/>
                <w:sz w:val="20"/>
              </w:rPr>
            </w:pPr>
            <w:r>
              <w:rPr>
                <w:sz w:val="20"/>
              </w:rPr>
              <w:t>14</w:t>
            </w:r>
          </w:p>
        </w:tc>
        <w:tc>
          <w:tcPr>
            <w:tcW w:w="1092" w:type="pct"/>
            <w:tcBorders>
              <w:top w:val="single" w:sz="6" w:space="0" w:color="auto"/>
              <w:left w:val="nil"/>
              <w:right w:val="single" w:sz="6" w:space="0" w:color="auto"/>
            </w:tcBorders>
            <w:vAlign w:val="bottom"/>
          </w:tcPr>
          <w:p w:rsidR="005102AF" w:rsidRPr="005102AF" w:rsidRDefault="005102AF" w:rsidP="005102AF">
            <w:pPr>
              <w:snapToGrid w:val="0"/>
              <w:spacing w:after="0" w:line="240" w:lineRule="auto"/>
              <w:jc w:val="center"/>
              <w:rPr>
                <w:sz w:val="20"/>
              </w:rPr>
            </w:pPr>
            <w:r w:rsidRPr="005102AF">
              <w:rPr>
                <w:sz w:val="20"/>
              </w:rPr>
              <w:t>22</w:t>
            </w:r>
          </w:p>
        </w:tc>
      </w:tr>
      <w:tr w:rsidR="005102AF" w:rsidRPr="006D3322" w:rsidTr="005102AF">
        <w:trPr>
          <w:cantSplit/>
          <w:trHeight w:val="230"/>
        </w:trPr>
        <w:tc>
          <w:tcPr>
            <w:tcW w:w="353" w:type="pct"/>
            <w:tcBorders>
              <w:top w:val="single" w:sz="6" w:space="0" w:color="auto"/>
              <w:left w:val="single" w:sz="6" w:space="0" w:color="auto"/>
              <w:right w:val="single" w:sz="4" w:space="0" w:color="auto"/>
            </w:tcBorders>
            <w:vAlign w:val="center"/>
          </w:tcPr>
          <w:p w:rsidR="005102AF" w:rsidRPr="006D3322" w:rsidRDefault="005102AF" w:rsidP="00236D1F">
            <w:pPr>
              <w:spacing w:after="0" w:line="240" w:lineRule="auto"/>
              <w:jc w:val="center"/>
              <w:rPr>
                <w:color w:val="000000"/>
                <w:kern w:val="0"/>
                <w:sz w:val="20"/>
                <w:szCs w:val="20"/>
                <w:lang w:eastAsia="ru-RU"/>
              </w:rPr>
            </w:pPr>
            <w:r w:rsidRPr="006D3322">
              <w:rPr>
                <w:color w:val="000000"/>
                <w:kern w:val="0"/>
                <w:sz w:val="20"/>
                <w:szCs w:val="20"/>
                <w:lang w:eastAsia="ru-RU"/>
              </w:rPr>
              <w:t>5</w:t>
            </w:r>
          </w:p>
        </w:tc>
        <w:tc>
          <w:tcPr>
            <w:tcW w:w="1333" w:type="pct"/>
            <w:tcBorders>
              <w:top w:val="single" w:sz="6" w:space="0" w:color="auto"/>
              <w:left w:val="single" w:sz="4" w:space="0" w:color="auto"/>
              <w:right w:val="single" w:sz="6" w:space="0" w:color="auto"/>
            </w:tcBorders>
          </w:tcPr>
          <w:p w:rsidR="005102AF" w:rsidRDefault="005102AF" w:rsidP="00F101CC">
            <w:pPr>
              <w:snapToGrid w:val="0"/>
              <w:spacing w:after="0" w:line="240" w:lineRule="auto"/>
              <w:rPr>
                <w:sz w:val="20"/>
              </w:rPr>
            </w:pPr>
            <w:r>
              <w:rPr>
                <w:sz w:val="20"/>
              </w:rPr>
              <w:t>д. Среднее Общество</w:t>
            </w:r>
          </w:p>
        </w:tc>
        <w:tc>
          <w:tcPr>
            <w:tcW w:w="714" w:type="pct"/>
            <w:tcBorders>
              <w:top w:val="single" w:sz="6" w:space="0" w:color="auto"/>
              <w:left w:val="single" w:sz="6" w:space="0" w:color="auto"/>
              <w:right w:val="single" w:sz="6" w:space="0" w:color="auto"/>
            </w:tcBorders>
          </w:tcPr>
          <w:p w:rsidR="005102AF" w:rsidRDefault="005102AF" w:rsidP="00F101CC">
            <w:pPr>
              <w:snapToGrid w:val="0"/>
              <w:spacing w:after="0" w:line="240" w:lineRule="auto"/>
              <w:jc w:val="center"/>
              <w:rPr>
                <w:sz w:val="20"/>
              </w:rPr>
            </w:pPr>
            <w:r>
              <w:rPr>
                <w:sz w:val="20"/>
              </w:rPr>
              <w:t>86</w:t>
            </w:r>
          </w:p>
        </w:tc>
        <w:tc>
          <w:tcPr>
            <w:tcW w:w="758" w:type="pct"/>
            <w:tcBorders>
              <w:top w:val="single" w:sz="6" w:space="0" w:color="auto"/>
              <w:left w:val="nil"/>
              <w:right w:val="single" w:sz="6" w:space="0" w:color="auto"/>
            </w:tcBorders>
          </w:tcPr>
          <w:p w:rsidR="005102AF" w:rsidRDefault="005102AF" w:rsidP="00F101CC">
            <w:pPr>
              <w:snapToGrid w:val="0"/>
              <w:spacing w:after="0" w:line="240" w:lineRule="auto"/>
              <w:jc w:val="center"/>
              <w:rPr>
                <w:sz w:val="20"/>
              </w:rPr>
            </w:pPr>
            <w:r>
              <w:rPr>
                <w:sz w:val="20"/>
              </w:rPr>
              <w:t>46</w:t>
            </w:r>
          </w:p>
        </w:tc>
        <w:tc>
          <w:tcPr>
            <w:tcW w:w="751" w:type="pct"/>
            <w:tcBorders>
              <w:top w:val="single" w:sz="6" w:space="0" w:color="auto"/>
              <w:left w:val="nil"/>
              <w:right w:val="single" w:sz="6" w:space="0" w:color="auto"/>
            </w:tcBorders>
          </w:tcPr>
          <w:p w:rsidR="005102AF" w:rsidRDefault="005102AF" w:rsidP="00F101CC">
            <w:pPr>
              <w:snapToGrid w:val="0"/>
              <w:spacing w:after="0" w:line="240" w:lineRule="auto"/>
              <w:jc w:val="center"/>
              <w:rPr>
                <w:rFonts w:eastAsia="Arial Unicode MS"/>
                <w:sz w:val="20"/>
              </w:rPr>
            </w:pPr>
            <w:r>
              <w:rPr>
                <w:sz w:val="20"/>
              </w:rPr>
              <w:t>23</w:t>
            </w:r>
          </w:p>
        </w:tc>
        <w:tc>
          <w:tcPr>
            <w:tcW w:w="1092" w:type="pct"/>
            <w:tcBorders>
              <w:top w:val="single" w:sz="6" w:space="0" w:color="auto"/>
              <w:left w:val="nil"/>
              <w:right w:val="single" w:sz="6" w:space="0" w:color="auto"/>
            </w:tcBorders>
            <w:vAlign w:val="bottom"/>
          </w:tcPr>
          <w:p w:rsidR="005102AF" w:rsidRPr="005102AF" w:rsidRDefault="005102AF" w:rsidP="005102AF">
            <w:pPr>
              <w:snapToGrid w:val="0"/>
              <w:spacing w:after="0" w:line="240" w:lineRule="auto"/>
              <w:jc w:val="center"/>
              <w:rPr>
                <w:sz w:val="20"/>
              </w:rPr>
            </w:pPr>
            <w:r w:rsidRPr="005102AF">
              <w:rPr>
                <w:sz w:val="20"/>
              </w:rPr>
              <w:t>17</w:t>
            </w:r>
          </w:p>
        </w:tc>
      </w:tr>
      <w:tr w:rsidR="005102AF" w:rsidRPr="006D3322" w:rsidTr="005102AF">
        <w:trPr>
          <w:cantSplit/>
          <w:trHeight w:val="230"/>
        </w:trPr>
        <w:tc>
          <w:tcPr>
            <w:tcW w:w="353" w:type="pct"/>
            <w:tcBorders>
              <w:top w:val="single" w:sz="6" w:space="0" w:color="auto"/>
              <w:left w:val="single" w:sz="6" w:space="0" w:color="auto"/>
              <w:right w:val="single" w:sz="4" w:space="0" w:color="auto"/>
            </w:tcBorders>
            <w:vAlign w:val="center"/>
          </w:tcPr>
          <w:p w:rsidR="005102AF" w:rsidRPr="006D3322" w:rsidRDefault="005102AF" w:rsidP="00236D1F">
            <w:pPr>
              <w:spacing w:after="0" w:line="240" w:lineRule="auto"/>
              <w:jc w:val="center"/>
              <w:rPr>
                <w:color w:val="000000"/>
                <w:kern w:val="0"/>
                <w:sz w:val="20"/>
                <w:szCs w:val="20"/>
                <w:lang w:eastAsia="ru-RU"/>
              </w:rPr>
            </w:pPr>
            <w:r w:rsidRPr="006D3322">
              <w:rPr>
                <w:color w:val="000000"/>
                <w:kern w:val="0"/>
                <w:sz w:val="20"/>
                <w:szCs w:val="20"/>
                <w:lang w:eastAsia="ru-RU"/>
              </w:rPr>
              <w:t>6</w:t>
            </w:r>
          </w:p>
        </w:tc>
        <w:tc>
          <w:tcPr>
            <w:tcW w:w="1333" w:type="pct"/>
            <w:tcBorders>
              <w:top w:val="single" w:sz="6" w:space="0" w:color="auto"/>
              <w:left w:val="single" w:sz="4" w:space="0" w:color="auto"/>
              <w:right w:val="single" w:sz="6" w:space="0" w:color="auto"/>
            </w:tcBorders>
          </w:tcPr>
          <w:p w:rsidR="005102AF" w:rsidRDefault="005102AF" w:rsidP="00F101CC">
            <w:pPr>
              <w:snapToGrid w:val="0"/>
              <w:spacing w:after="0" w:line="240" w:lineRule="auto"/>
              <w:rPr>
                <w:sz w:val="20"/>
              </w:rPr>
            </w:pPr>
            <w:r>
              <w:rPr>
                <w:sz w:val="20"/>
              </w:rPr>
              <w:t>д. Ниженка</w:t>
            </w:r>
          </w:p>
        </w:tc>
        <w:tc>
          <w:tcPr>
            <w:tcW w:w="714" w:type="pct"/>
            <w:tcBorders>
              <w:top w:val="single" w:sz="6" w:space="0" w:color="auto"/>
              <w:left w:val="single" w:sz="6" w:space="0" w:color="auto"/>
              <w:right w:val="single" w:sz="6" w:space="0" w:color="auto"/>
            </w:tcBorders>
          </w:tcPr>
          <w:p w:rsidR="005102AF" w:rsidRDefault="005102AF" w:rsidP="00F101CC">
            <w:pPr>
              <w:snapToGrid w:val="0"/>
              <w:spacing w:after="0" w:line="240" w:lineRule="auto"/>
              <w:jc w:val="center"/>
              <w:rPr>
                <w:sz w:val="20"/>
              </w:rPr>
            </w:pPr>
            <w:r>
              <w:rPr>
                <w:sz w:val="20"/>
              </w:rPr>
              <w:t>224</w:t>
            </w:r>
          </w:p>
        </w:tc>
        <w:tc>
          <w:tcPr>
            <w:tcW w:w="758" w:type="pct"/>
            <w:tcBorders>
              <w:top w:val="single" w:sz="6" w:space="0" w:color="auto"/>
              <w:left w:val="nil"/>
              <w:right w:val="single" w:sz="6" w:space="0" w:color="auto"/>
            </w:tcBorders>
          </w:tcPr>
          <w:p w:rsidR="005102AF" w:rsidRDefault="005102AF" w:rsidP="00F101CC">
            <w:pPr>
              <w:snapToGrid w:val="0"/>
              <w:spacing w:after="0" w:line="240" w:lineRule="auto"/>
              <w:jc w:val="center"/>
              <w:rPr>
                <w:sz w:val="20"/>
              </w:rPr>
            </w:pPr>
            <w:r>
              <w:rPr>
                <w:sz w:val="20"/>
              </w:rPr>
              <w:t>133</w:t>
            </w:r>
          </w:p>
        </w:tc>
        <w:tc>
          <w:tcPr>
            <w:tcW w:w="751" w:type="pct"/>
            <w:tcBorders>
              <w:top w:val="single" w:sz="6" w:space="0" w:color="auto"/>
              <w:left w:val="nil"/>
              <w:right w:val="single" w:sz="6" w:space="0" w:color="auto"/>
            </w:tcBorders>
          </w:tcPr>
          <w:p w:rsidR="005102AF" w:rsidRDefault="005102AF" w:rsidP="00F101CC">
            <w:pPr>
              <w:snapToGrid w:val="0"/>
              <w:spacing w:after="0" w:line="240" w:lineRule="auto"/>
              <w:jc w:val="center"/>
              <w:rPr>
                <w:rFonts w:eastAsia="Arial Unicode MS"/>
                <w:sz w:val="20"/>
              </w:rPr>
            </w:pPr>
            <w:r>
              <w:rPr>
                <w:sz w:val="20"/>
              </w:rPr>
              <w:t>24</w:t>
            </w:r>
          </w:p>
        </w:tc>
        <w:tc>
          <w:tcPr>
            <w:tcW w:w="1092" w:type="pct"/>
            <w:tcBorders>
              <w:top w:val="single" w:sz="6" w:space="0" w:color="auto"/>
              <w:left w:val="nil"/>
              <w:right w:val="single" w:sz="6" w:space="0" w:color="auto"/>
            </w:tcBorders>
            <w:vAlign w:val="bottom"/>
          </w:tcPr>
          <w:p w:rsidR="005102AF" w:rsidRPr="005102AF" w:rsidRDefault="005102AF" w:rsidP="005102AF">
            <w:pPr>
              <w:snapToGrid w:val="0"/>
              <w:spacing w:after="0" w:line="240" w:lineRule="auto"/>
              <w:jc w:val="center"/>
              <w:rPr>
                <w:sz w:val="20"/>
              </w:rPr>
            </w:pPr>
            <w:r w:rsidRPr="005102AF">
              <w:rPr>
                <w:sz w:val="20"/>
              </w:rPr>
              <w:t>67</w:t>
            </w:r>
          </w:p>
        </w:tc>
      </w:tr>
      <w:tr w:rsidR="005102AF" w:rsidRPr="006D3322" w:rsidTr="005102AF">
        <w:trPr>
          <w:cantSplit/>
        </w:trPr>
        <w:tc>
          <w:tcPr>
            <w:tcW w:w="353" w:type="pct"/>
            <w:tcBorders>
              <w:top w:val="single" w:sz="6" w:space="0" w:color="auto"/>
              <w:left w:val="single" w:sz="6" w:space="0" w:color="auto"/>
              <w:bottom w:val="single" w:sz="6" w:space="0" w:color="auto"/>
              <w:right w:val="single" w:sz="4" w:space="0" w:color="auto"/>
            </w:tcBorders>
            <w:vAlign w:val="center"/>
          </w:tcPr>
          <w:p w:rsidR="005102AF" w:rsidRPr="006D3322" w:rsidRDefault="005102AF" w:rsidP="00236D1F">
            <w:pPr>
              <w:spacing w:after="0" w:line="240" w:lineRule="auto"/>
              <w:jc w:val="center"/>
              <w:rPr>
                <w:color w:val="000000"/>
                <w:kern w:val="0"/>
                <w:sz w:val="20"/>
                <w:szCs w:val="20"/>
                <w:lang w:eastAsia="ru-RU"/>
              </w:rPr>
            </w:pPr>
            <w:r w:rsidRPr="006D3322">
              <w:rPr>
                <w:color w:val="000000"/>
                <w:kern w:val="0"/>
                <w:sz w:val="20"/>
                <w:szCs w:val="20"/>
                <w:lang w:eastAsia="ru-RU"/>
              </w:rPr>
              <w:t>7</w:t>
            </w:r>
          </w:p>
        </w:tc>
        <w:tc>
          <w:tcPr>
            <w:tcW w:w="1333" w:type="pct"/>
            <w:tcBorders>
              <w:top w:val="single" w:sz="6" w:space="0" w:color="auto"/>
              <w:left w:val="single" w:sz="4" w:space="0" w:color="auto"/>
              <w:bottom w:val="single" w:sz="6" w:space="0" w:color="auto"/>
              <w:right w:val="single" w:sz="6" w:space="0" w:color="auto"/>
            </w:tcBorders>
          </w:tcPr>
          <w:p w:rsidR="005102AF" w:rsidRDefault="005102AF" w:rsidP="00F101CC">
            <w:pPr>
              <w:snapToGrid w:val="0"/>
              <w:spacing w:after="0" w:line="240" w:lineRule="auto"/>
              <w:rPr>
                <w:sz w:val="20"/>
              </w:rPr>
            </w:pPr>
            <w:r>
              <w:rPr>
                <w:sz w:val="20"/>
              </w:rPr>
              <w:t>д. Мещеринка</w:t>
            </w:r>
          </w:p>
        </w:tc>
        <w:tc>
          <w:tcPr>
            <w:tcW w:w="714" w:type="pct"/>
            <w:tcBorders>
              <w:top w:val="single" w:sz="6" w:space="0" w:color="auto"/>
              <w:left w:val="single" w:sz="6" w:space="0" w:color="auto"/>
              <w:bottom w:val="single" w:sz="6" w:space="0" w:color="auto"/>
              <w:right w:val="single" w:sz="6" w:space="0" w:color="auto"/>
            </w:tcBorders>
          </w:tcPr>
          <w:p w:rsidR="005102AF" w:rsidRDefault="005102AF" w:rsidP="00F101CC">
            <w:pPr>
              <w:snapToGrid w:val="0"/>
              <w:spacing w:after="0" w:line="240" w:lineRule="auto"/>
              <w:jc w:val="center"/>
              <w:rPr>
                <w:sz w:val="20"/>
              </w:rPr>
            </w:pPr>
            <w:r>
              <w:rPr>
                <w:sz w:val="20"/>
              </w:rPr>
              <w:t>64</w:t>
            </w:r>
          </w:p>
        </w:tc>
        <w:tc>
          <w:tcPr>
            <w:tcW w:w="758" w:type="pct"/>
            <w:tcBorders>
              <w:top w:val="single" w:sz="6" w:space="0" w:color="auto"/>
              <w:left w:val="nil"/>
              <w:bottom w:val="single" w:sz="6" w:space="0" w:color="auto"/>
              <w:right w:val="single" w:sz="6" w:space="0" w:color="auto"/>
            </w:tcBorders>
          </w:tcPr>
          <w:p w:rsidR="005102AF" w:rsidRDefault="005102AF" w:rsidP="00F101CC">
            <w:pPr>
              <w:snapToGrid w:val="0"/>
              <w:spacing w:after="0" w:line="240" w:lineRule="auto"/>
              <w:jc w:val="center"/>
              <w:rPr>
                <w:sz w:val="20"/>
              </w:rPr>
            </w:pPr>
            <w:r>
              <w:rPr>
                <w:sz w:val="20"/>
              </w:rPr>
              <w:t>34</w:t>
            </w:r>
          </w:p>
        </w:tc>
        <w:tc>
          <w:tcPr>
            <w:tcW w:w="751" w:type="pct"/>
            <w:tcBorders>
              <w:top w:val="single" w:sz="6" w:space="0" w:color="auto"/>
              <w:left w:val="nil"/>
              <w:bottom w:val="single" w:sz="6" w:space="0" w:color="auto"/>
              <w:right w:val="single" w:sz="6" w:space="0" w:color="auto"/>
            </w:tcBorders>
          </w:tcPr>
          <w:p w:rsidR="005102AF" w:rsidRDefault="005102AF" w:rsidP="00F101CC">
            <w:pPr>
              <w:snapToGrid w:val="0"/>
              <w:spacing w:after="0" w:line="240" w:lineRule="auto"/>
              <w:jc w:val="center"/>
              <w:rPr>
                <w:rFonts w:eastAsia="Arial Unicode MS"/>
                <w:sz w:val="20"/>
              </w:rPr>
            </w:pPr>
            <w:r>
              <w:rPr>
                <w:sz w:val="20"/>
              </w:rPr>
              <w:t>17</w:t>
            </w:r>
          </w:p>
        </w:tc>
        <w:tc>
          <w:tcPr>
            <w:tcW w:w="1092" w:type="pct"/>
            <w:tcBorders>
              <w:top w:val="single" w:sz="6" w:space="0" w:color="auto"/>
              <w:left w:val="nil"/>
              <w:bottom w:val="single" w:sz="6" w:space="0" w:color="auto"/>
              <w:right w:val="single" w:sz="6" w:space="0" w:color="auto"/>
            </w:tcBorders>
            <w:vAlign w:val="bottom"/>
          </w:tcPr>
          <w:p w:rsidR="005102AF" w:rsidRPr="005102AF" w:rsidRDefault="005102AF" w:rsidP="005102AF">
            <w:pPr>
              <w:snapToGrid w:val="0"/>
              <w:spacing w:after="0" w:line="240" w:lineRule="auto"/>
              <w:jc w:val="center"/>
              <w:rPr>
                <w:sz w:val="20"/>
              </w:rPr>
            </w:pPr>
            <w:r w:rsidRPr="005102AF">
              <w:rPr>
                <w:sz w:val="20"/>
              </w:rPr>
              <w:t>13</w:t>
            </w:r>
          </w:p>
        </w:tc>
      </w:tr>
      <w:tr w:rsidR="005102AF" w:rsidRPr="006D3322" w:rsidTr="005102AF">
        <w:trPr>
          <w:cantSplit/>
          <w:trHeight w:val="72"/>
        </w:trPr>
        <w:tc>
          <w:tcPr>
            <w:tcW w:w="1685" w:type="pct"/>
            <w:gridSpan w:val="2"/>
            <w:tcBorders>
              <w:top w:val="single" w:sz="6" w:space="0" w:color="auto"/>
              <w:left w:val="single" w:sz="6" w:space="0" w:color="auto"/>
              <w:bottom w:val="single" w:sz="6" w:space="0" w:color="auto"/>
              <w:right w:val="single" w:sz="6" w:space="0" w:color="auto"/>
            </w:tcBorders>
            <w:vAlign w:val="center"/>
          </w:tcPr>
          <w:p w:rsidR="005102AF" w:rsidRPr="00401BD0" w:rsidRDefault="005102AF" w:rsidP="00236D1F">
            <w:pPr>
              <w:spacing w:after="0" w:line="240" w:lineRule="auto"/>
              <w:jc w:val="center"/>
              <w:rPr>
                <w:color w:val="000000"/>
                <w:kern w:val="0"/>
                <w:sz w:val="20"/>
                <w:szCs w:val="20"/>
                <w:lang w:eastAsia="ru-RU"/>
              </w:rPr>
            </w:pPr>
            <w:r w:rsidRPr="006D3322">
              <w:rPr>
                <w:b/>
                <w:color w:val="000000"/>
                <w:kern w:val="0"/>
                <w:sz w:val="20"/>
                <w:szCs w:val="20"/>
                <w:lang w:eastAsia="ru-RU"/>
              </w:rPr>
              <w:t>Итого</w:t>
            </w:r>
          </w:p>
        </w:tc>
        <w:tc>
          <w:tcPr>
            <w:tcW w:w="714" w:type="pct"/>
            <w:tcBorders>
              <w:top w:val="single" w:sz="6" w:space="0" w:color="auto"/>
              <w:left w:val="single" w:sz="6" w:space="0" w:color="auto"/>
              <w:bottom w:val="single" w:sz="6" w:space="0" w:color="auto"/>
              <w:right w:val="single" w:sz="6" w:space="0" w:color="auto"/>
            </w:tcBorders>
          </w:tcPr>
          <w:p w:rsidR="005102AF" w:rsidRDefault="005102AF" w:rsidP="00F101CC">
            <w:pPr>
              <w:snapToGrid w:val="0"/>
              <w:spacing w:after="0" w:line="240" w:lineRule="auto"/>
              <w:jc w:val="center"/>
              <w:rPr>
                <w:b/>
                <w:sz w:val="20"/>
              </w:rPr>
            </w:pPr>
            <w:r>
              <w:rPr>
                <w:b/>
                <w:sz w:val="20"/>
              </w:rPr>
              <w:t>660</w:t>
            </w:r>
          </w:p>
        </w:tc>
        <w:tc>
          <w:tcPr>
            <w:tcW w:w="758" w:type="pct"/>
            <w:tcBorders>
              <w:top w:val="single" w:sz="6" w:space="0" w:color="auto"/>
              <w:left w:val="nil"/>
              <w:bottom w:val="single" w:sz="6" w:space="0" w:color="auto"/>
              <w:right w:val="single" w:sz="6" w:space="0" w:color="auto"/>
            </w:tcBorders>
          </w:tcPr>
          <w:p w:rsidR="005102AF" w:rsidRDefault="005102AF" w:rsidP="00F101CC">
            <w:pPr>
              <w:snapToGrid w:val="0"/>
              <w:spacing w:after="0" w:line="240" w:lineRule="auto"/>
              <w:jc w:val="center"/>
              <w:rPr>
                <w:b/>
                <w:sz w:val="20"/>
              </w:rPr>
            </w:pPr>
            <w:r>
              <w:rPr>
                <w:b/>
                <w:sz w:val="20"/>
              </w:rPr>
              <w:t>351</w:t>
            </w:r>
          </w:p>
        </w:tc>
        <w:tc>
          <w:tcPr>
            <w:tcW w:w="751" w:type="pct"/>
            <w:tcBorders>
              <w:top w:val="single" w:sz="6" w:space="0" w:color="auto"/>
              <w:left w:val="nil"/>
              <w:bottom w:val="single" w:sz="6" w:space="0" w:color="auto"/>
              <w:right w:val="single" w:sz="6" w:space="0" w:color="auto"/>
            </w:tcBorders>
          </w:tcPr>
          <w:p w:rsidR="005102AF" w:rsidRDefault="005102AF" w:rsidP="00F101CC">
            <w:pPr>
              <w:snapToGrid w:val="0"/>
              <w:spacing w:after="0" w:line="240" w:lineRule="auto"/>
              <w:jc w:val="center"/>
              <w:rPr>
                <w:rFonts w:eastAsia="Arial Unicode MS"/>
                <w:b/>
                <w:bCs/>
                <w:sz w:val="20"/>
              </w:rPr>
            </w:pPr>
            <w:r>
              <w:rPr>
                <w:b/>
                <w:sz w:val="20"/>
              </w:rPr>
              <w:t>151</w:t>
            </w:r>
          </w:p>
        </w:tc>
        <w:tc>
          <w:tcPr>
            <w:tcW w:w="1092" w:type="pct"/>
            <w:tcBorders>
              <w:top w:val="single" w:sz="6" w:space="0" w:color="auto"/>
              <w:left w:val="nil"/>
              <w:bottom w:val="single" w:sz="6" w:space="0" w:color="auto"/>
              <w:right w:val="single" w:sz="6" w:space="0" w:color="auto"/>
            </w:tcBorders>
            <w:vAlign w:val="center"/>
          </w:tcPr>
          <w:p w:rsidR="005102AF" w:rsidRPr="004F5242" w:rsidRDefault="005102AF" w:rsidP="005102AF">
            <w:pPr>
              <w:snapToGrid w:val="0"/>
              <w:spacing w:after="0" w:line="240" w:lineRule="auto"/>
              <w:jc w:val="center"/>
              <w:rPr>
                <w:b/>
                <w:sz w:val="20"/>
              </w:rPr>
            </w:pPr>
            <w:r w:rsidRPr="004F5242">
              <w:rPr>
                <w:b/>
                <w:color w:val="000000"/>
                <w:sz w:val="20"/>
                <w:szCs w:val="20"/>
              </w:rPr>
              <w:t>158</w:t>
            </w:r>
          </w:p>
        </w:tc>
      </w:tr>
    </w:tbl>
    <w:p w:rsidR="00236D1F" w:rsidRDefault="00236D1F" w:rsidP="00236D1F">
      <w:pPr>
        <w:spacing w:after="0" w:line="360" w:lineRule="auto"/>
        <w:ind w:firstLine="851"/>
        <w:jc w:val="both"/>
      </w:pPr>
      <w:r>
        <w:t>За последние годы произошло изменение возрастной структуры в сторону увеличения населения пенсионного возраста.</w:t>
      </w:r>
    </w:p>
    <w:p w:rsidR="00236D1F" w:rsidRDefault="00236D1F" w:rsidP="00236D1F">
      <w:pPr>
        <w:spacing w:after="0" w:line="360" w:lineRule="auto"/>
        <w:ind w:firstLine="851"/>
        <w:jc w:val="both"/>
      </w:pPr>
      <w:r w:rsidRPr="00016000">
        <w:t>Трудос</w:t>
      </w:r>
      <w:r>
        <w:t>пособное население на 01.01.2012 г. составило</w:t>
      </w:r>
      <w:r w:rsidRPr="00016000">
        <w:t xml:space="preserve"> </w:t>
      </w:r>
      <w:r w:rsidR="004F5242">
        <w:t>53,2</w:t>
      </w:r>
      <w:r w:rsidRPr="00016000">
        <w:t xml:space="preserve">% от общего числа жителей, удельный вес населения моложе трудоспособного возраста равен </w:t>
      </w:r>
      <w:r>
        <w:t>2</w:t>
      </w:r>
      <w:r w:rsidR="004F5242">
        <w:t>4</w:t>
      </w:r>
      <w:r>
        <w:t xml:space="preserve">%, </w:t>
      </w:r>
      <w:r w:rsidRPr="00016000">
        <w:t xml:space="preserve">старше трудоспособного возраста – </w:t>
      </w:r>
      <w:r>
        <w:t>2</w:t>
      </w:r>
      <w:r w:rsidR="004F5242">
        <w:t>2,8</w:t>
      </w:r>
      <w:r w:rsidRPr="00016000">
        <w:t>%.</w:t>
      </w:r>
    </w:p>
    <w:p w:rsidR="00236D1F" w:rsidRDefault="00236D1F" w:rsidP="00236D1F">
      <w:pPr>
        <w:spacing w:after="0" w:line="360" w:lineRule="auto"/>
        <w:ind w:firstLine="851"/>
        <w:jc w:val="both"/>
      </w:pPr>
    </w:p>
    <w:p w:rsidR="00236D1F" w:rsidRPr="00A16E8C" w:rsidRDefault="00236D1F" w:rsidP="002B692E">
      <w:pPr>
        <w:pStyle w:val="a5"/>
        <w:keepNext/>
        <w:spacing w:after="0" w:line="360" w:lineRule="auto"/>
        <w:ind w:left="357"/>
        <w:jc w:val="center"/>
        <w:rPr>
          <w:b/>
          <w:sz w:val="26"/>
          <w:szCs w:val="26"/>
        </w:rPr>
      </w:pPr>
      <w:r w:rsidRPr="00A16E8C">
        <w:rPr>
          <w:b/>
          <w:sz w:val="26"/>
          <w:szCs w:val="26"/>
        </w:rPr>
        <w:t>Проектные предложения</w:t>
      </w:r>
    </w:p>
    <w:p w:rsidR="00236D1F" w:rsidRPr="00B65CD8" w:rsidRDefault="00236D1F" w:rsidP="002B692E">
      <w:pPr>
        <w:suppressAutoHyphens/>
        <w:spacing w:after="0" w:line="360" w:lineRule="auto"/>
        <w:ind w:firstLine="851"/>
        <w:jc w:val="both"/>
      </w:pPr>
      <w:r w:rsidRPr="00594C45">
        <w:t xml:space="preserve">Анализ современной ситуации выявил основные направления демографических процессов в </w:t>
      </w:r>
      <w:r w:rsidR="00A16E8C">
        <w:t>Н</w:t>
      </w:r>
      <w:r w:rsidR="007D70C8">
        <w:t>и</w:t>
      </w:r>
      <w:r w:rsidR="00A16E8C">
        <w:t>же</w:t>
      </w:r>
      <w:r>
        <w:t>нском сельсовете</w:t>
      </w:r>
      <w:r w:rsidRPr="00594C45">
        <w:t xml:space="preserve">: падение численности населения за счет отрицательного сальдо естественного движения и </w:t>
      </w:r>
      <w:r w:rsidRPr="00B65CD8">
        <w:t xml:space="preserve">миграционного оттока. </w:t>
      </w:r>
    </w:p>
    <w:p w:rsidR="00236D1F" w:rsidRPr="00ED4D77" w:rsidRDefault="00236D1F" w:rsidP="00236D1F">
      <w:pPr>
        <w:suppressAutoHyphens/>
        <w:spacing w:after="0" w:line="360" w:lineRule="auto"/>
        <w:ind w:firstLine="851"/>
        <w:jc w:val="both"/>
      </w:pPr>
      <w:r w:rsidRPr="00ED4D77">
        <w:t xml:space="preserve">Современные демографические характеристики позволяют сделать прогноз </w:t>
      </w:r>
      <w:r>
        <w:t xml:space="preserve">изменения численности </w:t>
      </w:r>
      <w:r w:rsidRPr="00ED4D77">
        <w:t xml:space="preserve">на перспективу. </w:t>
      </w:r>
    </w:p>
    <w:p w:rsidR="00236D1F" w:rsidRPr="00ED4D77" w:rsidRDefault="00236D1F" w:rsidP="00236D1F">
      <w:pPr>
        <w:suppressAutoHyphens/>
        <w:spacing w:after="0" w:line="360" w:lineRule="auto"/>
        <w:ind w:firstLine="851"/>
        <w:jc w:val="both"/>
      </w:pPr>
      <w:r w:rsidRPr="00ED4D77">
        <w:t>Оценка перспективного изменения численности населения в достаточно широком временном диапазоне (до 20</w:t>
      </w:r>
      <w:r>
        <w:t>31</w:t>
      </w:r>
      <w:r w:rsidRPr="00ED4D77">
        <w:t xml:space="preserve"> г.) требует построения двух вариантов прогноза (условно «инерционный» и «инновационный»). Они необходимы в условиях поливариантности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201</w:t>
      </w:r>
      <w:r>
        <w:t>6</w:t>
      </w:r>
      <w:r w:rsidRPr="00ED4D77">
        <w:t xml:space="preserve"> год (первая очередь</w:t>
      </w:r>
      <w:r>
        <w:t xml:space="preserve"> генерального плана</w:t>
      </w:r>
      <w:r w:rsidRPr="00ED4D77">
        <w:t>) и 20</w:t>
      </w:r>
      <w:r>
        <w:t>31</w:t>
      </w:r>
      <w:r w:rsidRPr="00ED4D77">
        <w:t xml:space="preserve"> год (расчетный срок).</w:t>
      </w:r>
    </w:p>
    <w:p w:rsidR="00236D1F" w:rsidRPr="00ED4D77" w:rsidRDefault="00236D1F" w:rsidP="00236D1F">
      <w:pPr>
        <w:suppressAutoHyphens/>
        <w:spacing w:after="0" w:line="360" w:lineRule="auto"/>
        <w:ind w:firstLine="851"/>
        <w:jc w:val="both"/>
      </w:pPr>
      <w:r w:rsidRPr="00ED4D77">
        <w:t xml:space="preserve">«Инерционный» сценарий прогноза предполагает сохранение сложившихся условий смертности, рождаемости и миграции. </w:t>
      </w:r>
    </w:p>
    <w:p w:rsidR="00236D1F" w:rsidRDefault="00236D1F" w:rsidP="00236D1F">
      <w:pPr>
        <w:suppressAutoHyphens/>
        <w:spacing w:after="0" w:line="360" w:lineRule="auto"/>
        <w:ind w:firstLine="851"/>
        <w:jc w:val="both"/>
      </w:pPr>
      <w:r w:rsidRPr="00ED4D77">
        <w:t>«Инновационный» сценарий основан на росте численности населения за счёт повышения уровня рождаемости, снижения смертности</w:t>
      </w:r>
      <w:r>
        <w:t>, миграционного оттока населения</w:t>
      </w:r>
      <w:r w:rsidRPr="00ED4D77">
        <w:t>.</w:t>
      </w:r>
    </w:p>
    <w:p w:rsidR="00236D1F" w:rsidRPr="00594C45" w:rsidRDefault="00236D1F" w:rsidP="00236D1F">
      <w:pPr>
        <w:suppressAutoHyphens/>
        <w:spacing w:after="0" w:line="360" w:lineRule="auto"/>
        <w:ind w:firstLine="851"/>
        <w:jc w:val="both"/>
      </w:pPr>
      <w:r w:rsidRPr="00594C45">
        <w:t>Ориентировочный прогноз численности населения выполнен на основании анализа сложившейся социально-экономичес</w:t>
      </w:r>
      <w:r>
        <w:t>кой и демографической ситуации</w:t>
      </w:r>
      <w:r w:rsidRPr="00594C45">
        <w:t>, а также с учетом основных тенденций перспективного расчета численности населения Российской Федерации до 203</w:t>
      </w:r>
      <w:r>
        <w:t>1</w:t>
      </w:r>
      <w:r w:rsidRPr="00594C45">
        <w:t xml:space="preserve"> года. </w:t>
      </w:r>
    </w:p>
    <w:p w:rsidR="00236D1F" w:rsidRPr="00594C45" w:rsidRDefault="00236D1F" w:rsidP="00236D1F">
      <w:pPr>
        <w:suppressAutoHyphens/>
        <w:spacing w:after="0" w:line="360" w:lineRule="auto"/>
        <w:ind w:firstLine="851"/>
        <w:jc w:val="both"/>
      </w:pPr>
      <w:r w:rsidRPr="00594C45">
        <w:t>Численность населения рассчитывается согласно существующей методике по формуле:</w:t>
      </w:r>
    </w:p>
    <w:p w:rsidR="00236D1F" w:rsidRPr="00594C45" w:rsidRDefault="00236D1F" w:rsidP="00236D1F">
      <w:pPr>
        <w:spacing w:after="0" w:line="360" w:lineRule="auto"/>
        <w:jc w:val="center"/>
      </w:pPr>
      <w:r w:rsidRPr="00594C45">
        <w:t>Н</w:t>
      </w:r>
      <w:r w:rsidRPr="0097392F">
        <w:rPr>
          <w:vertAlign w:val="subscript"/>
        </w:rPr>
        <w:t>о</w:t>
      </w:r>
      <w:r w:rsidRPr="00594C45">
        <w:t xml:space="preserve"> = Н</w:t>
      </w:r>
      <w:r w:rsidRPr="0097392F">
        <w:rPr>
          <w:vertAlign w:val="subscript"/>
        </w:rPr>
        <w:t>с</w:t>
      </w:r>
      <w:r w:rsidRPr="00594C45">
        <w:t xml:space="preserve"> (1 + (Р+М)/100)</w:t>
      </w:r>
      <w:r w:rsidRPr="00633F96">
        <w:rPr>
          <w:vertAlign w:val="superscript"/>
        </w:rPr>
        <w:t>Т</w:t>
      </w:r>
      <w:r w:rsidRPr="00594C45">
        <w:t>,</w:t>
      </w:r>
    </w:p>
    <w:p w:rsidR="00236D1F" w:rsidRPr="00594C45" w:rsidRDefault="00236D1F" w:rsidP="00236D1F">
      <w:pPr>
        <w:spacing w:after="0" w:line="360" w:lineRule="auto"/>
        <w:ind w:firstLine="709"/>
        <w:jc w:val="both"/>
      </w:pPr>
      <w:r w:rsidRPr="00594C45">
        <w:t>где,</w:t>
      </w:r>
      <w:r w:rsidRPr="00594C45">
        <w:tab/>
        <w:t>Н</w:t>
      </w:r>
      <w:r w:rsidRPr="002B692E">
        <w:rPr>
          <w:vertAlign w:val="subscript"/>
        </w:rPr>
        <w:t>о</w:t>
      </w:r>
      <w:r w:rsidRPr="00594C45">
        <w:t xml:space="preserve"> – ожидаемая численность населения на расчетный год,</w:t>
      </w:r>
    </w:p>
    <w:p w:rsidR="00236D1F" w:rsidRPr="00594C45" w:rsidRDefault="00236D1F" w:rsidP="00236D1F">
      <w:pPr>
        <w:spacing w:after="0" w:line="360" w:lineRule="auto"/>
        <w:ind w:left="567" w:firstLine="851"/>
        <w:jc w:val="both"/>
      </w:pPr>
      <w:r w:rsidRPr="00594C45">
        <w:t>Н</w:t>
      </w:r>
      <w:r w:rsidRPr="002B692E">
        <w:rPr>
          <w:vertAlign w:val="subscript"/>
        </w:rPr>
        <w:t>с</w:t>
      </w:r>
      <w:r w:rsidRPr="00594C45">
        <w:t xml:space="preserve"> – существующая численность населения,</w:t>
      </w:r>
    </w:p>
    <w:p w:rsidR="00236D1F" w:rsidRPr="00594C45" w:rsidRDefault="00236D1F" w:rsidP="00236D1F">
      <w:pPr>
        <w:spacing w:after="0" w:line="360" w:lineRule="auto"/>
        <w:ind w:left="567" w:firstLine="851"/>
        <w:jc w:val="both"/>
      </w:pPr>
      <w:r w:rsidRPr="00594C45">
        <w:t>Р – среднегодовой естественный прирост,</w:t>
      </w:r>
    </w:p>
    <w:p w:rsidR="00236D1F" w:rsidRPr="00594C45" w:rsidRDefault="00236D1F" w:rsidP="00236D1F">
      <w:pPr>
        <w:spacing w:after="0" w:line="360" w:lineRule="auto"/>
        <w:ind w:left="567" w:firstLine="851"/>
        <w:jc w:val="both"/>
      </w:pPr>
      <w:r w:rsidRPr="00594C45">
        <w:t>М – среднегодовая миграция,</w:t>
      </w:r>
    </w:p>
    <w:p w:rsidR="00236D1F" w:rsidRPr="00594C45" w:rsidRDefault="00236D1F" w:rsidP="00236D1F">
      <w:pPr>
        <w:spacing w:after="0" w:line="360" w:lineRule="auto"/>
        <w:ind w:left="567" w:firstLine="851"/>
        <w:jc w:val="both"/>
      </w:pPr>
      <w:r w:rsidRPr="00594C45">
        <w:t>Т – число лет расчетного срока.</w:t>
      </w:r>
    </w:p>
    <w:p w:rsidR="00236D1F" w:rsidRDefault="00236D1F" w:rsidP="00236D1F">
      <w:pPr>
        <w:suppressAutoHyphens/>
        <w:spacing w:line="360" w:lineRule="auto"/>
        <w:ind w:firstLine="851"/>
        <w:jc w:val="both"/>
      </w:pPr>
      <w:r w:rsidRPr="00ED4D77">
        <w:t xml:space="preserve">Далее </w:t>
      </w:r>
      <w:r>
        <w:t xml:space="preserve">приведен </w:t>
      </w:r>
      <w:r w:rsidRPr="00ED4D77">
        <w:t xml:space="preserve"> расчет</w:t>
      </w:r>
      <w:r>
        <w:t xml:space="preserve"> инерционного и инновационного</w:t>
      </w:r>
      <w:r w:rsidRPr="00ED4D77">
        <w:t xml:space="preserve"> прогноза численности населения.</w:t>
      </w:r>
    </w:p>
    <w:p w:rsidR="00236D1F" w:rsidRPr="004E0909" w:rsidRDefault="00236D1F" w:rsidP="00236D1F">
      <w:pPr>
        <w:pStyle w:val="af6"/>
        <w:widowControl w:val="0"/>
        <w:spacing w:after="0"/>
        <w:rPr>
          <w:color w:val="auto"/>
        </w:rPr>
      </w:pPr>
      <w:r w:rsidRPr="004E0909">
        <w:rPr>
          <w:color w:val="auto"/>
        </w:rPr>
        <w:t xml:space="preserve">Таблица </w:t>
      </w:r>
      <w:r w:rsidR="00713E59" w:rsidRPr="004E0909">
        <w:rPr>
          <w:color w:val="auto"/>
        </w:rPr>
        <w:fldChar w:fldCharType="begin"/>
      </w:r>
      <w:r w:rsidRPr="004E0909">
        <w:rPr>
          <w:color w:val="auto"/>
        </w:rPr>
        <w:instrText xml:space="preserve"> SEQ Таблица \* ARABIC </w:instrText>
      </w:r>
      <w:r w:rsidR="00713E59" w:rsidRPr="004E0909">
        <w:rPr>
          <w:color w:val="auto"/>
        </w:rPr>
        <w:fldChar w:fldCharType="separate"/>
      </w:r>
      <w:r w:rsidR="00A16E8C">
        <w:rPr>
          <w:noProof/>
          <w:color w:val="auto"/>
        </w:rPr>
        <w:t>9</w:t>
      </w:r>
      <w:r w:rsidR="00713E59" w:rsidRPr="004E0909">
        <w:rPr>
          <w:color w:val="auto"/>
        </w:rPr>
        <w:fldChar w:fldCharType="end"/>
      </w:r>
      <w:r w:rsidRPr="004E0909">
        <w:rPr>
          <w:color w:val="auto"/>
        </w:rPr>
        <w:t xml:space="preserve"> – Данные для расчета ожидаемой численности населения и результаты этого расчета (инерционный сценарий развития)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6642"/>
        <w:gridCol w:w="1828"/>
      </w:tblGrid>
      <w:tr w:rsidR="00236D1F" w:rsidRPr="006750F8" w:rsidTr="004E0909">
        <w:tc>
          <w:tcPr>
            <w:tcW w:w="575" w:type="pct"/>
            <w:tcBorders>
              <w:right w:val="single" w:sz="4" w:space="0" w:color="auto"/>
            </w:tcBorders>
            <w:shd w:val="clear" w:color="auto" w:fill="auto"/>
            <w:vAlign w:val="center"/>
          </w:tcPr>
          <w:p w:rsidR="00236D1F" w:rsidRPr="006750F8" w:rsidRDefault="00236D1F" w:rsidP="004E0909">
            <w:pPr>
              <w:tabs>
                <w:tab w:val="num" w:pos="2276"/>
              </w:tabs>
              <w:spacing w:after="0" w:line="240" w:lineRule="auto"/>
              <w:jc w:val="center"/>
              <w:rPr>
                <w:b/>
                <w:sz w:val="20"/>
                <w:szCs w:val="20"/>
                <w:lang w:eastAsia="ru-RU"/>
              </w:rPr>
            </w:pPr>
            <w:r w:rsidRPr="006750F8">
              <w:rPr>
                <w:b/>
                <w:sz w:val="20"/>
                <w:szCs w:val="20"/>
                <w:lang w:eastAsia="ru-RU"/>
              </w:rPr>
              <w:t>№</w:t>
            </w:r>
          </w:p>
          <w:p w:rsidR="00236D1F" w:rsidRPr="006750F8" w:rsidRDefault="00236D1F" w:rsidP="004E0909">
            <w:pPr>
              <w:tabs>
                <w:tab w:val="num" w:pos="2276"/>
              </w:tabs>
              <w:spacing w:after="0" w:line="240" w:lineRule="auto"/>
              <w:jc w:val="center"/>
              <w:rPr>
                <w:b/>
                <w:sz w:val="20"/>
                <w:szCs w:val="20"/>
                <w:lang w:eastAsia="ru-RU"/>
              </w:rPr>
            </w:pPr>
            <w:r w:rsidRPr="006750F8">
              <w:rPr>
                <w:b/>
                <w:sz w:val="20"/>
                <w:szCs w:val="20"/>
                <w:lang w:eastAsia="ru-RU"/>
              </w:rPr>
              <w:t>п/п</w:t>
            </w:r>
          </w:p>
        </w:tc>
        <w:tc>
          <w:tcPr>
            <w:tcW w:w="3470" w:type="pct"/>
            <w:tcBorders>
              <w:left w:val="single" w:sz="4" w:space="0" w:color="auto"/>
            </w:tcBorders>
            <w:shd w:val="clear" w:color="auto" w:fill="auto"/>
            <w:vAlign w:val="center"/>
          </w:tcPr>
          <w:p w:rsidR="00236D1F" w:rsidRPr="006750F8" w:rsidRDefault="00236D1F" w:rsidP="004E0909">
            <w:pPr>
              <w:tabs>
                <w:tab w:val="num" w:pos="2276"/>
              </w:tabs>
              <w:spacing w:after="0" w:line="240" w:lineRule="auto"/>
              <w:jc w:val="center"/>
              <w:rPr>
                <w:b/>
                <w:sz w:val="20"/>
                <w:szCs w:val="20"/>
                <w:lang w:eastAsia="ru-RU"/>
              </w:rPr>
            </w:pPr>
            <w:r w:rsidRPr="006750F8">
              <w:rPr>
                <w:b/>
                <w:sz w:val="20"/>
                <w:szCs w:val="20"/>
                <w:lang w:eastAsia="ru-RU"/>
              </w:rPr>
              <w:t>Показатели</w:t>
            </w:r>
          </w:p>
        </w:tc>
        <w:tc>
          <w:tcPr>
            <w:tcW w:w="955" w:type="pct"/>
            <w:shd w:val="clear" w:color="auto" w:fill="auto"/>
            <w:vAlign w:val="center"/>
          </w:tcPr>
          <w:p w:rsidR="00236D1F" w:rsidRPr="006750F8" w:rsidRDefault="00236D1F" w:rsidP="004E0909">
            <w:pPr>
              <w:tabs>
                <w:tab w:val="num" w:pos="2276"/>
              </w:tabs>
              <w:spacing w:after="0" w:line="240" w:lineRule="auto"/>
              <w:jc w:val="center"/>
              <w:rPr>
                <w:b/>
                <w:sz w:val="20"/>
                <w:szCs w:val="20"/>
                <w:lang w:eastAsia="ru-RU"/>
              </w:rPr>
            </w:pPr>
            <w:r w:rsidRPr="006750F8">
              <w:rPr>
                <w:b/>
                <w:sz w:val="20"/>
                <w:szCs w:val="20"/>
                <w:lang w:eastAsia="ru-RU"/>
              </w:rPr>
              <w:t>Значение</w:t>
            </w:r>
          </w:p>
        </w:tc>
      </w:tr>
      <w:tr w:rsidR="004E0909" w:rsidRPr="006750F8" w:rsidTr="004E0909">
        <w:tc>
          <w:tcPr>
            <w:tcW w:w="575" w:type="pct"/>
            <w:tcBorders>
              <w:right w:val="single" w:sz="4" w:space="0" w:color="auto"/>
            </w:tcBorders>
            <w:shd w:val="clear" w:color="auto" w:fill="auto"/>
            <w:vAlign w:val="center"/>
          </w:tcPr>
          <w:p w:rsidR="004E0909" w:rsidRPr="006750F8" w:rsidRDefault="004E0909" w:rsidP="004E0909">
            <w:pPr>
              <w:tabs>
                <w:tab w:val="num" w:pos="2276"/>
              </w:tabs>
              <w:spacing w:after="0" w:line="240" w:lineRule="auto"/>
              <w:jc w:val="center"/>
              <w:rPr>
                <w:sz w:val="20"/>
                <w:szCs w:val="20"/>
                <w:lang w:eastAsia="ru-RU"/>
              </w:rPr>
            </w:pPr>
            <w:r w:rsidRPr="006750F8">
              <w:rPr>
                <w:sz w:val="20"/>
                <w:szCs w:val="20"/>
                <w:lang w:eastAsia="ru-RU"/>
              </w:rPr>
              <w:t>1</w:t>
            </w:r>
          </w:p>
        </w:tc>
        <w:tc>
          <w:tcPr>
            <w:tcW w:w="3470" w:type="pct"/>
            <w:tcBorders>
              <w:left w:val="single" w:sz="4" w:space="0" w:color="auto"/>
            </w:tcBorders>
            <w:shd w:val="clear" w:color="auto" w:fill="auto"/>
            <w:vAlign w:val="center"/>
          </w:tcPr>
          <w:p w:rsidR="004E0909" w:rsidRPr="006750F8" w:rsidRDefault="004E0909" w:rsidP="004E0909">
            <w:pPr>
              <w:tabs>
                <w:tab w:val="num" w:pos="2276"/>
              </w:tabs>
              <w:spacing w:after="0" w:line="240" w:lineRule="auto"/>
              <w:jc w:val="center"/>
              <w:rPr>
                <w:sz w:val="20"/>
                <w:szCs w:val="20"/>
                <w:lang w:eastAsia="ru-RU"/>
              </w:rPr>
            </w:pPr>
            <w:r w:rsidRPr="006750F8">
              <w:rPr>
                <w:sz w:val="20"/>
                <w:szCs w:val="20"/>
                <w:lang w:eastAsia="ru-RU"/>
              </w:rPr>
              <w:t>Численность населения на момент проектирования, чел</w:t>
            </w:r>
          </w:p>
        </w:tc>
        <w:tc>
          <w:tcPr>
            <w:tcW w:w="955" w:type="pct"/>
            <w:shd w:val="clear" w:color="auto" w:fill="auto"/>
            <w:vAlign w:val="center"/>
          </w:tcPr>
          <w:p w:rsidR="004E0909" w:rsidRDefault="004E0909" w:rsidP="004E0909">
            <w:pPr>
              <w:spacing w:after="0" w:line="240" w:lineRule="auto"/>
              <w:jc w:val="center"/>
              <w:rPr>
                <w:color w:val="000000"/>
                <w:sz w:val="20"/>
                <w:szCs w:val="20"/>
              </w:rPr>
            </w:pPr>
            <w:r>
              <w:rPr>
                <w:color w:val="000000"/>
                <w:sz w:val="20"/>
                <w:szCs w:val="20"/>
              </w:rPr>
              <w:t>660</w:t>
            </w:r>
          </w:p>
        </w:tc>
      </w:tr>
      <w:tr w:rsidR="004E0909" w:rsidRPr="006750F8" w:rsidTr="004E0909">
        <w:trPr>
          <w:trHeight w:val="126"/>
        </w:trPr>
        <w:tc>
          <w:tcPr>
            <w:tcW w:w="575" w:type="pct"/>
            <w:tcBorders>
              <w:right w:val="single" w:sz="4" w:space="0" w:color="auto"/>
            </w:tcBorders>
            <w:shd w:val="clear" w:color="auto" w:fill="auto"/>
            <w:vAlign w:val="center"/>
          </w:tcPr>
          <w:p w:rsidR="004E0909" w:rsidRPr="006750F8" w:rsidRDefault="004E0909" w:rsidP="004E0909">
            <w:pPr>
              <w:tabs>
                <w:tab w:val="num" w:pos="2276"/>
              </w:tabs>
              <w:spacing w:after="0" w:line="240" w:lineRule="auto"/>
              <w:jc w:val="center"/>
              <w:rPr>
                <w:sz w:val="20"/>
                <w:szCs w:val="20"/>
                <w:lang w:eastAsia="ru-RU"/>
              </w:rPr>
            </w:pPr>
            <w:r w:rsidRPr="006750F8">
              <w:rPr>
                <w:sz w:val="20"/>
                <w:szCs w:val="20"/>
                <w:lang w:eastAsia="ru-RU"/>
              </w:rPr>
              <w:t>2</w:t>
            </w:r>
          </w:p>
        </w:tc>
        <w:tc>
          <w:tcPr>
            <w:tcW w:w="3470" w:type="pct"/>
            <w:tcBorders>
              <w:left w:val="single" w:sz="4" w:space="0" w:color="auto"/>
            </w:tcBorders>
            <w:shd w:val="clear" w:color="auto" w:fill="auto"/>
            <w:vAlign w:val="center"/>
          </w:tcPr>
          <w:p w:rsidR="004E0909" w:rsidRPr="006750F8" w:rsidRDefault="004E0909" w:rsidP="004E0909">
            <w:pPr>
              <w:tabs>
                <w:tab w:val="num" w:pos="2276"/>
              </w:tabs>
              <w:spacing w:after="0" w:line="240" w:lineRule="auto"/>
              <w:jc w:val="center"/>
              <w:rPr>
                <w:sz w:val="20"/>
                <w:szCs w:val="20"/>
                <w:lang w:eastAsia="ru-RU"/>
              </w:rPr>
            </w:pPr>
            <w:r w:rsidRPr="006750F8">
              <w:rPr>
                <w:sz w:val="20"/>
                <w:szCs w:val="20"/>
                <w:lang w:eastAsia="ru-RU"/>
              </w:rPr>
              <w:t xml:space="preserve">Среднегодовой </w:t>
            </w:r>
            <w:r>
              <w:rPr>
                <w:sz w:val="20"/>
                <w:szCs w:val="20"/>
                <w:lang w:eastAsia="ru-RU"/>
              </w:rPr>
              <w:t xml:space="preserve">общий </w:t>
            </w:r>
            <w:r w:rsidRPr="006750F8">
              <w:rPr>
                <w:sz w:val="20"/>
                <w:szCs w:val="20"/>
                <w:lang w:eastAsia="ru-RU"/>
              </w:rPr>
              <w:t>прирост населения, %</w:t>
            </w:r>
          </w:p>
        </w:tc>
        <w:tc>
          <w:tcPr>
            <w:tcW w:w="955" w:type="pct"/>
            <w:shd w:val="clear" w:color="auto" w:fill="auto"/>
            <w:vAlign w:val="center"/>
          </w:tcPr>
          <w:p w:rsidR="004E0909" w:rsidRDefault="004E0909" w:rsidP="004E0909">
            <w:pPr>
              <w:spacing w:after="0" w:line="240" w:lineRule="auto"/>
              <w:jc w:val="center"/>
              <w:rPr>
                <w:color w:val="000000"/>
                <w:sz w:val="20"/>
                <w:szCs w:val="20"/>
              </w:rPr>
            </w:pPr>
            <w:r>
              <w:rPr>
                <w:color w:val="000000"/>
                <w:sz w:val="20"/>
                <w:szCs w:val="20"/>
              </w:rPr>
              <w:t>-0,7</w:t>
            </w:r>
          </w:p>
        </w:tc>
      </w:tr>
      <w:tr w:rsidR="004E0909" w:rsidRPr="006750F8" w:rsidTr="004E0909">
        <w:tc>
          <w:tcPr>
            <w:tcW w:w="575" w:type="pct"/>
            <w:tcBorders>
              <w:right w:val="single" w:sz="4" w:space="0" w:color="auto"/>
            </w:tcBorders>
            <w:shd w:val="clear" w:color="auto" w:fill="auto"/>
            <w:vAlign w:val="center"/>
          </w:tcPr>
          <w:p w:rsidR="004E0909" w:rsidRPr="006750F8" w:rsidRDefault="004E0909" w:rsidP="004E0909">
            <w:pPr>
              <w:tabs>
                <w:tab w:val="num" w:pos="2276"/>
              </w:tabs>
              <w:spacing w:after="0" w:line="240" w:lineRule="auto"/>
              <w:jc w:val="center"/>
              <w:rPr>
                <w:sz w:val="20"/>
                <w:szCs w:val="20"/>
                <w:lang w:eastAsia="ru-RU"/>
              </w:rPr>
            </w:pPr>
            <w:r>
              <w:rPr>
                <w:sz w:val="20"/>
                <w:szCs w:val="20"/>
                <w:lang w:eastAsia="ru-RU"/>
              </w:rPr>
              <w:t>3</w:t>
            </w:r>
          </w:p>
        </w:tc>
        <w:tc>
          <w:tcPr>
            <w:tcW w:w="3470" w:type="pct"/>
            <w:tcBorders>
              <w:left w:val="single" w:sz="4" w:space="0" w:color="auto"/>
            </w:tcBorders>
            <w:shd w:val="clear" w:color="auto" w:fill="auto"/>
            <w:vAlign w:val="center"/>
          </w:tcPr>
          <w:p w:rsidR="004E0909" w:rsidRPr="006750F8" w:rsidRDefault="004E0909" w:rsidP="004E0909">
            <w:pPr>
              <w:tabs>
                <w:tab w:val="num" w:pos="2276"/>
              </w:tabs>
              <w:spacing w:after="0" w:line="240" w:lineRule="auto"/>
              <w:jc w:val="center"/>
              <w:rPr>
                <w:sz w:val="20"/>
                <w:szCs w:val="20"/>
                <w:lang w:eastAsia="ru-RU"/>
              </w:rPr>
            </w:pPr>
            <w:r w:rsidRPr="006750F8">
              <w:rPr>
                <w:sz w:val="20"/>
                <w:szCs w:val="20"/>
                <w:lang w:eastAsia="ru-RU"/>
              </w:rPr>
              <w:t>Срок первой очереди, лет</w:t>
            </w:r>
          </w:p>
        </w:tc>
        <w:tc>
          <w:tcPr>
            <w:tcW w:w="955" w:type="pct"/>
            <w:shd w:val="clear" w:color="auto" w:fill="auto"/>
            <w:vAlign w:val="center"/>
          </w:tcPr>
          <w:p w:rsidR="004E0909" w:rsidRDefault="004E0909" w:rsidP="004E0909">
            <w:pPr>
              <w:spacing w:after="0" w:line="240" w:lineRule="auto"/>
              <w:jc w:val="center"/>
              <w:rPr>
                <w:color w:val="000000"/>
                <w:sz w:val="20"/>
                <w:szCs w:val="20"/>
              </w:rPr>
            </w:pPr>
            <w:r>
              <w:rPr>
                <w:color w:val="000000"/>
                <w:sz w:val="20"/>
                <w:szCs w:val="20"/>
              </w:rPr>
              <w:t>5</w:t>
            </w:r>
          </w:p>
        </w:tc>
      </w:tr>
      <w:tr w:rsidR="004E0909" w:rsidRPr="006750F8" w:rsidTr="004E0909">
        <w:tc>
          <w:tcPr>
            <w:tcW w:w="575" w:type="pct"/>
            <w:tcBorders>
              <w:right w:val="single" w:sz="4" w:space="0" w:color="auto"/>
            </w:tcBorders>
            <w:shd w:val="clear" w:color="auto" w:fill="auto"/>
            <w:vAlign w:val="center"/>
          </w:tcPr>
          <w:p w:rsidR="004E0909" w:rsidRPr="006750F8" w:rsidRDefault="004E0909" w:rsidP="004E0909">
            <w:pPr>
              <w:tabs>
                <w:tab w:val="num" w:pos="2276"/>
              </w:tabs>
              <w:spacing w:after="0" w:line="240" w:lineRule="auto"/>
              <w:jc w:val="center"/>
              <w:rPr>
                <w:sz w:val="20"/>
                <w:szCs w:val="20"/>
                <w:lang w:eastAsia="ru-RU"/>
              </w:rPr>
            </w:pPr>
            <w:r>
              <w:rPr>
                <w:sz w:val="20"/>
                <w:szCs w:val="20"/>
                <w:lang w:eastAsia="ru-RU"/>
              </w:rPr>
              <w:t>4</w:t>
            </w:r>
          </w:p>
        </w:tc>
        <w:tc>
          <w:tcPr>
            <w:tcW w:w="3470" w:type="pct"/>
            <w:tcBorders>
              <w:left w:val="single" w:sz="4" w:space="0" w:color="auto"/>
            </w:tcBorders>
            <w:shd w:val="clear" w:color="auto" w:fill="auto"/>
            <w:vAlign w:val="center"/>
          </w:tcPr>
          <w:p w:rsidR="004E0909" w:rsidRPr="006750F8" w:rsidRDefault="004E0909" w:rsidP="004E0909">
            <w:pPr>
              <w:tabs>
                <w:tab w:val="num" w:pos="2276"/>
              </w:tabs>
              <w:spacing w:after="0" w:line="240" w:lineRule="auto"/>
              <w:jc w:val="center"/>
              <w:rPr>
                <w:sz w:val="20"/>
                <w:szCs w:val="20"/>
                <w:lang w:eastAsia="ru-RU"/>
              </w:rPr>
            </w:pPr>
            <w:r w:rsidRPr="006750F8">
              <w:rPr>
                <w:sz w:val="20"/>
                <w:szCs w:val="20"/>
                <w:lang w:eastAsia="ru-RU"/>
              </w:rPr>
              <w:t>Расчетный срок, лет</w:t>
            </w:r>
          </w:p>
        </w:tc>
        <w:tc>
          <w:tcPr>
            <w:tcW w:w="955" w:type="pct"/>
            <w:shd w:val="clear" w:color="auto" w:fill="auto"/>
            <w:vAlign w:val="center"/>
          </w:tcPr>
          <w:p w:rsidR="004E0909" w:rsidRDefault="004E0909" w:rsidP="004E0909">
            <w:pPr>
              <w:spacing w:after="0" w:line="240" w:lineRule="auto"/>
              <w:jc w:val="center"/>
              <w:rPr>
                <w:color w:val="000000"/>
                <w:sz w:val="20"/>
                <w:szCs w:val="20"/>
              </w:rPr>
            </w:pPr>
            <w:r>
              <w:rPr>
                <w:color w:val="000000"/>
                <w:sz w:val="20"/>
                <w:szCs w:val="20"/>
              </w:rPr>
              <w:t>20</w:t>
            </w:r>
          </w:p>
        </w:tc>
      </w:tr>
      <w:tr w:rsidR="004E0909" w:rsidRPr="006750F8" w:rsidTr="004E0909">
        <w:tc>
          <w:tcPr>
            <w:tcW w:w="575" w:type="pct"/>
            <w:tcBorders>
              <w:right w:val="single" w:sz="4" w:space="0" w:color="auto"/>
            </w:tcBorders>
            <w:shd w:val="clear" w:color="auto" w:fill="auto"/>
            <w:vAlign w:val="center"/>
          </w:tcPr>
          <w:p w:rsidR="004E0909" w:rsidRPr="006750F8" w:rsidRDefault="004E0909" w:rsidP="004E0909">
            <w:pPr>
              <w:tabs>
                <w:tab w:val="num" w:pos="2276"/>
              </w:tabs>
              <w:spacing w:after="0" w:line="240" w:lineRule="auto"/>
              <w:jc w:val="center"/>
              <w:rPr>
                <w:sz w:val="20"/>
                <w:szCs w:val="20"/>
                <w:lang w:eastAsia="ru-RU"/>
              </w:rPr>
            </w:pPr>
            <w:r>
              <w:rPr>
                <w:sz w:val="20"/>
                <w:szCs w:val="20"/>
                <w:lang w:eastAsia="ru-RU"/>
              </w:rPr>
              <w:t>5</w:t>
            </w:r>
          </w:p>
        </w:tc>
        <w:tc>
          <w:tcPr>
            <w:tcW w:w="3470" w:type="pct"/>
            <w:tcBorders>
              <w:left w:val="single" w:sz="4" w:space="0" w:color="auto"/>
            </w:tcBorders>
            <w:shd w:val="clear" w:color="auto" w:fill="auto"/>
            <w:vAlign w:val="center"/>
          </w:tcPr>
          <w:p w:rsidR="004E0909" w:rsidRPr="006750F8" w:rsidRDefault="004E0909" w:rsidP="004E0909">
            <w:pPr>
              <w:tabs>
                <w:tab w:val="num" w:pos="2276"/>
              </w:tabs>
              <w:spacing w:after="0" w:line="240" w:lineRule="auto"/>
              <w:jc w:val="center"/>
              <w:rPr>
                <w:sz w:val="20"/>
                <w:szCs w:val="20"/>
                <w:lang w:eastAsia="ru-RU"/>
              </w:rPr>
            </w:pPr>
            <w:r w:rsidRPr="006750F8">
              <w:rPr>
                <w:sz w:val="20"/>
                <w:szCs w:val="20"/>
                <w:lang w:eastAsia="ru-RU"/>
              </w:rPr>
              <w:t>Ожидаемая численность населения в 2016 году, чел</w:t>
            </w:r>
          </w:p>
        </w:tc>
        <w:tc>
          <w:tcPr>
            <w:tcW w:w="955" w:type="pct"/>
            <w:shd w:val="clear" w:color="auto" w:fill="auto"/>
            <w:vAlign w:val="center"/>
          </w:tcPr>
          <w:p w:rsidR="004E0909" w:rsidRDefault="004E0909" w:rsidP="00F57D6F">
            <w:pPr>
              <w:spacing w:after="0" w:line="240" w:lineRule="auto"/>
              <w:jc w:val="center"/>
              <w:rPr>
                <w:color w:val="000000"/>
                <w:sz w:val="20"/>
                <w:szCs w:val="20"/>
              </w:rPr>
            </w:pPr>
            <w:r>
              <w:rPr>
                <w:color w:val="000000"/>
                <w:sz w:val="20"/>
                <w:szCs w:val="20"/>
              </w:rPr>
              <w:t>63</w:t>
            </w:r>
            <w:r w:rsidR="00F57D6F">
              <w:rPr>
                <w:color w:val="000000"/>
                <w:sz w:val="20"/>
                <w:szCs w:val="20"/>
              </w:rPr>
              <w:t>5</w:t>
            </w:r>
          </w:p>
        </w:tc>
      </w:tr>
      <w:tr w:rsidR="00236D1F" w:rsidRPr="006750F8" w:rsidTr="004E0909">
        <w:tc>
          <w:tcPr>
            <w:tcW w:w="575" w:type="pct"/>
            <w:tcBorders>
              <w:right w:val="single" w:sz="4" w:space="0" w:color="auto"/>
            </w:tcBorders>
            <w:shd w:val="clear" w:color="auto" w:fill="auto"/>
            <w:vAlign w:val="center"/>
          </w:tcPr>
          <w:p w:rsidR="00236D1F" w:rsidRPr="006750F8" w:rsidRDefault="004E0909" w:rsidP="004E0909">
            <w:pPr>
              <w:tabs>
                <w:tab w:val="num" w:pos="2276"/>
              </w:tabs>
              <w:spacing w:after="0" w:line="240" w:lineRule="auto"/>
              <w:jc w:val="center"/>
              <w:rPr>
                <w:sz w:val="20"/>
                <w:szCs w:val="20"/>
                <w:lang w:eastAsia="ru-RU"/>
              </w:rPr>
            </w:pPr>
            <w:r>
              <w:rPr>
                <w:sz w:val="20"/>
                <w:szCs w:val="20"/>
                <w:lang w:eastAsia="ru-RU"/>
              </w:rPr>
              <w:t>6</w:t>
            </w:r>
          </w:p>
        </w:tc>
        <w:tc>
          <w:tcPr>
            <w:tcW w:w="3470" w:type="pct"/>
            <w:tcBorders>
              <w:left w:val="single" w:sz="4" w:space="0" w:color="auto"/>
            </w:tcBorders>
            <w:shd w:val="clear" w:color="auto" w:fill="auto"/>
            <w:vAlign w:val="center"/>
          </w:tcPr>
          <w:p w:rsidR="00236D1F" w:rsidRPr="006750F8" w:rsidRDefault="00236D1F" w:rsidP="004E0909">
            <w:pPr>
              <w:tabs>
                <w:tab w:val="num" w:pos="2276"/>
              </w:tabs>
              <w:spacing w:after="0" w:line="240" w:lineRule="auto"/>
              <w:jc w:val="center"/>
              <w:rPr>
                <w:sz w:val="20"/>
                <w:szCs w:val="20"/>
                <w:lang w:eastAsia="ru-RU"/>
              </w:rPr>
            </w:pPr>
            <w:r w:rsidRPr="006750F8">
              <w:rPr>
                <w:sz w:val="20"/>
                <w:szCs w:val="20"/>
                <w:lang w:eastAsia="ru-RU"/>
              </w:rPr>
              <w:t>Ожидаемая численность населения в 203</w:t>
            </w:r>
            <w:r>
              <w:rPr>
                <w:sz w:val="20"/>
                <w:szCs w:val="20"/>
                <w:lang w:eastAsia="ru-RU"/>
              </w:rPr>
              <w:t>1</w:t>
            </w:r>
            <w:r w:rsidRPr="006750F8">
              <w:rPr>
                <w:sz w:val="20"/>
                <w:szCs w:val="20"/>
                <w:lang w:eastAsia="ru-RU"/>
              </w:rPr>
              <w:t xml:space="preserve"> году, чел.</w:t>
            </w:r>
          </w:p>
        </w:tc>
        <w:tc>
          <w:tcPr>
            <w:tcW w:w="955" w:type="pct"/>
            <w:shd w:val="clear" w:color="auto" w:fill="auto"/>
            <w:vAlign w:val="center"/>
          </w:tcPr>
          <w:p w:rsidR="00236D1F" w:rsidRPr="006750F8" w:rsidRDefault="004E0909" w:rsidP="00F57D6F">
            <w:pPr>
              <w:tabs>
                <w:tab w:val="num" w:pos="2276"/>
              </w:tabs>
              <w:spacing w:after="0" w:line="240" w:lineRule="auto"/>
              <w:jc w:val="center"/>
              <w:rPr>
                <w:sz w:val="20"/>
                <w:szCs w:val="20"/>
                <w:lang w:eastAsia="ru-RU"/>
              </w:rPr>
            </w:pPr>
            <w:r>
              <w:rPr>
                <w:color w:val="000000"/>
                <w:sz w:val="20"/>
                <w:szCs w:val="20"/>
              </w:rPr>
              <w:t>57</w:t>
            </w:r>
            <w:r w:rsidR="00F57D6F">
              <w:rPr>
                <w:color w:val="000000"/>
                <w:sz w:val="20"/>
                <w:szCs w:val="20"/>
              </w:rPr>
              <w:t>0</w:t>
            </w:r>
          </w:p>
        </w:tc>
      </w:tr>
    </w:tbl>
    <w:p w:rsidR="00236D1F" w:rsidRPr="00987D86" w:rsidRDefault="00236D1F" w:rsidP="00236D1F">
      <w:pPr>
        <w:spacing w:after="0" w:line="360" w:lineRule="auto"/>
        <w:ind w:firstLine="709"/>
        <w:jc w:val="both"/>
      </w:pPr>
      <w:r w:rsidRPr="00987D86">
        <w:t xml:space="preserve">Инерционный сценарий прогноза показывает, что в соответствии с современными тенденциями численность населения продолжит снижаться. За следующие </w:t>
      </w:r>
      <w:r>
        <w:t>5</w:t>
      </w:r>
      <w:r w:rsidRPr="00987D86">
        <w:t xml:space="preserve"> лет сокращение численности составит </w:t>
      </w:r>
      <w:r w:rsidR="004E0909">
        <w:t>3,5</w:t>
      </w:r>
      <w:r w:rsidRPr="00987D86">
        <w:t>%</w:t>
      </w:r>
      <w:r>
        <w:t xml:space="preserve">. В 2031 году число жителей </w:t>
      </w:r>
      <w:r w:rsidR="0010251F">
        <w:t xml:space="preserve">сельсовета </w:t>
      </w:r>
      <w:r>
        <w:t xml:space="preserve"> достигнет </w:t>
      </w:r>
      <w:r w:rsidR="004E0909">
        <w:t>57</w:t>
      </w:r>
      <w:r w:rsidR="00693A5C">
        <w:t>0</w:t>
      </w:r>
      <w:r>
        <w:t xml:space="preserve"> человек (-</w:t>
      </w:r>
      <w:r w:rsidR="004E0909">
        <w:t xml:space="preserve">13,2 </w:t>
      </w:r>
      <w:r>
        <w:t>% к уровню 2011 года).</w:t>
      </w:r>
    </w:p>
    <w:p w:rsidR="00236D1F" w:rsidRDefault="00236D1F" w:rsidP="00236D1F">
      <w:pPr>
        <w:spacing w:after="0" w:line="360" w:lineRule="auto"/>
        <w:ind w:firstLine="709"/>
        <w:jc w:val="both"/>
      </w:pPr>
      <w:r w:rsidRPr="00594C45">
        <w:t>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w:t>
      </w:r>
      <w:r>
        <w:t>я.</w:t>
      </w:r>
    </w:p>
    <w:p w:rsidR="00236D1F" w:rsidRDefault="00236D1F" w:rsidP="00236D1F">
      <w:pPr>
        <w:spacing w:after="0" w:line="360" w:lineRule="auto"/>
        <w:ind w:firstLine="709"/>
        <w:jc w:val="both"/>
      </w:pPr>
      <w:r w:rsidRPr="00B9712F">
        <w:t xml:space="preserve">При инновационном сценарии </w:t>
      </w:r>
      <w:r>
        <w:t>число жителей</w:t>
      </w:r>
      <w:r w:rsidRPr="00B9712F">
        <w:t xml:space="preserve"> также будет снижаться, хотя и меньшими темпами. К 203</w:t>
      </w:r>
      <w:r>
        <w:t>1</w:t>
      </w:r>
      <w:r w:rsidRPr="00B9712F">
        <w:t xml:space="preserve"> г</w:t>
      </w:r>
      <w:r>
        <w:t>.</w:t>
      </w:r>
      <w:r w:rsidRPr="00B9712F">
        <w:t xml:space="preserve"> сокращение численности населения </w:t>
      </w:r>
      <w:r>
        <w:t>к уровню 201</w:t>
      </w:r>
      <w:r w:rsidR="004E0909">
        <w:t>1</w:t>
      </w:r>
      <w:r>
        <w:t xml:space="preserve"> г. </w:t>
      </w:r>
      <w:r w:rsidRPr="00B9712F">
        <w:t xml:space="preserve">составит </w:t>
      </w:r>
      <w:r>
        <w:t>7,5</w:t>
      </w:r>
      <w:r w:rsidRPr="00B9712F">
        <w:t xml:space="preserve">%. </w:t>
      </w:r>
    </w:p>
    <w:p w:rsidR="00236D1F" w:rsidRPr="004E0909" w:rsidRDefault="00236D1F" w:rsidP="00236D1F">
      <w:pPr>
        <w:pStyle w:val="af6"/>
        <w:widowControl w:val="0"/>
        <w:spacing w:after="0"/>
        <w:rPr>
          <w:color w:val="auto"/>
        </w:rPr>
      </w:pPr>
      <w:r w:rsidRPr="004E0909">
        <w:rPr>
          <w:color w:val="auto"/>
        </w:rPr>
        <w:t xml:space="preserve">Таблица </w:t>
      </w:r>
      <w:r w:rsidR="00713E59" w:rsidRPr="004E0909">
        <w:rPr>
          <w:color w:val="auto"/>
        </w:rPr>
        <w:fldChar w:fldCharType="begin"/>
      </w:r>
      <w:r w:rsidRPr="004E0909">
        <w:rPr>
          <w:color w:val="auto"/>
        </w:rPr>
        <w:instrText xml:space="preserve"> SEQ Таблица \* ARABIC </w:instrText>
      </w:r>
      <w:r w:rsidR="00713E59" w:rsidRPr="004E0909">
        <w:rPr>
          <w:color w:val="auto"/>
        </w:rPr>
        <w:fldChar w:fldCharType="separate"/>
      </w:r>
      <w:r w:rsidR="00A16E8C">
        <w:rPr>
          <w:noProof/>
          <w:color w:val="auto"/>
        </w:rPr>
        <w:t>10</w:t>
      </w:r>
      <w:r w:rsidR="00713E59" w:rsidRPr="004E0909">
        <w:rPr>
          <w:color w:val="auto"/>
        </w:rPr>
        <w:fldChar w:fldCharType="end"/>
      </w:r>
      <w:r w:rsidRPr="004E0909">
        <w:rPr>
          <w:color w:val="auto"/>
        </w:rPr>
        <w:t xml:space="preserve"> – Данные для расчета ожидаемой численности населения и результаты этого расчета (инновационный сценарий развития)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9"/>
        <w:gridCol w:w="6975"/>
        <w:gridCol w:w="1808"/>
      </w:tblGrid>
      <w:tr w:rsidR="00236D1F" w:rsidRPr="00442279" w:rsidTr="00236D1F">
        <w:tc>
          <w:tcPr>
            <w:tcW w:w="679" w:type="dxa"/>
            <w:tcBorders>
              <w:right w:val="single" w:sz="4" w:space="0" w:color="auto"/>
            </w:tcBorders>
            <w:shd w:val="clear" w:color="auto" w:fill="auto"/>
            <w:vAlign w:val="center"/>
          </w:tcPr>
          <w:p w:rsidR="00236D1F" w:rsidRPr="006423CB" w:rsidRDefault="00236D1F" w:rsidP="004E0909">
            <w:pPr>
              <w:tabs>
                <w:tab w:val="left" w:pos="1230"/>
              </w:tabs>
              <w:spacing w:after="0" w:line="240" w:lineRule="auto"/>
              <w:jc w:val="center"/>
              <w:rPr>
                <w:rFonts w:eastAsia="Times New Roman"/>
                <w:b/>
                <w:kern w:val="0"/>
                <w:sz w:val="20"/>
                <w:szCs w:val="20"/>
                <w:lang w:eastAsia="ru-RU"/>
              </w:rPr>
            </w:pPr>
            <w:r w:rsidRPr="006423CB">
              <w:rPr>
                <w:rFonts w:eastAsia="Times New Roman"/>
                <w:b/>
                <w:kern w:val="0"/>
                <w:sz w:val="20"/>
                <w:szCs w:val="20"/>
                <w:lang w:eastAsia="ru-RU"/>
              </w:rPr>
              <w:t>№</w:t>
            </w:r>
          </w:p>
          <w:p w:rsidR="00236D1F" w:rsidRPr="00442279" w:rsidRDefault="00236D1F" w:rsidP="004E0909">
            <w:pPr>
              <w:spacing w:after="0" w:line="240" w:lineRule="auto"/>
              <w:jc w:val="center"/>
              <w:rPr>
                <w:b/>
                <w:sz w:val="20"/>
                <w:szCs w:val="20"/>
              </w:rPr>
            </w:pPr>
            <w:r w:rsidRPr="006423CB">
              <w:rPr>
                <w:rFonts w:eastAsia="Times New Roman"/>
                <w:b/>
                <w:kern w:val="0"/>
                <w:sz w:val="20"/>
                <w:szCs w:val="20"/>
                <w:lang w:eastAsia="ru-RU"/>
              </w:rPr>
              <w:t>п/п</w:t>
            </w:r>
          </w:p>
        </w:tc>
        <w:tc>
          <w:tcPr>
            <w:tcW w:w="6975" w:type="dxa"/>
            <w:tcBorders>
              <w:left w:val="single" w:sz="4" w:space="0" w:color="auto"/>
            </w:tcBorders>
            <w:shd w:val="clear" w:color="auto" w:fill="auto"/>
            <w:vAlign w:val="center"/>
          </w:tcPr>
          <w:p w:rsidR="00236D1F" w:rsidRPr="00442279" w:rsidRDefault="00236D1F" w:rsidP="004E0909">
            <w:pPr>
              <w:spacing w:after="0" w:line="240" w:lineRule="auto"/>
              <w:jc w:val="center"/>
              <w:rPr>
                <w:b/>
                <w:sz w:val="20"/>
                <w:szCs w:val="20"/>
              </w:rPr>
            </w:pPr>
            <w:r w:rsidRPr="00442279">
              <w:rPr>
                <w:b/>
                <w:sz w:val="20"/>
                <w:szCs w:val="20"/>
              </w:rPr>
              <w:t>Показатели</w:t>
            </w:r>
          </w:p>
        </w:tc>
        <w:tc>
          <w:tcPr>
            <w:tcW w:w="1808" w:type="dxa"/>
            <w:shd w:val="clear" w:color="auto" w:fill="auto"/>
            <w:vAlign w:val="center"/>
          </w:tcPr>
          <w:p w:rsidR="00236D1F" w:rsidRPr="00442279" w:rsidRDefault="00236D1F" w:rsidP="004E0909">
            <w:pPr>
              <w:spacing w:after="0" w:line="240" w:lineRule="auto"/>
              <w:jc w:val="center"/>
              <w:rPr>
                <w:b/>
                <w:sz w:val="20"/>
                <w:szCs w:val="20"/>
              </w:rPr>
            </w:pPr>
            <w:r w:rsidRPr="00442279">
              <w:rPr>
                <w:b/>
                <w:sz w:val="20"/>
                <w:szCs w:val="20"/>
              </w:rPr>
              <w:t>Значение</w:t>
            </w:r>
          </w:p>
        </w:tc>
      </w:tr>
      <w:tr w:rsidR="004E0909" w:rsidRPr="00442279" w:rsidTr="00F101CC">
        <w:tc>
          <w:tcPr>
            <w:tcW w:w="679" w:type="dxa"/>
            <w:tcBorders>
              <w:right w:val="single" w:sz="4" w:space="0" w:color="auto"/>
            </w:tcBorders>
            <w:shd w:val="clear" w:color="auto" w:fill="auto"/>
          </w:tcPr>
          <w:p w:rsidR="004E0909" w:rsidRPr="00594C45" w:rsidRDefault="004E0909" w:rsidP="004E0909">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6975" w:type="dxa"/>
            <w:tcBorders>
              <w:left w:val="single" w:sz="4" w:space="0" w:color="auto"/>
            </w:tcBorders>
            <w:shd w:val="clear" w:color="auto" w:fill="auto"/>
          </w:tcPr>
          <w:p w:rsidR="004E0909" w:rsidRPr="00594C45" w:rsidRDefault="004E0909" w:rsidP="004E0909">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Численность населения на момент проектирования, чел</w:t>
            </w:r>
          </w:p>
        </w:tc>
        <w:tc>
          <w:tcPr>
            <w:tcW w:w="1808" w:type="dxa"/>
            <w:shd w:val="clear" w:color="auto" w:fill="auto"/>
            <w:vAlign w:val="center"/>
          </w:tcPr>
          <w:p w:rsidR="004E0909" w:rsidRDefault="004E0909" w:rsidP="004E0909">
            <w:pPr>
              <w:spacing w:after="0" w:line="240" w:lineRule="auto"/>
              <w:jc w:val="center"/>
              <w:rPr>
                <w:color w:val="000000"/>
                <w:sz w:val="20"/>
                <w:szCs w:val="20"/>
              </w:rPr>
            </w:pPr>
            <w:r>
              <w:rPr>
                <w:color w:val="000000"/>
                <w:sz w:val="20"/>
                <w:szCs w:val="20"/>
              </w:rPr>
              <w:t>660</w:t>
            </w:r>
          </w:p>
        </w:tc>
      </w:tr>
      <w:tr w:rsidR="004E0909" w:rsidRPr="00442279" w:rsidTr="00F101CC">
        <w:tc>
          <w:tcPr>
            <w:tcW w:w="679" w:type="dxa"/>
            <w:tcBorders>
              <w:right w:val="single" w:sz="4" w:space="0" w:color="auto"/>
            </w:tcBorders>
            <w:shd w:val="clear" w:color="auto" w:fill="auto"/>
          </w:tcPr>
          <w:p w:rsidR="004E0909" w:rsidRPr="00594C45" w:rsidRDefault="004E0909" w:rsidP="004E0909">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6975" w:type="dxa"/>
            <w:tcBorders>
              <w:left w:val="single" w:sz="4" w:space="0" w:color="auto"/>
            </w:tcBorders>
            <w:shd w:val="clear" w:color="auto" w:fill="auto"/>
          </w:tcPr>
          <w:p w:rsidR="004E0909" w:rsidRPr="00594C45" w:rsidRDefault="004E0909" w:rsidP="004E0909">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 xml:space="preserve">Среднегодовой </w:t>
            </w:r>
            <w:r>
              <w:rPr>
                <w:rFonts w:eastAsia="Times New Roman"/>
                <w:kern w:val="0"/>
                <w:sz w:val="20"/>
                <w:szCs w:val="20"/>
                <w:lang w:eastAsia="ru-RU"/>
              </w:rPr>
              <w:t>общий</w:t>
            </w:r>
            <w:r w:rsidRPr="00594C45">
              <w:rPr>
                <w:rFonts w:eastAsia="Times New Roman"/>
                <w:kern w:val="0"/>
                <w:sz w:val="20"/>
                <w:szCs w:val="20"/>
                <w:lang w:eastAsia="ru-RU"/>
              </w:rPr>
              <w:t xml:space="preserve"> прирост населения, %</w:t>
            </w:r>
          </w:p>
        </w:tc>
        <w:tc>
          <w:tcPr>
            <w:tcW w:w="1808" w:type="dxa"/>
            <w:shd w:val="clear" w:color="auto" w:fill="auto"/>
            <w:vAlign w:val="center"/>
          </w:tcPr>
          <w:p w:rsidR="004E0909" w:rsidRDefault="004E0909" w:rsidP="004E0909">
            <w:pPr>
              <w:spacing w:after="0" w:line="240" w:lineRule="auto"/>
              <w:jc w:val="center"/>
              <w:rPr>
                <w:color w:val="000000"/>
                <w:sz w:val="20"/>
                <w:szCs w:val="20"/>
              </w:rPr>
            </w:pPr>
            <w:r>
              <w:rPr>
                <w:color w:val="000000"/>
                <w:sz w:val="20"/>
                <w:szCs w:val="20"/>
              </w:rPr>
              <w:t>-0,4</w:t>
            </w:r>
          </w:p>
        </w:tc>
      </w:tr>
      <w:tr w:rsidR="004E0909" w:rsidRPr="00442279" w:rsidTr="00F101CC">
        <w:tc>
          <w:tcPr>
            <w:tcW w:w="679" w:type="dxa"/>
            <w:tcBorders>
              <w:right w:val="single" w:sz="4" w:space="0" w:color="auto"/>
            </w:tcBorders>
            <w:shd w:val="clear" w:color="auto" w:fill="auto"/>
          </w:tcPr>
          <w:p w:rsidR="004E0909" w:rsidRPr="00594C45" w:rsidRDefault="004E0909" w:rsidP="004E0909">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6975" w:type="dxa"/>
            <w:tcBorders>
              <w:left w:val="single" w:sz="4" w:space="0" w:color="auto"/>
            </w:tcBorders>
            <w:shd w:val="clear" w:color="auto" w:fill="auto"/>
          </w:tcPr>
          <w:p w:rsidR="004E0909" w:rsidRPr="00594C45" w:rsidRDefault="004E0909" w:rsidP="004E0909">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Срок первой очереди, лет</w:t>
            </w:r>
          </w:p>
        </w:tc>
        <w:tc>
          <w:tcPr>
            <w:tcW w:w="1808" w:type="dxa"/>
            <w:shd w:val="clear" w:color="auto" w:fill="auto"/>
            <w:vAlign w:val="center"/>
          </w:tcPr>
          <w:p w:rsidR="004E0909" w:rsidRDefault="004E0909" w:rsidP="004E0909">
            <w:pPr>
              <w:spacing w:after="0" w:line="240" w:lineRule="auto"/>
              <w:jc w:val="center"/>
              <w:rPr>
                <w:color w:val="000000"/>
                <w:sz w:val="20"/>
                <w:szCs w:val="20"/>
              </w:rPr>
            </w:pPr>
            <w:r>
              <w:rPr>
                <w:color w:val="000000"/>
                <w:sz w:val="20"/>
                <w:szCs w:val="20"/>
              </w:rPr>
              <w:t>5</w:t>
            </w:r>
          </w:p>
        </w:tc>
      </w:tr>
      <w:tr w:rsidR="004E0909" w:rsidRPr="00442279" w:rsidTr="00F101CC">
        <w:tc>
          <w:tcPr>
            <w:tcW w:w="679" w:type="dxa"/>
            <w:tcBorders>
              <w:right w:val="single" w:sz="4" w:space="0" w:color="auto"/>
            </w:tcBorders>
            <w:shd w:val="clear" w:color="auto" w:fill="auto"/>
          </w:tcPr>
          <w:p w:rsidR="004E0909" w:rsidRPr="00594C45" w:rsidRDefault="004E0909" w:rsidP="004E0909">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4</w:t>
            </w:r>
          </w:p>
        </w:tc>
        <w:tc>
          <w:tcPr>
            <w:tcW w:w="6975" w:type="dxa"/>
            <w:tcBorders>
              <w:left w:val="single" w:sz="4" w:space="0" w:color="auto"/>
            </w:tcBorders>
            <w:shd w:val="clear" w:color="auto" w:fill="auto"/>
          </w:tcPr>
          <w:p w:rsidR="004E0909" w:rsidRPr="00594C45" w:rsidRDefault="004E0909" w:rsidP="004E0909">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Расчетный срок, лет</w:t>
            </w:r>
          </w:p>
        </w:tc>
        <w:tc>
          <w:tcPr>
            <w:tcW w:w="1808" w:type="dxa"/>
            <w:shd w:val="clear" w:color="auto" w:fill="auto"/>
            <w:vAlign w:val="center"/>
          </w:tcPr>
          <w:p w:rsidR="004E0909" w:rsidRDefault="004E0909" w:rsidP="004E0909">
            <w:pPr>
              <w:spacing w:after="0" w:line="240" w:lineRule="auto"/>
              <w:jc w:val="center"/>
              <w:rPr>
                <w:color w:val="000000"/>
                <w:sz w:val="20"/>
                <w:szCs w:val="20"/>
              </w:rPr>
            </w:pPr>
            <w:r>
              <w:rPr>
                <w:color w:val="000000"/>
                <w:sz w:val="20"/>
                <w:szCs w:val="20"/>
              </w:rPr>
              <w:t>20</w:t>
            </w:r>
          </w:p>
        </w:tc>
      </w:tr>
      <w:tr w:rsidR="004E0909" w:rsidRPr="00442279" w:rsidTr="00F101CC">
        <w:tc>
          <w:tcPr>
            <w:tcW w:w="679" w:type="dxa"/>
            <w:tcBorders>
              <w:right w:val="single" w:sz="4" w:space="0" w:color="auto"/>
            </w:tcBorders>
            <w:shd w:val="clear" w:color="auto" w:fill="auto"/>
          </w:tcPr>
          <w:p w:rsidR="004E0909" w:rsidRPr="00594C45" w:rsidRDefault="004E0909" w:rsidP="004E0909">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5</w:t>
            </w:r>
          </w:p>
        </w:tc>
        <w:tc>
          <w:tcPr>
            <w:tcW w:w="6975" w:type="dxa"/>
            <w:tcBorders>
              <w:left w:val="single" w:sz="4" w:space="0" w:color="auto"/>
            </w:tcBorders>
            <w:shd w:val="clear" w:color="auto" w:fill="auto"/>
          </w:tcPr>
          <w:p w:rsidR="004E0909" w:rsidRPr="00594C45" w:rsidRDefault="004E0909" w:rsidP="004E0909">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Ожидаемая численность населения в 20</w:t>
            </w:r>
            <w:r>
              <w:rPr>
                <w:rFonts w:eastAsia="Times New Roman"/>
                <w:kern w:val="0"/>
                <w:sz w:val="20"/>
                <w:szCs w:val="20"/>
                <w:lang w:eastAsia="ru-RU"/>
              </w:rPr>
              <w:t>16</w:t>
            </w:r>
            <w:r w:rsidRPr="00594C45">
              <w:rPr>
                <w:rFonts w:eastAsia="Times New Roman"/>
                <w:kern w:val="0"/>
                <w:sz w:val="20"/>
                <w:szCs w:val="20"/>
                <w:lang w:eastAsia="ru-RU"/>
              </w:rPr>
              <w:t xml:space="preserve"> году, чел</w:t>
            </w:r>
          </w:p>
        </w:tc>
        <w:tc>
          <w:tcPr>
            <w:tcW w:w="1808" w:type="dxa"/>
            <w:shd w:val="clear" w:color="auto" w:fill="auto"/>
            <w:vAlign w:val="center"/>
          </w:tcPr>
          <w:p w:rsidR="004E0909" w:rsidRDefault="004E0909" w:rsidP="009F17E2">
            <w:pPr>
              <w:spacing w:after="0" w:line="240" w:lineRule="auto"/>
              <w:jc w:val="center"/>
              <w:rPr>
                <w:color w:val="000000"/>
                <w:sz w:val="20"/>
                <w:szCs w:val="20"/>
              </w:rPr>
            </w:pPr>
            <w:r>
              <w:rPr>
                <w:color w:val="000000"/>
                <w:sz w:val="20"/>
                <w:szCs w:val="20"/>
              </w:rPr>
              <w:t>6</w:t>
            </w:r>
            <w:r w:rsidR="009F17E2">
              <w:rPr>
                <w:color w:val="000000"/>
                <w:sz w:val="20"/>
                <w:szCs w:val="20"/>
              </w:rPr>
              <w:t>50</w:t>
            </w:r>
          </w:p>
        </w:tc>
      </w:tr>
      <w:tr w:rsidR="00236D1F" w:rsidRPr="00442279" w:rsidTr="00236D1F">
        <w:tc>
          <w:tcPr>
            <w:tcW w:w="679" w:type="dxa"/>
            <w:tcBorders>
              <w:right w:val="single" w:sz="4" w:space="0" w:color="auto"/>
            </w:tcBorders>
            <w:shd w:val="clear" w:color="auto" w:fill="auto"/>
          </w:tcPr>
          <w:p w:rsidR="00236D1F" w:rsidRPr="00594C45" w:rsidRDefault="004E0909" w:rsidP="004E0909">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6</w:t>
            </w:r>
          </w:p>
        </w:tc>
        <w:tc>
          <w:tcPr>
            <w:tcW w:w="6975" w:type="dxa"/>
            <w:tcBorders>
              <w:left w:val="single" w:sz="4" w:space="0" w:color="auto"/>
            </w:tcBorders>
            <w:shd w:val="clear" w:color="auto" w:fill="auto"/>
          </w:tcPr>
          <w:p w:rsidR="00236D1F" w:rsidRPr="00594C45" w:rsidRDefault="00236D1F" w:rsidP="004E0909">
            <w:pPr>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Ожидаемая численность населения в 20</w:t>
            </w:r>
            <w:r>
              <w:rPr>
                <w:rFonts w:eastAsia="Times New Roman"/>
                <w:kern w:val="0"/>
                <w:sz w:val="20"/>
                <w:szCs w:val="20"/>
                <w:lang w:eastAsia="ru-RU"/>
              </w:rPr>
              <w:t>31</w:t>
            </w:r>
            <w:r w:rsidRPr="00594C45">
              <w:rPr>
                <w:rFonts w:eastAsia="Times New Roman"/>
                <w:kern w:val="0"/>
                <w:sz w:val="20"/>
                <w:szCs w:val="20"/>
                <w:lang w:eastAsia="ru-RU"/>
              </w:rPr>
              <w:t xml:space="preserve"> году, чел.</w:t>
            </w:r>
          </w:p>
        </w:tc>
        <w:tc>
          <w:tcPr>
            <w:tcW w:w="1808" w:type="dxa"/>
            <w:shd w:val="clear" w:color="auto" w:fill="auto"/>
          </w:tcPr>
          <w:p w:rsidR="00236D1F" w:rsidRPr="00363864" w:rsidRDefault="004E0909" w:rsidP="004E0909">
            <w:pPr>
              <w:tabs>
                <w:tab w:val="left" w:pos="1230"/>
              </w:tabs>
              <w:spacing w:after="0" w:line="240" w:lineRule="auto"/>
              <w:jc w:val="center"/>
              <w:rPr>
                <w:rFonts w:eastAsia="Times New Roman"/>
                <w:kern w:val="0"/>
                <w:sz w:val="20"/>
                <w:szCs w:val="20"/>
                <w:lang w:eastAsia="ru-RU"/>
              </w:rPr>
            </w:pPr>
            <w:r>
              <w:rPr>
                <w:color w:val="000000"/>
                <w:sz w:val="20"/>
                <w:szCs w:val="20"/>
              </w:rPr>
              <w:t>615</w:t>
            </w:r>
          </w:p>
        </w:tc>
      </w:tr>
    </w:tbl>
    <w:p w:rsidR="00236D1F" w:rsidRPr="00CB66E2" w:rsidRDefault="00236D1F" w:rsidP="00236D1F">
      <w:pPr>
        <w:spacing w:after="0" w:line="360" w:lineRule="auto"/>
        <w:ind w:firstLine="851"/>
        <w:jc w:val="both"/>
      </w:pPr>
      <w:r w:rsidRPr="0006756D">
        <w:t xml:space="preserve">При инновационном сценарии число жителей будет </w:t>
      </w:r>
      <w:r>
        <w:t>незначительно</w:t>
      </w:r>
      <w:r w:rsidRPr="00CB66E2">
        <w:t xml:space="preserve"> уменьшаться. </w:t>
      </w:r>
    </w:p>
    <w:p w:rsidR="00236D1F" w:rsidRDefault="00236D1F" w:rsidP="00236D1F">
      <w:pPr>
        <w:spacing w:after="0" w:line="360" w:lineRule="auto"/>
        <w:ind w:firstLine="851"/>
        <w:jc w:val="both"/>
      </w:pPr>
      <w:r>
        <w:t xml:space="preserve">Для дальнейших расчетов в генеральном плане численность населения принимается по инновационному сценарию, согласно которому число жителей </w:t>
      </w:r>
      <w:r w:rsidR="009F17E2">
        <w:t>Ниженс</w:t>
      </w:r>
      <w:r>
        <w:t xml:space="preserve">кого сельсовета к 2031 году снизится до </w:t>
      </w:r>
      <w:r w:rsidR="009F17E2">
        <w:t>615</w:t>
      </w:r>
      <w:r>
        <w:t xml:space="preserve"> человек. На 1 очередь (2016 г.), принимая во внимание существующее положение, численность населения составит </w:t>
      </w:r>
      <w:r w:rsidR="009F17E2">
        <w:t xml:space="preserve"> 650 </w:t>
      </w:r>
      <w:r>
        <w:t xml:space="preserve">человека. </w:t>
      </w:r>
    </w:p>
    <w:p w:rsidR="00236D1F" w:rsidRDefault="00236D1F" w:rsidP="00236D1F">
      <w:pPr>
        <w:spacing w:after="0" w:line="360" w:lineRule="auto"/>
        <w:ind w:firstLine="851"/>
        <w:jc w:val="both"/>
      </w:pPr>
      <w:r>
        <w:t>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rsidR="00236D1F" w:rsidRPr="00987D86" w:rsidRDefault="00236D1F" w:rsidP="00236D1F">
      <w:pPr>
        <w:spacing w:after="0" w:line="360" w:lineRule="auto"/>
        <w:ind w:firstLine="851"/>
        <w:jc w:val="both"/>
      </w:pPr>
      <w:r w:rsidRPr="00B9712F">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властей. </w:t>
      </w:r>
      <w:r w:rsidRPr="00987D86">
        <w:t xml:space="preserve">Для </w:t>
      </w:r>
      <w:r w:rsidR="009F17E2">
        <w:t>Ниже</w:t>
      </w:r>
      <w:r>
        <w:t>нского сельсовета</w:t>
      </w:r>
      <w:r w:rsidRPr="00987D86">
        <w:t xml:space="preserve"> важнейшим мероприятием является удержание трудоспособного и молодого населения на </w:t>
      </w:r>
      <w:r>
        <w:t xml:space="preserve">своей </w:t>
      </w:r>
      <w:r w:rsidRPr="00987D86">
        <w:t>территории, а для этого необходимо: создание новых оплачиваемых рабочих мест, а также привлечение мигрантов, иначе реализация инновационного сценария будет не возможна.</w:t>
      </w:r>
    </w:p>
    <w:p w:rsidR="00236D1F" w:rsidRPr="00594C45" w:rsidRDefault="00236D1F" w:rsidP="00236D1F">
      <w:pPr>
        <w:spacing w:after="0" w:line="360" w:lineRule="auto"/>
        <w:ind w:firstLine="851"/>
        <w:jc w:val="both"/>
      </w:pPr>
      <w:r w:rsidRPr="00594C45">
        <w:t>Перспективы демографического развития будут определяться:</w:t>
      </w:r>
    </w:p>
    <w:p w:rsidR="00236D1F" w:rsidRDefault="00236D1F" w:rsidP="002453B4">
      <w:pPr>
        <w:numPr>
          <w:ilvl w:val="0"/>
          <w:numId w:val="49"/>
        </w:numPr>
        <w:spacing w:after="0" w:line="360" w:lineRule="auto"/>
        <w:jc w:val="both"/>
      </w:pPr>
      <w:r w:rsidRPr="00594C45">
        <w:t>улучшением жилищных условий;</w:t>
      </w:r>
    </w:p>
    <w:p w:rsidR="00236D1F" w:rsidRDefault="00236D1F" w:rsidP="002453B4">
      <w:pPr>
        <w:numPr>
          <w:ilvl w:val="0"/>
          <w:numId w:val="49"/>
        </w:numPr>
        <w:spacing w:after="0" w:line="360" w:lineRule="auto"/>
        <w:jc w:val="both"/>
      </w:pPr>
      <w:r w:rsidRPr="00556C94">
        <w:t>обеспечения занятости населения.</w:t>
      </w:r>
    </w:p>
    <w:p w:rsidR="00236D1F" w:rsidRDefault="00236D1F" w:rsidP="002453B4">
      <w:pPr>
        <w:numPr>
          <w:ilvl w:val="0"/>
          <w:numId w:val="49"/>
        </w:numPr>
        <w:spacing w:after="0" w:line="360" w:lineRule="auto"/>
        <w:jc w:val="both"/>
      </w:pPr>
      <w:r w:rsidRPr="00594C45">
        <w:t>улучшением инженерно-транспортной инфраструктуры.</w:t>
      </w:r>
    </w:p>
    <w:p w:rsidR="00236D1F" w:rsidRPr="00594C45" w:rsidRDefault="00236D1F" w:rsidP="002453B4">
      <w:pPr>
        <w:numPr>
          <w:ilvl w:val="0"/>
          <w:numId w:val="49"/>
        </w:numPr>
        <w:spacing w:after="0" w:line="360" w:lineRule="auto"/>
        <w:jc w:val="both"/>
      </w:pPr>
      <w:r w:rsidRPr="00594C45">
        <w:t>совершенствованием социальной и культурно-бытовой инфраструктуры;</w:t>
      </w:r>
    </w:p>
    <w:p w:rsidR="00236D1F" w:rsidRPr="00594C45" w:rsidRDefault="00236D1F" w:rsidP="002453B4">
      <w:pPr>
        <w:numPr>
          <w:ilvl w:val="0"/>
          <w:numId w:val="49"/>
        </w:numPr>
        <w:spacing w:after="0" w:line="360" w:lineRule="auto"/>
        <w:jc w:val="both"/>
      </w:pPr>
      <w:r w:rsidRPr="00594C45">
        <w:t>созданием более комфортной и экологически чистой среды;</w:t>
      </w:r>
    </w:p>
    <w:p w:rsidR="00236D1F" w:rsidRDefault="00236D1F" w:rsidP="002453B4">
      <w:pPr>
        <w:numPr>
          <w:ilvl w:val="0"/>
          <w:numId w:val="49"/>
        </w:numPr>
        <w:spacing w:after="0" w:line="360" w:lineRule="auto"/>
        <w:jc w:val="both"/>
      </w:pPr>
      <w:r w:rsidRPr="00594C45">
        <w:t xml:space="preserve">созданием механизма социальной защищённости населения и поддержки молодых семей, стимулированием рождаемости и снижением уровня смертности населения, особенно детской </w:t>
      </w:r>
      <w:r>
        <w:t>и лиц в трудоспособном возрасте.</w:t>
      </w:r>
    </w:p>
    <w:p w:rsidR="00236D1F" w:rsidRDefault="00236D1F" w:rsidP="00236D1F">
      <w:pPr>
        <w:tabs>
          <w:tab w:val="left" w:pos="3550"/>
        </w:tabs>
        <w:rPr>
          <w:lang w:eastAsia="ru-RU"/>
        </w:rPr>
      </w:pPr>
    </w:p>
    <w:p w:rsidR="00FA0497" w:rsidRDefault="00FA0497" w:rsidP="00FA0497">
      <w:pPr>
        <w:spacing w:after="0" w:line="240" w:lineRule="auto"/>
        <w:jc w:val="both"/>
      </w:pPr>
    </w:p>
    <w:p w:rsidR="000A4117" w:rsidRDefault="000A4117" w:rsidP="002453B4">
      <w:pPr>
        <w:pStyle w:val="2"/>
        <w:numPr>
          <w:ilvl w:val="1"/>
          <w:numId w:val="8"/>
        </w:numPr>
        <w:suppressAutoHyphens/>
        <w:spacing w:before="0" w:after="0" w:line="360" w:lineRule="auto"/>
        <w:ind w:left="0" w:firstLine="851"/>
        <w:jc w:val="center"/>
        <w:rPr>
          <w:rFonts w:ascii="Times New Roman" w:hAnsi="Times New Roman" w:cs="Times New Roman"/>
          <w:i w:val="0"/>
          <w:sz w:val="30"/>
          <w:szCs w:val="30"/>
        </w:rPr>
      </w:pPr>
      <w:bookmarkStart w:id="47" w:name="_Toc315701108"/>
      <w:bookmarkStart w:id="48" w:name="_Toc315701109"/>
      <w:bookmarkStart w:id="49" w:name="_Toc247965270"/>
      <w:bookmarkStart w:id="50" w:name="_Toc268263638"/>
      <w:bookmarkStart w:id="51" w:name="_Toc334009340"/>
      <w:bookmarkEnd w:id="47"/>
      <w:bookmarkEnd w:id="48"/>
      <w:r w:rsidRPr="00BC7CB4">
        <w:rPr>
          <w:rFonts w:ascii="Times New Roman" w:hAnsi="Times New Roman" w:cs="Times New Roman"/>
          <w:i w:val="0"/>
          <w:sz w:val="30"/>
          <w:szCs w:val="30"/>
        </w:rPr>
        <w:t>Жилищный  фонд</w:t>
      </w:r>
      <w:bookmarkEnd w:id="49"/>
      <w:bookmarkEnd w:id="50"/>
      <w:bookmarkEnd w:id="51"/>
    </w:p>
    <w:p w:rsidR="001E57CE" w:rsidRPr="001E57CE" w:rsidRDefault="001E57CE" w:rsidP="001E57CE">
      <w:pPr>
        <w:keepNext/>
        <w:spacing w:after="0" w:line="360" w:lineRule="auto"/>
        <w:rPr>
          <w:lang w:eastAsia="ru-RU"/>
        </w:rPr>
      </w:pPr>
    </w:p>
    <w:p w:rsidR="00E609D9" w:rsidRPr="0025196A" w:rsidRDefault="00E609D9" w:rsidP="00E609D9">
      <w:pPr>
        <w:keepNext/>
        <w:keepLines/>
        <w:suppressAutoHyphens/>
        <w:spacing w:after="0" w:line="360" w:lineRule="auto"/>
        <w:ind w:firstLine="851"/>
        <w:jc w:val="both"/>
      </w:pPr>
      <w:r w:rsidRPr="0025196A">
        <w:t xml:space="preserve">Общая площадь жилых помещений в </w:t>
      </w:r>
      <w:r w:rsidR="007D70C8">
        <w:t>Нижен</w:t>
      </w:r>
      <w:r>
        <w:t>ском</w:t>
      </w:r>
      <w:r w:rsidRPr="0025196A">
        <w:t xml:space="preserve"> сельсовете на                01.01.2012 г. составляла </w:t>
      </w:r>
      <w:r>
        <w:t>18</w:t>
      </w:r>
      <w:r w:rsidR="00A16E8C">
        <w:t>,2</w:t>
      </w:r>
      <w:r w:rsidRPr="0025196A">
        <w:t xml:space="preserve"> тыс.м</w:t>
      </w:r>
      <w:r w:rsidRPr="0025196A">
        <w:rPr>
          <w:vertAlign w:val="superscript"/>
        </w:rPr>
        <w:t>2</w:t>
      </w:r>
      <w:r w:rsidRPr="0025196A">
        <w:t xml:space="preserve">. Средняя обеспеченность жилищным фондом на одного жителя равна </w:t>
      </w:r>
      <w:r>
        <w:t>28</w:t>
      </w:r>
      <w:r w:rsidRPr="0025196A">
        <w:t xml:space="preserve"> м</w:t>
      </w:r>
      <w:r w:rsidRPr="0025196A">
        <w:rPr>
          <w:vertAlign w:val="superscript"/>
        </w:rPr>
        <w:t>2</w:t>
      </w:r>
      <w:r w:rsidRPr="0025196A">
        <w:t>.</w:t>
      </w:r>
    </w:p>
    <w:p w:rsidR="00E609D9" w:rsidRPr="007F7E8C" w:rsidRDefault="00E609D9" w:rsidP="00E609D9">
      <w:pPr>
        <w:keepNext/>
        <w:keepLines/>
        <w:suppressAutoHyphens/>
        <w:spacing w:after="0" w:line="360" w:lineRule="auto"/>
        <w:ind w:firstLine="851"/>
        <w:jc w:val="both"/>
      </w:pPr>
      <w:r w:rsidRPr="0025196A">
        <w:t xml:space="preserve">В жилой застройке </w:t>
      </w:r>
      <w:r>
        <w:t>населенных пунктов</w:t>
      </w:r>
      <w:r w:rsidRPr="0025196A">
        <w:t xml:space="preserve"> преобладают одноэтажные здания, материал построек в основном кирпич и пиломатериалы.</w:t>
      </w:r>
      <w:r>
        <w:t xml:space="preserve"> </w:t>
      </w:r>
      <w:r w:rsidRPr="0025196A">
        <w:t>Дома рас</w:t>
      </w:r>
      <w:r>
        <w:t>пределены по обе стороны улиц</w:t>
      </w:r>
      <w:r w:rsidRPr="0025196A">
        <w:t>.</w:t>
      </w:r>
      <w:r>
        <w:t xml:space="preserve"> Всего на территории сельсовета находится 253 индивидуальных домовладений, 69 из них оформлено в частную собственность.</w:t>
      </w:r>
    </w:p>
    <w:p w:rsidR="00E609D9" w:rsidRPr="00E114EA" w:rsidRDefault="00E609D9" w:rsidP="00E609D9">
      <w:pPr>
        <w:pStyle w:val="af6"/>
        <w:keepNext/>
        <w:suppressAutoHyphens/>
        <w:spacing w:after="0"/>
        <w:rPr>
          <w:rFonts w:eastAsia="Times New Roman"/>
          <w:color w:val="000000"/>
          <w:kern w:val="0"/>
          <w:sz w:val="20"/>
          <w:szCs w:val="20"/>
          <w:lang w:eastAsia="ar-SA"/>
        </w:rPr>
      </w:pPr>
      <w:r w:rsidRPr="00E114EA">
        <w:rPr>
          <w:rFonts w:eastAsia="Times New Roman"/>
          <w:color w:val="000000"/>
          <w:kern w:val="0"/>
          <w:sz w:val="20"/>
          <w:szCs w:val="20"/>
          <w:lang w:eastAsia="ar-SA"/>
        </w:rPr>
        <w:t xml:space="preserve">Таблица </w:t>
      </w:r>
      <w:r w:rsidR="00713E59" w:rsidRPr="00E114EA">
        <w:rPr>
          <w:rFonts w:eastAsia="Times New Roman"/>
          <w:color w:val="000000"/>
          <w:kern w:val="0"/>
          <w:sz w:val="20"/>
          <w:szCs w:val="20"/>
          <w:lang w:eastAsia="ar-SA"/>
        </w:rPr>
        <w:fldChar w:fldCharType="begin"/>
      </w:r>
      <w:r w:rsidRPr="00E114EA">
        <w:rPr>
          <w:rFonts w:eastAsia="Times New Roman"/>
          <w:color w:val="000000"/>
          <w:kern w:val="0"/>
          <w:sz w:val="20"/>
          <w:szCs w:val="20"/>
          <w:lang w:eastAsia="ar-SA"/>
        </w:rPr>
        <w:instrText xml:space="preserve"> SEQ Таблица \* ARABIC </w:instrText>
      </w:r>
      <w:r w:rsidR="00713E59" w:rsidRPr="00E114EA">
        <w:rPr>
          <w:rFonts w:eastAsia="Times New Roman"/>
          <w:color w:val="000000"/>
          <w:kern w:val="0"/>
          <w:sz w:val="20"/>
          <w:szCs w:val="20"/>
          <w:lang w:eastAsia="ar-SA"/>
        </w:rPr>
        <w:fldChar w:fldCharType="separate"/>
      </w:r>
      <w:r w:rsidR="00A16E8C">
        <w:rPr>
          <w:rFonts w:eastAsia="Times New Roman"/>
          <w:noProof/>
          <w:color w:val="000000"/>
          <w:kern w:val="0"/>
          <w:sz w:val="20"/>
          <w:szCs w:val="20"/>
          <w:lang w:eastAsia="ar-SA"/>
        </w:rPr>
        <w:t>11</w:t>
      </w:r>
      <w:r w:rsidR="00713E59" w:rsidRPr="00E114EA">
        <w:rPr>
          <w:rFonts w:eastAsia="Times New Roman"/>
          <w:color w:val="000000"/>
          <w:kern w:val="0"/>
          <w:sz w:val="20"/>
          <w:szCs w:val="20"/>
          <w:lang w:eastAsia="ar-SA"/>
        </w:rPr>
        <w:fldChar w:fldCharType="end"/>
      </w:r>
      <w:r w:rsidRPr="00E114EA">
        <w:rPr>
          <w:rFonts w:eastAsia="Times New Roman"/>
          <w:color w:val="000000"/>
          <w:kern w:val="0"/>
          <w:sz w:val="20"/>
          <w:szCs w:val="20"/>
          <w:lang w:eastAsia="ar-SA"/>
        </w:rPr>
        <w:t xml:space="preserve"> – Общая характеристика жилищного фонда на 01.01.2012 г.</w:t>
      </w:r>
    </w:p>
    <w:tbl>
      <w:tblPr>
        <w:tblW w:w="5000" w:type="pct"/>
        <w:jc w:val="center"/>
        <w:tblCellMar>
          <w:left w:w="57" w:type="dxa"/>
          <w:right w:w="57" w:type="dxa"/>
        </w:tblCellMar>
        <w:tblLook w:val="0000"/>
      </w:tblPr>
      <w:tblGrid>
        <w:gridCol w:w="470"/>
        <w:gridCol w:w="5274"/>
        <w:gridCol w:w="1907"/>
        <w:gridCol w:w="1818"/>
      </w:tblGrid>
      <w:tr w:rsidR="00E609D9" w:rsidRPr="00E114EA" w:rsidTr="00E609D9">
        <w:trPr>
          <w:trHeight w:val="20"/>
          <w:tblHeader/>
          <w:jc w:val="center"/>
        </w:trPr>
        <w:tc>
          <w:tcPr>
            <w:tcW w:w="248" w:type="pct"/>
            <w:tcBorders>
              <w:top w:val="single" w:sz="4" w:space="0" w:color="auto"/>
              <w:left w:val="single" w:sz="4" w:space="0" w:color="auto"/>
              <w:bottom w:val="single" w:sz="4" w:space="0" w:color="auto"/>
              <w:right w:val="single" w:sz="4" w:space="0" w:color="auto"/>
            </w:tcBorders>
            <w:vAlign w:val="center"/>
          </w:tcPr>
          <w:p w:rsidR="00E609D9" w:rsidRPr="00E114EA" w:rsidRDefault="00E609D9" w:rsidP="00E609D9">
            <w:pPr>
              <w:pStyle w:val="af6"/>
              <w:keepNext/>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w:t>
            </w:r>
          </w:p>
        </w:tc>
        <w:tc>
          <w:tcPr>
            <w:tcW w:w="2785" w:type="pct"/>
            <w:tcBorders>
              <w:top w:val="single" w:sz="4" w:space="0" w:color="auto"/>
              <w:left w:val="nil"/>
              <w:bottom w:val="single" w:sz="4" w:space="0" w:color="auto"/>
              <w:right w:val="single" w:sz="4" w:space="0" w:color="auto"/>
            </w:tcBorders>
            <w:vAlign w:val="center"/>
          </w:tcPr>
          <w:p w:rsidR="00E609D9" w:rsidRPr="00E114EA" w:rsidRDefault="00E609D9" w:rsidP="00E609D9">
            <w:pPr>
              <w:pStyle w:val="af6"/>
              <w:keepNext/>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Наименование</w:t>
            </w:r>
          </w:p>
        </w:tc>
        <w:tc>
          <w:tcPr>
            <w:tcW w:w="1007" w:type="pct"/>
            <w:tcBorders>
              <w:top w:val="single" w:sz="4" w:space="0" w:color="auto"/>
              <w:left w:val="nil"/>
              <w:bottom w:val="single" w:sz="4" w:space="0" w:color="auto"/>
              <w:right w:val="single" w:sz="4" w:space="0" w:color="auto"/>
            </w:tcBorders>
            <w:vAlign w:val="center"/>
          </w:tcPr>
          <w:p w:rsidR="00E609D9" w:rsidRPr="00E114EA" w:rsidRDefault="00E609D9" w:rsidP="00E609D9">
            <w:pPr>
              <w:pStyle w:val="af6"/>
              <w:keepNext/>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Един. изм.</w:t>
            </w:r>
          </w:p>
        </w:tc>
        <w:tc>
          <w:tcPr>
            <w:tcW w:w="960" w:type="pct"/>
            <w:tcBorders>
              <w:top w:val="single" w:sz="4" w:space="0" w:color="auto"/>
              <w:left w:val="nil"/>
              <w:bottom w:val="single" w:sz="4" w:space="0" w:color="auto"/>
              <w:right w:val="single" w:sz="4" w:space="0" w:color="auto"/>
            </w:tcBorders>
            <w:vAlign w:val="center"/>
          </w:tcPr>
          <w:p w:rsidR="00E609D9" w:rsidRPr="00E114EA" w:rsidRDefault="00E609D9" w:rsidP="00E609D9">
            <w:pPr>
              <w:pStyle w:val="af6"/>
              <w:keepNext/>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Значение</w:t>
            </w:r>
          </w:p>
        </w:tc>
      </w:tr>
      <w:tr w:rsidR="00E609D9" w:rsidRPr="0025196A" w:rsidTr="00E609D9">
        <w:trPr>
          <w:trHeight w:val="20"/>
          <w:jc w:val="center"/>
        </w:trPr>
        <w:tc>
          <w:tcPr>
            <w:tcW w:w="248" w:type="pct"/>
            <w:tcBorders>
              <w:top w:val="nil"/>
              <w:left w:val="single" w:sz="4" w:space="0" w:color="auto"/>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b/>
                <w:sz w:val="20"/>
                <w:szCs w:val="20"/>
              </w:rPr>
            </w:pPr>
            <w:r>
              <w:rPr>
                <w:b/>
                <w:sz w:val="20"/>
                <w:szCs w:val="20"/>
              </w:rPr>
              <w:t>1</w:t>
            </w:r>
          </w:p>
        </w:tc>
        <w:tc>
          <w:tcPr>
            <w:tcW w:w="2785"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b/>
                <w:sz w:val="20"/>
                <w:szCs w:val="20"/>
              </w:rPr>
            </w:pPr>
            <w:r w:rsidRPr="0025196A">
              <w:rPr>
                <w:b/>
                <w:sz w:val="20"/>
                <w:szCs w:val="20"/>
              </w:rPr>
              <w:t>Всего  жилых домов</w:t>
            </w:r>
          </w:p>
        </w:tc>
        <w:tc>
          <w:tcPr>
            <w:tcW w:w="1007" w:type="pct"/>
            <w:vMerge w:val="restart"/>
            <w:tcBorders>
              <w:top w:val="nil"/>
              <w:left w:val="nil"/>
              <w:right w:val="single" w:sz="4" w:space="0" w:color="auto"/>
            </w:tcBorders>
            <w:vAlign w:val="center"/>
          </w:tcPr>
          <w:p w:rsidR="00E609D9" w:rsidRPr="0025196A" w:rsidRDefault="00E609D9" w:rsidP="00E609D9">
            <w:pPr>
              <w:widowControl w:val="0"/>
              <w:spacing w:after="0" w:line="240" w:lineRule="auto"/>
              <w:jc w:val="center"/>
              <w:rPr>
                <w:sz w:val="20"/>
                <w:szCs w:val="20"/>
              </w:rPr>
            </w:pPr>
            <w:r w:rsidRPr="0025196A">
              <w:rPr>
                <w:sz w:val="20"/>
                <w:szCs w:val="20"/>
              </w:rPr>
              <w:t>количество домов</w:t>
            </w:r>
          </w:p>
        </w:tc>
        <w:tc>
          <w:tcPr>
            <w:tcW w:w="960" w:type="pct"/>
            <w:tcBorders>
              <w:top w:val="nil"/>
              <w:left w:val="nil"/>
              <w:bottom w:val="single" w:sz="4" w:space="0" w:color="auto"/>
              <w:right w:val="single" w:sz="4" w:space="0" w:color="auto"/>
            </w:tcBorders>
            <w:vAlign w:val="center"/>
          </w:tcPr>
          <w:p w:rsidR="00E609D9" w:rsidRPr="00C70819" w:rsidRDefault="00E609D9" w:rsidP="00E609D9">
            <w:pPr>
              <w:widowControl w:val="0"/>
              <w:spacing w:after="0" w:line="240" w:lineRule="auto"/>
              <w:jc w:val="center"/>
              <w:rPr>
                <w:b/>
                <w:sz w:val="20"/>
                <w:szCs w:val="20"/>
              </w:rPr>
            </w:pPr>
            <w:r>
              <w:rPr>
                <w:b/>
                <w:sz w:val="20"/>
                <w:szCs w:val="20"/>
              </w:rPr>
              <w:t>253</w:t>
            </w:r>
          </w:p>
        </w:tc>
      </w:tr>
      <w:tr w:rsidR="00E609D9" w:rsidRPr="0025196A" w:rsidTr="00E609D9">
        <w:trPr>
          <w:trHeight w:val="20"/>
          <w:jc w:val="center"/>
        </w:trPr>
        <w:tc>
          <w:tcPr>
            <w:tcW w:w="248" w:type="pct"/>
            <w:tcBorders>
              <w:top w:val="nil"/>
              <w:left w:val="single" w:sz="4" w:space="0" w:color="auto"/>
              <w:bottom w:val="single" w:sz="4" w:space="0" w:color="auto"/>
              <w:right w:val="single" w:sz="4" w:space="0" w:color="auto"/>
            </w:tcBorders>
            <w:vAlign w:val="center"/>
          </w:tcPr>
          <w:p w:rsidR="00E609D9" w:rsidRPr="0085500B" w:rsidRDefault="00E609D9" w:rsidP="00E609D9">
            <w:pPr>
              <w:widowControl w:val="0"/>
              <w:spacing w:after="0" w:line="240" w:lineRule="auto"/>
              <w:jc w:val="center"/>
              <w:rPr>
                <w:sz w:val="20"/>
                <w:szCs w:val="20"/>
              </w:rPr>
            </w:pPr>
            <w:r>
              <w:rPr>
                <w:sz w:val="20"/>
                <w:szCs w:val="20"/>
              </w:rPr>
              <w:t>1</w:t>
            </w:r>
            <w:r w:rsidRPr="0085500B">
              <w:rPr>
                <w:sz w:val="20"/>
                <w:szCs w:val="20"/>
              </w:rPr>
              <w:t>.1</w:t>
            </w:r>
          </w:p>
        </w:tc>
        <w:tc>
          <w:tcPr>
            <w:tcW w:w="2785" w:type="pct"/>
            <w:tcBorders>
              <w:top w:val="nil"/>
              <w:left w:val="nil"/>
              <w:bottom w:val="single" w:sz="4" w:space="0" w:color="auto"/>
              <w:right w:val="single" w:sz="4" w:space="0" w:color="auto"/>
            </w:tcBorders>
            <w:vAlign w:val="center"/>
          </w:tcPr>
          <w:p w:rsidR="00E609D9" w:rsidRPr="0085500B" w:rsidRDefault="00E609D9" w:rsidP="00E609D9">
            <w:pPr>
              <w:widowControl w:val="0"/>
              <w:spacing w:after="0" w:line="240" w:lineRule="auto"/>
              <w:rPr>
                <w:sz w:val="20"/>
                <w:szCs w:val="20"/>
              </w:rPr>
            </w:pPr>
            <w:r w:rsidRPr="0085500B">
              <w:rPr>
                <w:sz w:val="20"/>
                <w:szCs w:val="20"/>
              </w:rPr>
              <w:t>В том числе индивидуальная</w:t>
            </w:r>
            <w:r>
              <w:rPr>
                <w:sz w:val="20"/>
                <w:szCs w:val="20"/>
              </w:rPr>
              <w:t xml:space="preserve"> </w:t>
            </w:r>
            <w:r w:rsidRPr="0085500B">
              <w:rPr>
                <w:sz w:val="20"/>
                <w:szCs w:val="20"/>
              </w:rPr>
              <w:t>жилая застройка</w:t>
            </w:r>
          </w:p>
        </w:tc>
        <w:tc>
          <w:tcPr>
            <w:tcW w:w="1007" w:type="pct"/>
            <w:vMerge/>
            <w:tcBorders>
              <w:left w:val="nil"/>
              <w:right w:val="single" w:sz="4" w:space="0" w:color="auto"/>
            </w:tcBorders>
            <w:vAlign w:val="center"/>
          </w:tcPr>
          <w:p w:rsidR="00E609D9" w:rsidRPr="0025196A" w:rsidRDefault="00E609D9" w:rsidP="00E609D9">
            <w:pPr>
              <w:widowControl w:val="0"/>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r>
              <w:rPr>
                <w:sz w:val="20"/>
                <w:szCs w:val="20"/>
              </w:rPr>
              <w:t>253</w:t>
            </w:r>
          </w:p>
        </w:tc>
      </w:tr>
      <w:tr w:rsidR="00E609D9" w:rsidRPr="0025196A" w:rsidTr="00E609D9">
        <w:trPr>
          <w:trHeight w:val="20"/>
          <w:jc w:val="center"/>
        </w:trPr>
        <w:tc>
          <w:tcPr>
            <w:tcW w:w="248" w:type="pct"/>
            <w:tcBorders>
              <w:top w:val="nil"/>
              <w:left w:val="single" w:sz="4" w:space="0" w:color="auto"/>
              <w:bottom w:val="single" w:sz="4" w:space="0" w:color="auto"/>
              <w:right w:val="single" w:sz="4" w:space="0" w:color="auto"/>
            </w:tcBorders>
            <w:vAlign w:val="center"/>
          </w:tcPr>
          <w:p w:rsidR="00E609D9" w:rsidRPr="0085500B" w:rsidRDefault="00E609D9" w:rsidP="00E609D9">
            <w:pPr>
              <w:widowControl w:val="0"/>
              <w:spacing w:after="0" w:line="240" w:lineRule="auto"/>
              <w:jc w:val="center"/>
              <w:rPr>
                <w:sz w:val="20"/>
                <w:szCs w:val="20"/>
              </w:rPr>
            </w:pPr>
            <w:r>
              <w:rPr>
                <w:sz w:val="20"/>
                <w:szCs w:val="20"/>
              </w:rPr>
              <w:t>1</w:t>
            </w:r>
            <w:r w:rsidRPr="0085500B">
              <w:rPr>
                <w:sz w:val="20"/>
                <w:szCs w:val="20"/>
              </w:rPr>
              <w:t>.2</w:t>
            </w:r>
          </w:p>
        </w:tc>
        <w:tc>
          <w:tcPr>
            <w:tcW w:w="2785" w:type="pct"/>
            <w:tcBorders>
              <w:top w:val="nil"/>
              <w:left w:val="nil"/>
              <w:bottom w:val="single" w:sz="4" w:space="0" w:color="auto"/>
              <w:right w:val="single" w:sz="4" w:space="0" w:color="auto"/>
            </w:tcBorders>
            <w:vAlign w:val="center"/>
          </w:tcPr>
          <w:p w:rsidR="00E609D9" w:rsidRPr="0085500B" w:rsidRDefault="00E609D9" w:rsidP="00E609D9">
            <w:pPr>
              <w:widowControl w:val="0"/>
              <w:spacing w:after="0" w:line="240" w:lineRule="auto"/>
              <w:rPr>
                <w:sz w:val="20"/>
                <w:szCs w:val="20"/>
              </w:rPr>
            </w:pPr>
            <w:r w:rsidRPr="0085500B">
              <w:rPr>
                <w:sz w:val="20"/>
                <w:szCs w:val="20"/>
              </w:rPr>
              <w:t>Многоквартирные жилые дома до 3-х этажей</w:t>
            </w:r>
          </w:p>
        </w:tc>
        <w:tc>
          <w:tcPr>
            <w:tcW w:w="1007" w:type="pct"/>
            <w:vMerge/>
            <w:tcBorders>
              <w:left w:val="nil"/>
              <w:right w:val="single" w:sz="4" w:space="0" w:color="auto"/>
            </w:tcBorders>
            <w:vAlign w:val="center"/>
          </w:tcPr>
          <w:p w:rsidR="00E609D9" w:rsidRPr="0025196A" w:rsidRDefault="00E609D9" w:rsidP="00E609D9">
            <w:pPr>
              <w:widowControl w:val="0"/>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r>
              <w:rPr>
                <w:sz w:val="20"/>
                <w:szCs w:val="20"/>
              </w:rPr>
              <w:t>-</w:t>
            </w:r>
          </w:p>
        </w:tc>
      </w:tr>
      <w:tr w:rsidR="00E609D9" w:rsidRPr="0025196A" w:rsidTr="00E609D9">
        <w:trPr>
          <w:trHeight w:val="20"/>
          <w:jc w:val="center"/>
        </w:trPr>
        <w:tc>
          <w:tcPr>
            <w:tcW w:w="248" w:type="pct"/>
            <w:tcBorders>
              <w:top w:val="nil"/>
              <w:left w:val="single" w:sz="4" w:space="0" w:color="auto"/>
              <w:bottom w:val="single" w:sz="4" w:space="0" w:color="auto"/>
              <w:right w:val="single" w:sz="4" w:space="0" w:color="auto"/>
            </w:tcBorders>
            <w:vAlign w:val="center"/>
          </w:tcPr>
          <w:p w:rsidR="00E609D9" w:rsidRPr="0085500B" w:rsidRDefault="00E609D9" w:rsidP="00E609D9">
            <w:pPr>
              <w:widowControl w:val="0"/>
              <w:spacing w:after="0" w:line="240" w:lineRule="auto"/>
              <w:jc w:val="center"/>
              <w:rPr>
                <w:sz w:val="20"/>
                <w:szCs w:val="20"/>
              </w:rPr>
            </w:pPr>
            <w:r>
              <w:rPr>
                <w:sz w:val="20"/>
                <w:szCs w:val="20"/>
              </w:rPr>
              <w:t>1</w:t>
            </w:r>
            <w:r w:rsidRPr="0085500B">
              <w:rPr>
                <w:sz w:val="20"/>
                <w:szCs w:val="20"/>
              </w:rPr>
              <w:t>.3</w:t>
            </w:r>
          </w:p>
        </w:tc>
        <w:tc>
          <w:tcPr>
            <w:tcW w:w="2785" w:type="pct"/>
            <w:tcBorders>
              <w:top w:val="nil"/>
              <w:left w:val="nil"/>
              <w:bottom w:val="single" w:sz="4" w:space="0" w:color="auto"/>
              <w:right w:val="single" w:sz="4" w:space="0" w:color="auto"/>
            </w:tcBorders>
            <w:vAlign w:val="center"/>
          </w:tcPr>
          <w:p w:rsidR="00E609D9" w:rsidRPr="0085500B" w:rsidRDefault="00E609D9" w:rsidP="00E609D9">
            <w:pPr>
              <w:widowControl w:val="0"/>
              <w:spacing w:after="0" w:line="240" w:lineRule="auto"/>
              <w:rPr>
                <w:sz w:val="20"/>
                <w:szCs w:val="20"/>
              </w:rPr>
            </w:pPr>
            <w:r w:rsidRPr="0085500B">
              <w:rPr>
                <w:sz w:val="20"/>
                <w:szCs w:val="20"/>
              </w:rPr>
              <w:t>Многоквартирные 4-5 этажные жилые дома</w:t>
            </w:r>
          </w:p>
        </w:tc>
        <w:tc>
          <w:tcPr>
            <w:tcW w:w="1007" w:type="pct"/>
            <w:vMerge/>
            <w:tcBorders>
              <w:left w:val="nil"/>
              <w:right w:val="single" w:sz="4" w:space="0" w:color="auto"/>
            </w:tcBorders>
            <w:vAlign w:val="center"/>
          </w:tcPr>
          <w:p w:rsidR="00E609D9" w:rsidRPr="0025196A" w:rsidRDefault="00E609D9" w:rsidP="00E609D9">
            <w:pPr>
              <w:widowControl w:val="0"/>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r w:rsidRPr="00EA6D62">
              <w:rPr>
                <w:sz w:val="20"/>
                <w:szCs w:val="20"/>
              </w:rPr>
              <w:t>-</w:t>
            </w:r>
          </w:p>
        </w:tc>
      </w:tr>
      <w:tr w:rsidR="00E609D9" w:rsidRPr="0025196A" w:rsidTr="00E609D9">
        <w:trPr>
          <w:trHeight w:val="20"/>
          <w:jc w:val="center"/>
        </w:trPr>
        <w:tc>
          <w:tcPr>
            <w:tcW w:w="248" w:type="pct"/>
            <w:tcBorders>
              <w:top w:val="nil"/>
              <w:left w:val="single" w:sz="4" w:space="0" w:color="auto"/>
              <w:bottom w:val="single" w:sz="4" w:space="0" w:color="auto"/>
              <w:right w:val="single" w:sz="4" w:space="0" w:color="auto"/>
            </w:tcBorders>
            <w:vAlign w:val="center"/>
          </w:tcPr>
          <w:p w:rsidR="00E609D9" w:rsidRPr="0085500B" w:rsidRDefault="00E609D9" w:rsidP="00E609D9">
            <w:pPr>
              <w:widowControl w:val="0"/>
              <w:spacing w:after="0" w:line="240" w:lineRule="auto"/>
              <w:jc w:val="center"/>
              <w:rPr>
                <w:sz w:val="20"/>
                <w:szCs w:val="20"/>
              </w:rPr>
            </w:pPr>
            <w:r>
              <w:rPr>
                <w:sz w:val="20"/>
                <w:szCs w:val="20"/>
              </w:rPr>
              <w:t>1</w:t>
            </w:r>
            <w:r w:rsidRPr="0085500B">
              <w:rPr>
                <w:sz w:val="20"/>
                <w:szCs w:val="20"/>
              </w:rPr>
              <w:t>.4</w:t>
            </w:r>
          </w:p>
        </w:tc>
        <w:tc>
          <w:tcPr>
            <w:tcW w:w="2785" w:type="pct"/>
            <w:tcBorders>
              <w:top w:val="nil"/>
              <w:left w:val="nil"/>
              <w:bottom w:val="single" w:sz="4" w:space="0" w:color="auto"/>
              <w:right w:val="single" w:sz="4" w:space="0" w:color="auto"/>
            </w:tcBorders>
            <w:vAlign w:val="center"/>
          </w:tcPr>
          <w:p w:rsidR="00E609D9" w:rsidRPr="0085500B" w:rsidRDefault="00E609D9" w:rsidP="00E609D9">
            <w:pPr>
              <w:widowControl w:val="0"/>
              <w:spacing w:after="0" w:line="240" w:lineRule="auto"/>
              <w:rPr>
                <w:sz w:val="20"/>
                <w:szCs w:val="20"/>
              </w:rPr>
            </w:pPr>
            <w:r w:rsidRPr="0085500B">
              <w:rPr>
                <w:sz w:val="20"/>
                <w:szCs w:val="20"/>
              </w:rPr>
              <w:t>Многоквартирные жилые дома  этажностью более 5 этажей</w:t>
            </w:r>
          </w:p>
        </w:tc>
        <w:tc>
          <w:tcPr>
            <w:tcW w:w="1007" w:type="pct"/>
            <w:vMerge/>
            <w:tcBorders>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r w:rsidRPr="00EA6D62">
              <w:rPr>
                <w:sz w:val="20"/>
                <w:szCs w:val="20"/>
              </w:rPr>
              <w:t>-</w:t>
            </w:r>
          </w:p>
        </w:tc>
      </w:tr>
      <w:tr w:rsidR="00E609D9" w:rsidRPr="0025196A" w:rsidTr="00E609D9">
        <w:trPr>
          <w:trHeight w:val="20"/>
          <w:jc w:val="center"/>
        </w:trPr>
        <w:tc>
          <w:tcPr>
            <w:tcW w:w="248" w:type="pct"/>
            <w:tcBorders>
              <w:top w:val="nil"/>
              <w:left w:val="single" w:sz="4" w:space="0" w:color="auto"/>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b/>
                <w:sz w:val="20"/>
                <w:szCs w:val="20"/>
              </w:rPr>
            </w:pPr>
            <w:r>
              <w:rPr>
                <w:b/>
                <w:sz w:val="20"/>
                <w:szCs w:val="20"/>
              </w:rPr>
              <w:t>2</w:t>
            </w:r>
          </w:p>
        </w:tc>
        <w:tc>
          <w:tcPr>
            <w:tcW w:w="2785"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b/>
                <w:sz w:val="20"/>
                <w:szCs w:val="20"/>
              </w:rPr>
            </w:pPr>
            <w:r>
              <w:rPr>
                <w:b/>
                <w:sz w:val="20"/>
                <w:szCs w:val="20"/>
              </w:rPr>
              <w:t>Ж</w:t>
            </w:r>
            <w:r w:rsidRPr="0025196A">
              <w:rPr>
                <w:b/>
                <w:sz w:val="20"/>
                <w:szCs w:val="20"/>
              </w:rPr>
              <w:t>илищн</w:t>
            </w:r>
            <w:r>
              <w:rPr>
                <w:b/>
                <w:sz w:val="20"/>
                <w:szCs w:val="20"/>
              </w:rPr>
              <w:t>ый</w:t>
            </w:r>
            <w:r w:rsidRPr="0025196A">
              <w:rPr>
                <w:b/>
                <w:sz w:val="20"/>
                <w:szCs w:val="20"/>
              </w:rPr>
              <w:t xml:space="preserve"> фонд</w:t>
            </w:r>
          </w:p>
        </w:tc>
        <w:tc>
          <w:tcPr>
            <w:tcW w:w="1007"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r w:rsidRPr="0025196A">
              <w:rPr>
                <w:sz w:val="20"/>
                <w:szCs w:val="20"/>
              </w:rPr>
              <w:t>тыс.м</w:t>
            </w:r>
            <w:r w:rsidRPr="0025196A">
              <w:rPr>
                <w:sz w:val="20"/>
                <w:szCs w:val="20"/>
                <w:vertAlign w:val="superscript"/>
              </w:rPr>
              <w:t>2</w:t>
            </w:r>
            <w:r w:rsidRPr="0025196A">
              <w:rPr>
                <w:sz w:val="20"/>
                <w:szCs w:val="20"/>
              </w:rPr>
              <w:t xml:space="preserve"> общей площади</w:t>
            </w:r>
          </w:p>
        </w:tc>
        <w:tc>
          <w:tcPr>
            <w:tcW w:w="960" w:type="pct"/>
            <w:tcBorders>
              <w:top w:val="nil"/>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r>
              <w:rPr>
                <w:sz w:val="20"/>
                <w:szCs w:val="20"/>
              </w:rPr>
              <w:t>18,2</w:t>
            </w:r>
          </w:p>
        </w:tc>
      </w:tr>
      <w:tr w:rsidR="00E609D9" w:rsidRPr="0025196A" w:rsidTr="00E609D9">
        <w:trPr>
          <w:trHeight w:val="20"/>
          <w:jc w:val="center"/>
        </w:trPr>
        <w:tc>
          <w:tcPr>
            <w:tcW w:w="248" w:type="pct"/>
            <w:tcBorders>
              <w:top w:val="nil"/>
              <w:left w:val="single" w:sz="4" w:space="0" w:color="auto"/>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b/>
                <w:sz w:val="20"/>
                <w:szCs w:val="20"/>
              </w:rPr>
            </w:pPr>
            <w:r>
              <w:rPr>
                <w:b/>
                <w:sz w:val="20"/>
                <w:szCs w:val="20"/>
              </w:rPr>
              <w:t>3</w:t>
            </w:r>
          </w:p>
        </w:tc>
        <w:tc>
          <w:tcPr>
            <w:tcW w:w="2785"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b/>
                <w:sz w:val="20"/>
                <w:szCs w:val="20"/>
              </w:rPr>
            </w:pPr>
            <w:r w:rsidRPr="0025196A">
              <w:rPr>
                <w:b/>
                <w:sz w:val="20"/>
                <w:szCs w:val="20"/>
              </w:rPr>
              <w:t>Обеспеченность жилищного фонда инженерным оборудованием</w:t>
            </w:r>
          </w:p>
        </w:tc>
        <w:tc>
          <w:tcPr>
            <w:tcW w:w="1007"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r w:rsidRPr="0025196A">
              <w:rPr>
                <w:sz w:val="20"/>
                <w:szCs w:val="20"/>
              </w:rPr>
              <w:t>% от общего количества жилищного фонда</w:t>
            </w:r>
          </w:p>
        </w:tc>
        <w:tc>
          <w:tcPr>
            <w:tcW w:w="960" w:type="pct"/>
            <w:tcBorders>
              <w:top w:val="nil"/>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p>
        </w:tc>
      </w:tr>
      <w:tr w:rsidR="00E609D9" w:rsidRPr="0025196A" w:rsidTr="00E609D9">
        <w:trPr>
          <w:trHeight w:val="20"/>
          <w:jc w:val="center"/>
        </w:trPr>
        <w:tc>
          <w:tcPr>
            <w:tcW w:w="248" w:type="pct"/>
            <w:tcBorders>
              <w:top w:val="nil"/>
              <w:left w:val="single" w:sz="4" w:space="0" w:color="auto"/>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rPr>
                <w:sz w:val="20"/>
                <w:szCs w:val="20"/>
              </w:rPr>
            </w:pPr>
            <w:r w:rsidRPr="0025196A">
              <w:rPr>
                <w:sz w:val="20"/>
                <w:szCs w:val="20"/>
              </w:rPr>
              <w:t>- водопроводом</w:t>
            </w:r>
          </w:p>
        </w:tc>
        <w:tc>
          <w:tcPr>
            <w:tcW w:w="1007"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r>
              <w:rPr>
                <w:sz w:val="20"/>
                <w:szCs w:val="20"/>
              </w:rPr>
              <w:t>62,8%</w:t>
            </w:r>
          </w:p>
        </w:tc>
      </w:tr>
      <w:tr w:rsidR="00E609D9" w:rsidRPr="0025196A" w:rsidTr="00E609D9">
        <w:trPr>
          <w:trHeight w:val="20"/>
          <w:jc w:val="center"/>
        </w:trPr>
        <w:tc>
          <w:tcPr>
            <w:tcW w:w="248" w:type="pct"/>
            <w:tcBorders>
              <w:top w:val="nil"/>
              <w:left w:val="single" w:sz="4" w:space="0" w:color="auto"/>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rPr>
                <w:sz w:val="20"/>
                <w:szCs w:val="20"/>
              </w:rPr>
            </w:pPr>
            <w:r w:rsidRPr="0025196A">
              <w:rPr>
                <w:sz w:val="20"/>
                <w:szCs w:val="20"/>
              </w:rPr>
              <w:t>-централизованной канализацией</w:t>
            </w:r>
          </w:p>
        </w:tc>
        <w:tc>
          <w:tcPr>
            <w:tcW w:w="1007"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r>
              <w:rPr>
                <w:sz w:val="20"/>
                <w:szCs w:val="20"/>
              </w:rPr>
              <w:t>0%</w:t>
            </w:r>
          </w:p>
        </w:tc>
      </w:tr>
      <w:tr w:rsidR="00E609D9" w:rsidRPr="0025196A" w:rsidTr="00E609D9">
        <w:trPr>
          <w:trHeight w:val="20"/>
          <w:jc w:val="center"/>
        </w:trPr>
        <w:tc>
          <w:tcPr>
            <w:tcW w:w="248" w:type="pct"/>
            <w:tcBorders>
              <w:top w:val="nil"/>
              <w:left w:val="single" w:sz="4" w:space="0" w:color="auto"/>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rPr>
                <w:sz w:val="20"/>
                <w:szCs w:val="20"/>
              </w:rPr>
            </w:pPr>
            <w:r w:rsidRPr="0025196A">
              <w:rPr>
                <w:sz w:val="20"/>
                <w:szCs w:val="20"/>
              </w:rPr>
              <w:t>-сетевым газом</w:t>
            </w:r>
          </w:p>
        </w:tc>
        <w:tc>
          <w:tcPr>
            <w:tcW w:w="1007"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r>
              <w:rPr>
                <w:sz w:val="20"/>
                <w:szCs w:val="20"/>
              </w:rPr>
              <w:t>83,4</w:t>
            </w:r>
            <w:r w:rsidRPr="00EA6D62">
              <w:rPr>
                <w:sz w:val="20"/>
                <w:szCs w:val="20"/>
              </w:rPr>
              <w:t>%</w:t>
            </w:r>
          </w:p>
        </w:tc>
      </w:tr>
      <w:tr w:rsidR="00E609D9" w:rsidRPr="0025196A" w:rsidTr="00E609D9">
        <w:trPr>
          <w:trHeight w:val="265"/>
          <w:jc w:val="center"/>
        </w:trPr>
        <w:tc>
          <w:tcPr>
            <w:tcW w:w="248" w:type="pct"/>
            <w:tcBorders>
              <w:top w:val="nil"/>
              <w:left w:val="single" w:sz="4" w:space="0" w:color="auto"/>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rPr>
                <w:sz w:val="20"/>
                <w:szCs w:val="20"/>
              </w:rPr>
            </w:pPr>
            <w:r w:rsidRPr="0025196A">
              <w:rPr>
                <w:sz w:val="20"/>
                <w:szCs w:val="20"/>
              </w:rPr>
              <w:t>- централизованным теплоснабжением</w:t>
            </w:r>
          </w:p>
        </w:tc>
        <w:tc>
          <w:tcPr>
            <w:tcW w:w="1007" w:type="pct"/>
            <w:tcBorders>
              <w:top w:val="nil"/>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r>
              <w:rPr>
                <w:sz w:val="20"/>
                <w:szCs w:val="20"/>
              </w:rPr>
              <w:t>0%</w:t>
            </w:r>
          </w:p>
        </w:tc>
      </w:tr>
      <w:tr w:rsidR="00E609D9" w:rsidRPr="0025196A" w:rsidTr="00E609D9">
        <w:trPr>
          <w:trHeight w:val="20"/>
          <w:jc w:val="center"/>
        </w:trPr>
        <w:tc>
          <w:tcPr>
            <w:tcW w:w="248" w:type="pct"/>
            <w:tcBorders>
              <w:top w:val="single" w:sz="4" w:space="0" w:color="auto"/>
              <w:left w:val="single" w:sz="4" w:space="0" w:color="auto"/>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p>
        </w:tc>
        <w:tc>
          <w:tcPr>
            <w:tcW w:w="2785" w:type="pct"/>
            <w:tcBorders>
              <w:top w:val="single" w:sz="4" w:space="0" w:color="auto"/>
              <w:left w:val="nil"/>
              <w:bottom w:val="single" w:sz="4" w:space="0" w:color="auto"/>
              <w:right w:val="single" w:sz="4" w:space="0" w:color="auto"/>
            </w:tcBorders>
            <w:vAlign w:val="center"/>
          </w:tcPr>
          <w:p w:rsidR="00E609D9" w:rsidRPr="0025196A" w:rsidRDefault="00E609D9" w:rsidP="00E609D9">
            <w:pPr>
              <w:widowControl w:val="0"/>
              <w:spacing w:after="0" w:line="240" w:lineRule="auto"/>
              <w:rPr>
                <w:sz w:val="20"/>
                <w:szCs w:val="20"/>
              </w:rPr>
            </w:pPr>
            <w:r>
              <w:rPr>
                <w:sz w:val="20"/>
                <w:szCs w:val="20"/>
              </w:rPr>
              <w:t>- электроснабжением</w:t>
            </w:r>
          </w:p>
        </w:tc>
        <w:tc>
          <w:tcPr>
            <w:tcW w:w="1007" w:type="pct"/>
            <w:tcBorders>
              <w:top w:val="single" w:sz="4" w:space="0" w:color="auto"/>
              <w:left w:val="nil"/>
              <w:bottom w:val="single" w:sz="4" w:space="0" w:color="auto"/>
              <w:right w:val="single" w:sz="4" w:space="0" w:color="auto"/>
            </w:tcBorders>
            <w:vAlign w:val="center"/>
          </w:tcPr>
          <w:p w:rsidR="00E609D9" w:rsidRPr="0025196A" w:rsidRDefault="00E609D9" w:rsidP="00E609D9">
            <w:pPr>
              <w:widowControl w:val="0"/>
              <w:spacing w:after="0" w:line="240" w:lineRule="auto"/>
              <w:jc w:val="center"/>
              <w:rPr>
                <w:sz w:val="20"/>
                <w:szCs w:val="20"/>
              </w:rPr>
            </w:pPr>
            <w:r w:rsidRPr="0025196A">
              <w:rPr>
                <w:sz w:val="20"/>
                <w:szCs w:val="20"/>
              </w:rPr>
              <w:t>«-«</w:t>
            </w:r>
          </w:p>
        </w:tc>
        <w:tc>
          <w:tcPr>
            <w:tcW w:w="960" w:type="pct"/>
            <w:tcBorders>
              <w:top w:val="single" w:sz="4" w:space="0" w:color="auto"/>
              <w:left w:val="nil"/>
              <w:bottom w:val="single" w:sz="4" w:space="0" w:color="auto"/>
              <w:right w:val="single" w:sz="4" w:space="0" w:color="auto"/>
            </w:tcBorders>
            <w:vAlign w:val="center"/>
          </w:tcPr>
          <w:p w:rsidR="00E609D9" w:rsidRPr="00EA6D62" w:rsidRDefault="00E609D9" w:rsidP="00E609D9">
            <w:pPr>
              <w:widowControl w:val="0"/>
              <w:spacing w:after="0" w:line="240" w:lineRule="auto"/>
              <w:jc w:val="center"/>
              <w:rPr>
                <w:sz w:val="20"/>
                <w:szCs w:val="20"/>
              </w:rPr>
            </w:pPr>
            <w:r w:rsidRPr="00EA6D62">
              <w:rPr>
                <w:sz w:val="20"/>
                <w:szCs w:val="20"/>
              </w:rPr>
              <w:t>100%</w:t>
            </w:r>
          </w:p>
        </w:tc>
      </w:tr>
    </w:tbl>
    <w:p w:rsidR="00E609D9" w:rsidRPr="0025196A" w:rsidRDefault="00E609D9" w:rsidP="00E609D9">
      <w:pPr>
        <w:spacing w:after="0" w:line="360" w:lineRule="auto"/>
        <w:ind w:firstLine="851"/>
        <w:jc w:val="both"/>
      </w:pPr>
      <w:r w:rsidRPr="0025196A">
        <w:t>Большинство жилых помещений в муниципальном образовании «</w:t>
      </w:r>
      <w:r w:rsidR="00832599">
        <w:t>Нижен</w:t>
      </w:r>
      <w:r>
        <w:t>ский</w:t>
      </w:r>
      <w:r w:rsidRPr="0025196A">
        <w:t xml:space="preserve"> сельсовет» имеют износ от 30 до 60%. </w:t>
      </w:r>
    </w:p>
    <w:p w:rsidR="00E609D9" w:rsidRPr="0025196A" w:rsidRDefault="00E609D9" w:rsidP="00E609D9">
      <w:pPr>
        <w:widowControl w:val="0"/>
        <w:suppressAutoHyphens/>
        <w:spacing w:after="0" w:line="360" w:lineRule="auto"/>
        <w:ind w:firstLine="851"/>
        <w:jc w:val="both"/>
        <w:rPr>
          <w:iCs/>
        </w:rPr>
      </w:pPr>
      <w:r>
        <w:rPr>
          <w:iCs/>
        </w:rPr>
        <w:t>О</w:t>
      </w:r>
      <w:r w:rsidRPr="0025196A">
        <w:rPr>
          <w:iCs/>
        </w:rPr>
        <w:t>беспеченность инженерной инфраструктурой жилых зданий является низкой, так как сельсовет не имеет</w:t>
      </w:r>
      <w:r>
        <w:rPr>
          <w:iCs/>
        </w:rPr>
        <w:t xml:space="preserve"> развитых систем водоснабжения, </w:t>
      </w:r>
      <w:r w:rsidRPr="0025196A">
        <w:rPr>
          <w:iCs/>
        </w:rPr>
        <w:t>водоотведения</w:t>
      </w:r>
      <w:r>
        <w:rPr>
          <w:iCs/>
        </w:rPr>
        <w:t xml:space="preserve">, газификация на </w:t>
      </w:r>
      <w:r w:rsidR="00A47FE8">
        <w:rPr>
          <w:iCs/>
        </w:rPr>
        <w:t>83,4</w:t>
      </w:r>
      <w:r>
        <w:rPr>
          <w:iCs/>
        </w:rPr>
        <w:t>% (</w:t>
      </w:r>
      <w:r w:rsidR="00A47FE8">
        <w:rPr>
          <w:iCs/>
        </w:rPr>
        <w:t>211</w:t>
      </w:r>
      <w:r>
        <w:rPr>
          <w:iCs/>
        </w:rPr>
        <w:t xml:space="preserve"> домовладений из </w:t>
      </w:r>
      <w:r w:rsidR="00A47FE8">
        <w:rPr>
          <w:iCs/>
        </w:rPr>
        <w:t>253</w:t>
      </w:r>
      <w:r>
        <w:rPr>
          <w:iCs/>
        </w:rPr>
        <w:t>)</w:t>
      </w:r>
      <w:r w:rsidRPr="0025196A">
        <w:rPr>
          <w:iCs/>
        </w:rPr>
        <w:t xml:space="preserve">. </w:t>
      </w:r>
    </w:p>
    <w:p w:rsidR="00E609D9" w:rsidRPr="00A141B3" w:rsidRDefault="00E609D9" w:rsidP="00E609D9">
      <w:pPr>
        <w:widowControl w:val="0"/>
        <w:spacing w:after="0" w:line="240" w:lineRule="auto"/>
        <w:jc w:val="both"/>
      </w:pPr>
    </w:p>
    <w:p w:rsidR="00E609D9" w:rsidRPr="00A141B3" w:rsidRDefault="00E609D9" w:rsidP="00E609D9">
      <w:pPr>
        <w:pStyle w:val="a5"/>
        <w:keepNext/>
        <w:widowControl w:val="0"/>
        <w:spacing w:after="0" w:line="360" w:lineRule="auto"/>
        <w:ind w:left="0" w:firstLine="851"/>
        <w:jc w:val="center"/>
        <w:rPr>
          <w:b/>
        </w:rPr>
      </w:pPr>
      <w:r w:rsidRPr="00A141B3">
        <w:rPr>
          <w:b/>
        </w:rPr>
        <w:t>Проектные предложения</w:t>
      </w:r>
    </w:p>
    <w:p w:rsidR="00E609D9" w:rsidRPr="0025196A" w:rsidRDefault="00E609D9" w:rsidP="00E609D9">
      <w:pPr>
        <w:keepNext/>
        <w:keepLines/>
        <w:spacing w:after="0" w:line="360" w:lineRule="auto"/>
        <w:ind w:firstLine="851"/>
        <w:jc w:val="both"/>
      </w:pPr>
      <w:r w:rsidRPr="0025196A">
        <w:t>Проектная организация жилой зоны основывается на следующих основных задачах:</w:t>
      </w:r>
    </w:p>
    <w:p w:rsidR="00E609D9" w:rsidRPr="0025196A" w:rsidRDefault="00E609D9" w:rsidP="002453B4">
      <w:pPr>
        <w:numPr>
          <w:ilvl w:val="0"/>
          <w:numId w:val="34"/>
        </w:numPr>
        <w:spacing w:after="0" w:line="360" w:lineRule="auto"/>
        <w:ind w:firstLine="851"/>
        <w:jc w:val="both"/>
      </w:pPr>
      <w:r w:rsidRPr="0025196A">
        <w:t>упорядочение существующей планировочной структуры;</w:t>
      </w:r>
    </w:p>
    <w:p w:rsidR="00E609D9" w:rsidRPr="0025196A" w:rsidRDefault="00E609D9" w:rsidP="002453B4">
      <w:pPr>
        <w:numPr>
          <w:ilvl w:val="0"/>
          <w:numId w:val="34"/>
        </w:numPr>
        <w:spacing w:after="0" w:line="360" w:lineRule="auto"/>
        <w:ind w:firstLine="851"/>
        <w:jc w:val="both"/>
      </w:pPr>
      <w:r w:rsidRPr="0025196A">
        <w:t>функциональное зонирование;</w:t>
      </w:r>
    </w:p>
    <w:p w:rsidR="00E609D9" w:rsidRPr="0025196A" w:rsidRDefault="00E609D9" w:rsidP="002453B4">
      <w:pPr>
        <w:numPr>
          <w:ilvl w:val="0"/>
          <w:numId w:val="34"/>
        </w:numPr>
        <w:spacing w:after="0" w:line="360" w:lineRule="auto"/>
        <w:ind w:firstLine="851"/>
        <w:jc w:val="both"/>
      </w:pPr>
      <w:r w:rsidRPr="0025196A">
        <w:t>выбор направления территориального развития.</w:t>
      </w:r>
    </w:p>
    <w:p w:rsidR="00E609D9" w:rsidRPr="0025196A" w:rsidRDefault="00E609D9" w:rsidP="00E609D9">
      <w:pPr>
        <w:spacing w:after="0" w:line="360" w:lineRule="auto"/>
        <w:ind w:firstLine="851"/>
        <w:jc w:val="both"/>
      </w:pPr>
      <w:r w:rsidRPr="0025196A">
        <w:tab/>
        <w:t>Главной задачей жилищной политики является обеспечение комфортных условий проживания для различных категорий граждан.</w:t>
      </w:r>
    </w:p>
    <w:p w:rsidR="00E609D9" w:rsidRPr="0025196A" w:rsidRDefault="00E609D9" w:rsidP="00E609D9">
      <w:pPr>
        <w:spacing w:after="0" w:line="360" w:lineRule="auto"/>
        <w:ind w:firstLine="851"/>
        <w:jc w:val="both"/>
      </w:pPr>
      <w:r w:rsidRPr="0025196A">
        <w:t>Для решения этой задачи Генеральным планом к 2031 году предлагается:</w:t>
      </w:r>
    </w:p>
    <w:p w:rsidR="00E609D9" w:rsidRPr="0025196A" w:rsidRDefault="00E609D9" w:rsidP="002453B4">
      <w:pPr>
        <w:numPr>
          <w:ilvl w:val="1"/>
          <w:numId w:val="35"/>
        </w:numPr>
        <w:spacing w:after="0" w:line="360" w:lineRule="auto"/>
        <w:ind w:firstLine="851"/>
        <w:jc w:val="both"/>
      </w:pPr>
      <w:r w:rsidRPr="0025196A">
        <w:t xml:space="preserve">довести среднюю обеспеченность жилищным фондом до </w:t>
      </w:r>
      <w:r w:rsidR="00A47FE8">
        <w:t>3</w:t>
      </w:r>
      <w:r w:rsidR="00873B9D">
        <w:t>5</w:t>
      </w:r>
      <w:r w:rsidRPr="0025196A">
        <w:t xml:space="preserve"> м</w:t>
      </w:r>
      <w:r w:rsidRPr="0025196A">
        <w:rPr>
          <w:vertAlign w:val="superscript"/>
        </w:rPr>
        <w:t>2</w:t>
      </w:r>
      <w:r w:rsidRPr="0025196A">
        <w:t xml:space="preserve"> общей площади на  человек;</w:t>
      </w:r>
    </w:p>
    <w:p w:rsidR="00E609D9" w:rsidRPr="0025196A" w:rsidRDefault="00E609D9" w:rsidP="002453B4">
      <w:pPr>
        <w:numPr>
          <w:ilvl w:val="1"/>
          <w:numId w:val="35"/>
        </w:numPr>
        <w:spacing w:after="0" w:line="360" w:lineRule="auto"/>
        <w:ind w:firstLine="851"/>
        <w:jc w:val="both"/>
      </w:pPr>
      <w:r w:rsidRPr="0025196A">
        <w:t>снести ветхий и аварийный жилищный фонд;</w:t>
      </w:r>
    </w:p>
    <w:p w:rsidR="00E609D9" w:rsidRPr="0025196A" w:rsidRDefault="00E609D9" w:rsidP="002453B4">
      <w:pPr>
        <w:numPr>
          <w:ilvl w:val="1"/>
          <w:numId w:val="35"/>
        </w:numPr>
        <w:spacing w:after="0" w:line="360" w:lineRule="auto"/>
        <w:ind w:firstLine="851"/>
        <w:jc w:val="both"/>
      </w:pPr>
      <w:r w:rsidRPr="0025196A">
        <w:t>осуществить строительство нового жилья на свободных территориях;</w:t>
      </w:r>
    </w:p>
    <w:p w:rsidR="00E609D9" w:rsidRPr="0025196A" w:rsidRDefault="00E609D9" w:rsidP="002453B4">
      <w:pPr>
        <w:numPr>
          <w:ilvl w:val="1"/>
          <w:numId w:val="35"/>
        </w:numPr>
        <w:spacing w:after="0" w:line="360" w:lineRule="auto"/>
        <w:ind w:firstLine="851"/>
        <w:jc w:val="both"/>
      </w:pPr>
      <w:r w:rsidRPr="0025196A">
        <w:t>расселить население, проживающее в санитарно-защитных зонах.</w:t>
      </w:r>
    </w:p>
    <w:p w:rsidR="00E609D9" w:rsidRPr="0025196A" w:rsidRDefault="00E609D9" w:rsidP="00E609D9">
      <w:pPr>
        <w:keepNext/>
        <w:keepLines/>
        <w:spacing w:after="0" w:line="360" w:lineRule="auto"/>
        <w:ind w:firstLine="851"/>
        <w:jc w:val="both"/>
        <w:rPr>
          <w:b/>
          <w:i/>
        </w:rPr>
      </w:pPr>
      <w:r w:rsidRPr="0025196A">
        <w:rPr>
          <w:b/>
          <w:i/>
        </w:rPr>
        <w:t>Расчет объемов нового строительства</w:t>
      </w:r>
    </w:p>
    <w:p w:rsidR="00E609D9" w:rsidRPr="0025196A" w:rsidRDefault="00E609D9" w:rsidP="002453B4">
      <w:pPr>
        <w:keepNext/>
        <w:keepLines/>
        <w:numPr>
          <w:ilvl w:val="0"/>
          <w:numId w:val="33"/>
        </w:numPr>
        <w:tabs>
          <w:tab w:val="left" w:pos="0"/>
        </w:tabs>
        <w:spacing w:after="0" w:line="360" w:lineRule="auto"/>
        <w:ind w:firstLine="851"/>
        <w:jc w:val="both"/>
      </w:pPr>
      <w:r w:rsidRPr="0025196A">
        <w:t xml:space="preserve">Существующий жилищный фонд – </w:t>
      </w:r>
      <w:r w:rsidR="00A47FE8">
        <w:t>18,2</w:t>
      </w:r>
      <w:r w:rsidRPr="0025196A">
        <w:t xml:space="preserve"> тыс.м</w:t>
      </w:r>
      <w:r w:rsidRPr="0025196A">
        <w:rPr>
          <w:vertAlign w:val="superscript"/>
        </w:rPr>
        <w:t>2</w:t>
      </w:r>
      <w:r w:rsidRPr="0025196A">
        <w:t xml:space="preserve"> общей площади.</w:t>
      </w:r>
    </w:p>
    <w:p w:rsidR="00E609D9" w:rsidRPr="00B74531" w:rsidRDefault="00E609D9" w:rsidP="002453B4">
      <w:pPr>
        <w:keepNext/>
        <w:keepLines/>
        <w:numPr>
          <w:ilvl w:val="0"/>
          <w:numId w:val="33"/>
        </w:numPr>
        <w:tabs>
          <w:tab w:val="left" w:pos="0"/>
        </w:tabs>
        <w:spacing w:after="0" w:line="360" w:lineRule="auto"/>
        <w:ind w:firstLine="851"/>
        <w:jc w:val="both"/>
      </w:pPr>
      <w:r w:rsidRPr="00B74531">
        <w:t xml:space="preserve">Существующий сохраняемый жилищный фонд (на начало первой очереди строительства) </w:t>
      </w:r>
      <w:r w:rsidR="000432E1">
        <w:t>18,2</w:t>
      </w:r>
      <w:r w:rsidRPr="00B74531">
        <w:t xml:space="preserve"> тыс. м</w:t>
      </w:r>
      <w:r w:rsidRPr="00B74531">
        <w:rPr>
          <w:vertAlign w:val="superscript"/>
        </w:rPr>
        <w:t>2</w:t>
      </w:r>
      <w:r w:rsidRPr="00B74531">
        <w:t xml:space="preserve"> общей площади.</w:t>
      </w:r>
    </w:p>
    <w:p w:rsidR="00E609D9" w:rsidRPr="0025196A" w:rsidRDefault="00E609D9" w:rsidP="002453B4">
      <w:pPr>
        <w:numPr>
          <w:ilvl w:val="0"/>
          <w:numId w:val="33"/>
        </w:numPr>
        <w:spacing w:after="0" w:line="360" w:lineRule="auto"/>
        <w:ind w:firstLine="851"/>
        <w:jc w:val="both"/>
      </w:pPr>
      <w:r w:rsidRPr="0025196A">
        <w:t>Потребность в жилищном фонде на расчетный срок:</w:t>
      </w:r>
    </w:p>
    <w:p w:rsidR="00E609D9" w:rsidRPr="0025196A" w:rsidRDefault="000432E1" w:rsidP="00E609D9">
      <w:pPr>
        <w:spacing w:after="0" w:line="360" w:lineRule="auto"/>
        <w:ind w:firstLine="851"/>
        <w:jc w:val="center"/>
      </w:pPr>
      <w:r>
        <w:t>615</w:t>
      </w:r>
      <w:r w:rsidR="00E609D9" w:rsidRPr="0025196A">
        <w:t xml:space="preserve"> х </w:t>
      </w:r>
      <w:r w:rsidR="00E609D9">
        <w:t>35</w:t>
      </w:r>
      <w:r w:rsidR="00E609D9" w:rsidRPr="0025196A">
        <w:t xml:space="preserve"> = </w:t>
      </w:r>
      <w:r>
        <w:t>21</w:t>
      </w:r>
      <w:r w:rsidR="00E609D9">
        <w:t xml:space="preserve"> 525</w:t>
      </w:r>
      <w:r w:rsidR="00E609D9" w:rsidRPr="0025196A">
        <w:t xml:space="preserve"> м</w:t>
      </w:r>
      <w:r w:rsidR="00E609D9" w:rsidRPr="0025196A">
        <w:rPr>
          <w:vertAlign w:val="superscript"/>
        </w:rPr>
        <w:t>2</w:t>
      </w:r>
      <w:r w:rsidR="00E609D9" w:rsidRPr="0025196A">
        <w:t xml:space="preserve"> общей площади</w:t>
      </w:r>
    </w:p>
    <w:p w:rsidR="00E609D9" w:rsidRPr="0025196A" w:rsidRDefault="00E609D9" w:rsidP="00E609D9">
      <w:pPr>
        <w:spacing w:after="0" w:line="360" w:lineRule="auto"/>
        <w:ind w:firstLine="851"/>
        <w:jc w:val="both"/>
      </w:pPr>
      <w:r w:rsidRPr="0025196A">
        <w:t xml:space="preserve">где: </w:t>
      </w:r>
      <w:r w:rsidR="000432E1">
        <w:t>615</w:t>
      </w:r>
      <w:r w:rsidRPr="0025196A">
        <w:t xml:space="preserve"> – численность населения на 01.01.2031 г., человек; </w:t>
      </w:r>
      <w:r>
        <w:t>35</w:t>
      </w:r>
      <w:r w:rsidRPr="0025196A">
        <w:t xml:space="preserve"> – перспективная обеспеченность населения жилищным фондом в м</w:t>
      </w:r>
      <w:r w:rsidRPr="0025196A">
        <w:rPr>
          <w:vertAlign w:val="superscript"/>
        </w:rPr>
        <w:t>2</w:t>
      </w:r>
      <w:r w:rsidRPr="0025196A">
        <w:t>/чел.</w:t>
      </w:r>
    </w:p>
    <w:p w:rsidR="00E609D9" w:rsidRPr="0025196A" w:rsidRDefault="00E609D9" w:rsidP="002453B4">
      <w:pPr>
        <w:numPr>
          <w:ilvl w:val="0"/>
          <w:numId w:val="33"/>
        </w:numPr>
        <w:spacing w:after="0" w:line="360" w:lineRule="auto"/>
        <w:ind w:firstLine="851"/>
        <w:jc w:val="both"/>
      </w:pPr>
      <w:r w:rsidRPr="0025196A">
        <w:t>Объем нового жилищного строительства:</w:t>
      </w:r>
    </w:p>
    <w:p w:rsidR="00E609D9" w:rsidRPr="0025196A" w:rsidRDefault="000432E1" w:rsidP="00E609D9">
      <w:pPr>
        <w:spacing w:after="0" w:line="360" w:lineRule="auto"/>
        <w:ind w:firstLine="851"/>
        <w:jc w:val="center"/>
      </w:pPr>
      <w:r>
        <w:t>21</w:t>
      </w:r>
      <w:r w:rsidR="00E609D9">
        <w:t xml:space="preserve"> 525 </w:t>
      </w:r>
      <w:r w:rsidR="00E609D9" w:rsidRPr="0025196A">
        <w:t xml:space="preserve">– </w:t>
      </w:r>
      <w:r>
        <w:t>18 200</w:t>
      </w:r>
      <w:r w:rsidR="00E609D9" w:rsidRPr="0025196A">
        <w:t xml:space="preserve"> =</w:t>
      </w:r>
      <w:r w:rsidR="00E609D9">
        <w:t xml:space="preserve"> 3</w:t>
      </w:r>
      <w:r w:rsidR="00E609D9" w:rsidRPr="0025196A">
        <w:t xml:space="preserve"> </w:t>
      </w:r>
      <w:r>
        <w:t>3</w:t>
      </w:r>
      <w:r w:rsidR="00E609D9">
        <w:t>25</w:t>
      </w:r>
      <w:r w:rsidR="00E609D9" w:rsidRPr="0025196A">
        <w:t xml:space="preserve"> м</w:t>
      </w:r>
      <w:r w:rsidR="00E609D9" w:rsidRPr="0025196A">
        <w:rPr>
          <w:vertAlign w:val="superscript"/>
        </w:rPr>
        <w:t>2</w:t>
      </w:r>
      <w:r w:rsidR="00E609D9" w:rsidRPr="0025196A">
        <w:t xml:space="preserve"> общей площади.</w:t>
      </w:r>
    </w:p>
    <w:p w:rsidR="00E609D9" w:rsidRPr="0025196A" w:rsidRDefault="00E609D9" w:rsidP="00E609D9">
      <w:pPr>
        <w:keepNext/>
        <w:keepLines/>
        <w:suppressAutoHyphens/>
        <w:spacing w:after="0" w:line="360" w:lineRule="auto"/>
        <w:ind w:firstLine="851"/>
        <w:jc w:val="center"/>
        <w:rPr>
          <w:b/>
          <w:i/>
        </w:rPr>
      </w:pPr>
      <w:r w:rsidRPr="0025196A">
        <w:rPr>
          <w:b/>
          <w:i/>
        </w:rPr>
        <w:t>Движение жилищного фонда</w:t>
      </w:r>
    </w:p>
    <w:p w:rsidR="00E609D9" w:rsidRPr="0025196A" w:rsidRDefault="00E609D9" w:rsidP="00E609D9">
      <w:pPr>
        <w:pStyle w:val="af3"/>
        <w:keepNext/>
        <w:keepLines/>
        <w:suppressAutoHyphens/>
        <w:spacing w:before="0" w:beforeAutospacing="0" w:after="0" w:afterAutospacing="0" w:line="360" w:lineRule="auto"/>
        <w:ind w:firstLine="851"/>
        <w:jc w:val="both"/>
      </w:pPr>
      <w:r w:rsidRPr="0025196A">
        <w:t xml:space="preserve">Обеспеченность жилой площадью на одного человека в поселении на 01.01.2012 г. составляет </w:t>
      </w:r>
      <w:r w:rsidR="00A61722">
        <w:t xml:space="preserve">28 </w:t>
      </w:r>
      <w:r w:rsidRPr="0025196A">
        <w:t xml:space="preserve"> м</w:t>
      </w:r>
      <w:r w:rsidRPr="0025196A">
        <w:rPr>
          <w:vertAlign w:val="superscript"/>
        </w:rPr>
        <w:t>2</w:t>
      </w:r>
      <w:r w:rsidRPr="0025196A">
        <w:t xml:space="preserve"> на человека.</w:t>
      </w:r>
    </w:p>
    <w:p w:rsidR="00E609D9" w:rsidRPr="0025196A" w:rsidRDefault="00E609D9" w:rsidP="00E609D9">
      <w:pPr>
        <w:pStyle w:val="afa"/>
        <w:spacing w:after="0" w:line="360" w:lineRule="auto"/>
        <w:ind w:left="0" w:firstLine="851"/>
        <w:jc w:val="both"/>
      </w:pPr>
      <w:r>
        <w:t>Конкретное место р</w:t>
      </w:r>
      <w:r w:rsidRPr="0025196A">
        <w:t>азмещени</w:t>
      </w:r>
      <w:r>
        <w:t>я</w:t>
      </w:r>
      <w:r w:rsidRPr="0025196A">
        <w:t xml:space="preserve"> и объемы строительства жилья должны быть решены на последующих стадиях (проект планировки) градостроительного проектирования. Движение жилищного фонда представлено в следующей таблице.</w:t>
      </w:r>
    </w:p>
    <w:p w:rsidR="00E609D9" w:rsidRPr="00520524" w:rsidRDefault="00E609D9" w:rsidP="00E609D9">
      <w:pPr>
        <w:pStyle w:val="af6"/>
        <w:keepNext/>
        <w:spacing w:after="0"/>
        <w:rPr>
          <w:color w:val="auto"/>
          <w:sz w:val="20"/>
          <w:szCs w:val="20"/>
        </w:rPr>
      </w:pPr>
      <w:r w:rsidRPr="00520524">
        <w:rPr>
          <w:color w:val="auto"/>
          <w:sz w:val="20"/>
          <w:szCs w:val="20"/>
        </w:rPr>
        <w:t xml:space="preserve">Таблица </w:t>
      </w:r>
      <w:r w:rsidR="00713E59" w:rsidRPr="00520524">
        <w:rPr>
          <w:color w:val="auto"/>
          <w:sz w:val="20"/>
          <w:szCs w:val="20"/>
        </w:rPr>
        <w:fldChar w:fldCharType="begin"/>
      </w:r>
      <w:r w:rsidRPr="00520524">
        <w:rPr>
          <w:color w:val="auto"/>
          <w:sz w:val="20"/>
          <w:szCs w:val="20"/>
        </w:rPr>
        <w:instrText xml:space="preserve"> SEQ Таблица \* ARABIC </w:instrText>
      </w:r>
      <w:r w:rsidR="00713E59" w:rsidRPr="00520524">
        <w:rPr>
          <w:color w:val="auto"/>
          <w:sz w:val="20"/>
          <w:szCs w:val="20"/>
        </w:rPr>
        <w:fldChar w:fldCharType="separate"/>
      </w:r>
      <w:r w:rsidR="00A16E8C">
        <w:rPr>
          <w:noProof/>
          <w:color w:val="auto"/>
          <w:sz w:val="20"/>
          <w:szCs w:val="20"/>
        </w:rPr>
        <w:t>12</w:t>
      </w:r>
      <w:r w:rsidR="00713E59" w:rsidRPr="00520524">
        <w:rPr>
          <w:color w:val="auto"/>
          <w:sz w:val="20"/>
          <w:szCs w:val="20"/>
        </w:rPr>
        <w:fldChar w:fldCharType="end"/>
      </w:r>
      <w:r w:rsidRPr="00520524">
        <w:rPr>
          <w:color w:val="auto"/>
          <w:sz w:val="20"/>
          <w:szCs w:val="20"/>
        </w:rPr>
        <w:t xml:space="preserve"> - Движение жилищного фонда </w:t>
      </w:r>
      <w:r w:rsidR="00832599">
        <w:rPr>
          <w:color w:val="auto"/>
          <w:sz w:val="20"/>
          <w:szCs w:val="20"/>
        </w:rPr>
        <w:t>Нижен</w:t>
      </w:r>
      <w:r w:rsidRPr="00520524">
        <w:rPr>
          <w:color w:val="auto"/>
          <w:sz w:val="20"/>
          <w:szCs w:val="20"/>
        </w:rPr>
        <w:t>ского сельсовета</w:t>
      </w:r>
    </w:p>
    <w:tbl>
      <w:tblPr>
        <w:tblW w:w="5000" w:type="pct"/>
        <w:tblLook w:val="04A0"/>
      </w:tblPr>
      <w:tblGrid>
        <w:gridCol w:w="513"/>
        <w:gridCol w:w="3146"/>
        <w:gridCol w:w="1176"/>
        <w:gridCol w:w="1370"/>
        <w:gridCol w:w="1250"/>
        <w:gridCol w:w="923"/>
        <w:gridCol w:w="1193"/>
      </w:tblGrid>
      <w:tr w:rsidR="00E609D9" w:rsidRPr="0025196A" w:rsidTr="00E609D9">
        <w:trPr>
          <w:trHeight w:val="77"/>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 п/п</w:t>
            </w:r>
          </w:p>
        </w:tc>
        <w:tc>
          <w:tcPr>
            <w:tcW w:w="1644" w:type="pct"/>
            <w:tcBorders>
              <w:top w:val="single" w:sz="4" w:space="0" w:color="auto"/>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Наименование</w:t>
            </w:r>
          </w:p>
        </w:tc>
        <w:tc>
          <w:tcPr>
            <w:tcW w:w="614" w:type="pct"/>
            <w:tcBorders>
              <w:top w:val="single" w:sz="4" w:space="0" w:color="auto"/>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Единица измерения</w:t>
            </w:r>
          </w:p>
        </w:tc>
        <w:tc>
          <w:tcPr>
            <w:tcW w:w="716" w:type="pct"/>
            <w:tcBorders>
              <w:top w:val="single" w:sz="4" w:space="0" w:color="auto"/>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На 01.01.2012 г.</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I очередь (2012-2016 г.)</w:t>
            </w:r>
          </w:p>
        </w:tc>
        <w:tc>
          <w:tcPr>
            <w:tcW w:w="482" w:type="pct"/>
            <w:tcBorders>
              <w:top w:val="single" w:sz="4" w:space="0" w:color="auto"/>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2017-2031 г.</w:t>
            </w:r>
          </w:p>
        </w:tc>
        <w:tc>
          <w:tcPr>
            <w:tcW w:w="623" w:type="pct"/>
            <w:tcBorders>
              <w:top w:val="single" w:sz="4" w:space="0" w:color="auto"/>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Всего за период с 2012 по 2031 г.</w:t>
            </w:r>
          </w:p>
        </w:tc>
      </w:tr>
      <w:tr w:rsidR="00E609D9" w:rsidRPr="0025196A" w:rsidTr="00E609D9">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1</w:t>
            </w:r>
          </w:p>
        </w:tc>
        <w:tc>
          <w:tcPr>
            <w:tcW w:w="164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Численность постоянного населения</w:t>
            </w:r>
          </w:p>
        </w:tc>
        <w:tc>
          <w:tcPr>
            <w:tcW w:w="61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чел.</w:t>
            </w:r>
          </w:p>
        </w:tc>
        <w:tc>
          <w:tcPr>
            <w:tcW w:w="716"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660</w:t>
            </w:r>
          </w:p>
        </w:tc>
        <w:tc>
          <w:tcPr>
            <w:tcW w:w="653"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650</w:t>
            </w:r>
          </w:p>
        </w:tc>
        <w:tc>
          <w:tcPr>
            <w:tcW w:w="482"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615</w:t>
            </w:r>
          </w:p>
        </w:tc>
        <w:tc>
          <w:tcPr>
            <w:tcW w:w="623"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r w:rsidR="00E609D9" w:rsidRPr="0025196A" w:rsidTr="00E609D9">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2</w:t>
            </w:r>
          </w:p>
        </w:tc>
        <w:tc>
          <w:tcPr>
            <w:tcW w:w="164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Средняя обеспеченность жилищным фондом</w:t>
            </w:r>
          </w:p>
        </w:tc>
        <w:tc>
          <w:tcPr>
            <w:tcW w:w="61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r w:rsidRPr="0025196A">
              <w:rPr>
                <w:rFonts w:eastAsia="Times New Roman"/>
                <w:kern w:val="0"/>
                <w:sz w:val="20"/>
                <w:szCs w:val="20"/>
                <w:lang w:eastAsia="ru-RU"/>
              </w:rPr>
              <w:t>/чел</w:t>
            </w:r>
          </w:p>
        </w:tc>
        <w:tc>
          <w:tcPr>
            <w:tcW w:w="716"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28,0</w:t>
            </w:r>
          </w:p>
        </w:tc>
        <w:tc>
          <w:tcPr>
            <w:tcW w:w="653"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sidRPr="00096153">
              <w:rPr>
                <w:rFonts w:eastAsia="Times New Roman"/>
                <w:kern w:val="0"/>
                <w:sz w:val="20"/>
                <w:szCs w:val="20"/>
                <w:lang w:eastAsia="ru-RU"/>
              </w:rPr>
              <w:t>32</w:t>
            </w:r>
            <w:r>
              <w:rPr>
                <w:rFonts w:eastAsia="Times New Roman"/>
                <w:kern w:val="0"/>
                <w:sz w:val="20"/>
                <w:szCs w:val="20"/>
                <w:lang w:eastAsia="ru-RU"/>
              </w:rPr>
              <w:t>,0</w:t>
            </w:r>
          </w:p>
        </w:tc>
        <w:tc>
          <w:tcPr>
            <w:tcW w:w="482"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sidRPr="00096153">
              <w:rPr>
                <w:rFonts w:eastAsia="Times New Roman"/>
                <w:kern w:val="0"/>
                <w:sz w:val="20"/>
                <w:szCs w:val="20"/>
                <w:lang w:eastAsia="ru-RU"/>
              </w:rPr>
              <w:t>35,0</w:t>
            </w:r>
          </w:p>
        </w:tc>
        <w:tc>
          <w:tcPr>
            <w:tcW w:w="623"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r w:rsidR="00E609D9" w:rsidRPr="0025196A" w:rsidTr="00E609D9">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3</w:t>
            </w:r>
          </w:p>
        </w:tc>
        <w:tc>
          <w:tcPr>
            <w:tcW w:w="164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Жилищный фонд на 01.01.2012 г.</w:t>
            </w:r>
          </w:p>
        </w:tc>
        <w:tc>
          <w:tcPr>
            <w:tcW w:w="61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716"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18 200</w:t>
            </w:r>
          </w:p>
        </w:tc>
        <w:tc>
          <w:tcPr>
            <w:tcW w:w="653"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482"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23"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r w:rsidR="00E609D9" w:rsidRPr="0025196A" w:rsidTr="00E609D9">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4</w:t>
            </w:r>
          </w:p>
        </w:tc>
        <w:tc>
          <w:tcPr>
            <w:tcW w:w="164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Убыль жилищного фонда</w:t>
            </w:r>
          </w:p>
        </w:tc>
        <w:tc>
          <w:tcPr>
            <w:tcW w:w="61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716"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53"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482"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623"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r>
      <w:tr w:rsidR="00E609D9" w:rsidRPr="0025196A" w:rsidTr="00E609D9">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5</w:t>
            </w:r>
          </w:p>
        </w:tc>
        <w:tc>
          <w:tcPr>
            <w:tcW w:w="164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Существующий сохраняемый жилищный фонд</w:t>
            </w:r>
          </w:p>
        </w:tc>
        <w:tc>
          <w:tcPr>
            <w:tcW w:w="61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716"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53"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18 200</w:t>
            </w:r>
          </w:p>
        </w:tc>
        <w:tc>
          <w:tcPr>
            <w:tcW w:w="482"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20 800</w:t>
            </w:r>
          </w:p>
        </w:tc>
        <w:tc>
          <w:tcPr>
            <w:tcW w:w="623"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r w:rsidR="00E609D9" w:rsidRPr="0025196A" w:rsidTr="00E609D9">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6</w:t>
            </w:r>
          </w:p>
        </w:tc>
        <w:tc>
          <w:tcPr>
            <w:tcW w:w="164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 xml:space="preserve">Объемы нового строительства </w:t>
            </w:r>
          </w:p>
        </w:tc>
        <w:tc>
          <w:tcPr>
            <w:tcW w:w="61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716"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53"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2 600</w:t>
            </w:r>
          </w:p>
        </w:tc>
        <w:tc>
          <w:tcPr>
            <w:tcW w:w="482"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725</w:t>
            </w:r>
          </w:p>
        </w:tc>
        <w:tc>
          <w:tcPr>
            <w:tcW w:w="623"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A47FE8">
            <w:pPr>
              <w:spacing w:after="0" w:line="240" w:lineRule="auto"/>
              <w:jc w:val="center"/>
              <w:rPr>
                <w:rFonts w:eastAsia="Times New Roman"/>
                <w:kern w:val="0"/>
                <w:sz w:val="20"/>
                <w:szCs w:val="20"/>
                <w:lang w:eastAsia="ru-RU"/>
              </w:rPr>
            </w:pPr>
            <w:r>
              <w:rPr>
                <w:rFonts w:eastAsia="Times New Roman"/>
                <w:kern w:val="0"/>
                <w:sz w:val="20"/>
                <w:szCs w:val="20"/>
                <w:lang w:eastAsia="ru-RU"/>
              </w:rPr>
              <w:t xml:space="preserve">3 </w:t>
            </w:r>
            <w:r w:rsidR="00A47FE8">
              <w:rPr>
                <w:rFonts w:eastAsia="Times New Roman"/>
                <w:kern w:val="0"/>
                <w:sz w:val="20"/>
                <w:szCs w:val="20"/>
                <w:lang w:eastAsia="ru-RU"/>
              </w:rPr>
              <w:t>3</w:t>
            </w:r>
            <w:r>
              <w:rPr>
                <w:rFonts w:eastAsia="Times New Roman"/>
                <w:kern w:val="0"/>
                <w:sz w:val="20"/>
                <w:szCs w:val="20"/>
                <w:lang w:eastAsia="ru-RU"/>
              </w:rPr>
              <w:t>25</w:t>
            </w:r>
          </w:p>
        </w:tc>
      </w:tr>
      <w:tr w:rsidR="00E609D9" w:rsidRPr="0025196A" w:rsidTr="00E609D9">
        <w:trPr>
          <w:trHeight w:val="31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7</w:t>
            </w:r>
          </w:p>
        </w:tc>
        <w:tc>
          <w:tcPr>
            <w:tcW w:w="164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Жилищный фонд к концу периода</w:t>
            </w:r>
          </w:p>
        </w:tc>
        <w:tc>
          <w:tcPr>
            <w:tcW w:w="614" w:type="pct"/>
            <w:tcBorders>
              <w:top w:val="nil"/>
              <w:left w:val="nil"/>
              <w:bottom w:val="single" w:sz="4" w:space="0" w:color="auto"/>
              <w:right w:val="single" w:sz="4" w:space="0" w:color="auto"/>
            </w:tcBorders>
            <w:shd w:val="clear" w:color="auto" w:fill="auto"/>
            <w:vAlign w:val="center"/>
            <w:hideMark/>
          </w:tcPr>
          <w:p w:rsidR="00E609D9" w:rsidRPr="0025196A" w:rsidRDefault="00E609D9" w:rsidP="00E609D9">
            <w:pPr>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716"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53"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20 800</w:t>
            </w:r>
          </w:p>
        </w:tc>
        <w:tc>
          <w:tcPr>
            <w:tcW w:w="482" w:type="pct"/>
            <w:tcBorders>
              <w:top w:val="nil"/>
              <w:left w:val="nil"/>
              <w:bottom w:val="single" w:sz="4" w:space="0" w:color="auto"/>
              <w:right w:val="single" w:sz="4" w:space="0" w:color="auto"/>
            </w:tcBorders>
            <w:shd w:val="clear" w:color="auto" w:fill="auto"/>
            <w:vAlign w:val="center"/>
            <w:hideMark/>
          </w:tcPr>
          <w:p w:rsidR="00E609D9" w:rsidRPr="00096153" w:rsidRDefault="00A47FE8"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21 525</w:t>
            </w:r>
          </w:p>
        </w:tc>
        <w:tc>
          <w:tcPr>
            <w:tcW w:w="623" w:type="pct"/>
            <w:tcBorders>
              <w:top w:val="nil"/>
              <w:left w:val="nil"/>
              <w:bottom w:val="single" w:sz="4" w:space="0" w:color="auto"/>
              <w:right w:val="single" w:sz="4" w:space="0" w:color="auto"/>
            </w:tcBorders>
            <w:shd w:val="clear" w:color="auto" w:fill="auto"/>
            <w:vAlign w:val="center"/>
            <w:hideMark/>
          </w:tcPr>
          <w:p w:rsidR="00E609D9" w:rsidRPr="00096153" w:rsidRDefault="00E609D9" w:rsidP="00E609D9">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bl>
    <w:p w:rsidR="00A47FE8" w:rsidRDefault="00A47FE8" w:rsidP="00A47FE8">
      <w:pPr>
        <w:keepNext/>
        <w:keepLines/>
        <w:spacing w:after="0" w:line="360" w:lineRule="auto"/>
        <w:rPr>
          <w:b/>
          <w:i/>
        </w:rPr>
      </w:pPr>
    </w:p>
    <w:p w:rsidR="00E609D9" w:rsidRPr="0025196A" w:rsidRDefault="00E609D9" w:rsidP="00E609D9">
      <w:pPr>
        <w:keepNext/>
        <w:keepLines/>
        <w:spacing w:after="0" w:line="360" w:lineRule="auto"/>
        <w:ind w:firstLine="851"/>
        <w:jc w:val="center"/>
        <w:rPr>
          <w:b/>
          <w:i/>
        </w:rPr>
      </w:pPr>
      <w:r w:rsidRPr="0025196A">
        <w:rPr>
          <w:b/>
          <w:i/>
        </w:rPr>
        <w:t>Типология нового жилищного строительства</w:t>
      </w:r>
    </w:p>
    <w:p w:rsidR="00E609D9" w:rsidRDefault="00E609D9" w:rsidP="00E609D9">
      <w:pPr>
        <w:keepNext/>
        <w:keepLines/>
        <w:suppressAutoHyphens/>
        <w:spacing w:after="0" w:line="360" w:lineRule="auto"/>
        <w:ind w:firstLine="851"/>
        <w:jc w:val="both"/>
      </w:pPr>
      <w:r w:rsidRPr="0025196A">
        <w:t>Генеральным планом предлагается малоэтажная индивидуальная застройка жилыми зданиями на 1 семью, этажностью от 1 до 3 этажей.</w:t>
      </w:r>
    </w:p>
    <w:p w:rsidR="00E609D9" w:rsidRPr="0025196A" w:rsidRDefault="00E609D9" w:rsidP="00E609D9">
      <w:pPr>
        <w:keepNext/>
        <w:keepLines/>
        <w:suppressAutoHyphens/>
        <w:spacing w:after="0" w:line="360" w:lineRule="auto"/>
        <w:ind w:firstLine="851"/>
        <w:jc w:val="center"/>
        <w:rPr>
          <w:b/>
          <w:i/>
        </w:rPr>
      </w:pPr>
      <w:r w:rsidRPr="0025196A">
        <w:rPr>
          <w:b/>
          <w:i/>
        </w:rPr>
        <w:t>I очередь строительства</w:t>
      </w:r>
    </w:p>
    <w:p w:rsidR="00E609D9" w:rsidRPr="0025196A" w:rsidRDefault="00E609D9" w:rsidP="00E609D9">
      <w:pPr>
        <w:pStyle w:val="afa"/>
        <w:keepNext/>
        <w:keepLines/>
        <w:suppressAutoHyphens/>
        <w:spacing w:after="0" w:line="360" w:lineRule="auto"/>
        <w:ind w:left="0" w:firstLine="851"/>
        <w:jc w:val="both"/>
      </w:pPr>
      <w:r w:rsidRPr="0025196A">
        <w:t xml:space="preserve">Важнейшими задачами реализации </w:t>
      </w:r>
      <w:r w:rsidRPr="0025196A">
        <w:rPr>
          <w:lang w:val="en-US"/>
        </w:rPr>
        <w:t>I</w:t>
      </w:r>
      <w:r w:rsidRPr="0025196A">
        <w:t xml:space="preserve"> очереди жилищного строительства является определение объемов жилищного строительства до 2016 года (приоритетными являются территории, имеющие проектную документацию или отводы).</w:t>
      </w:r>
    </w:p>
    <w:p w:rsidR="00E609D9" w:rsidRPr="0025196A" w:rsidRDefault="00E609D9" w:rsidP="00E609D9">
      <w:pPr>
        <w:pStyle w:val="afa"/>
        <w:suppressAutoHyphens/>
        <w:spacing w:after="0" w:line="360" w:lineRule="auto"/>
        <w:ind w:left="0" w:firstLine="851"/>
        <w:jc w:val="both"/>
      </w:pPr>
      <w:r w:rsidRPr="0025196A">
        <w:t xml:space="preserve">Размер нового жилищного фонда на конец I очереди составит </w:t>
      </w:r>
      <w:r>
        <w:rPr>
          <w:b/>
        </w:rPr>
        <w:t xml:space="preserve">2 </w:t>
      </w:r>
      <w:r w:rsidR="00A47FE8">
        <w:rPr>
          <w:b/>
        </w:rPr>
        <w:t>600</w:t>
      </w:r>
      <w:r w:rsidRPr="0025196A">
        <w:rPr>
          <w:b/>
        </w:rPr>
        <w:t xml:space="preserve"> м</w:t>
      </w:r>
      <w:r w:rsidRPr="0025196A">
        <w:rPr>
          <w:b/>
          <w:vertAlign w:val="superscript"/>
        </w:rPr>
        <w:t>2</w:t>
      </w:r>
      <w:r w:rsidRPr="0025196A">
        <w:t xml:space="preserve"> общей площади, что обеспечит расселение населения со средней обеспеченностью </w:t>
      </w:r>
      <w:r>
        <w:t>32</w:t>
      </w:r>
      <w:r w:rsidRPr="0025196A">
        <w:t xml:space="preserve"> м</w:t>
      </w:r>
      <w:r w:rsidRPr="0025196A">
        <w:rPr>
          <w:vertAlign w:val="superscript"/>
        </w:rPr>
        <w:t>2</w:t>
      </w:r>
      <w:r w:rsidRPr="0025196A">
        <w:t>/чел.</w:t>
      </w:r>
    </w:p>
    <w:p w:rsidR="00E609D9" w:rsidRPr="0025196A" w:rsidRDefault="00E609D9" w:rsidP="00E609D9">
      <w:pPr>
        <w:keepNext/>
        <w:keepLines/>
        <w:suppressAutoHyphens/>
        <w:spacing w:after="0" w:line="360" w:lineRule="auto"/>
        <w:ind w:firstLine="851"/>
        <w:jc w:val="center"/>
        <w:rPr>
          <w:b/>
          <w:i/>
        </w:rPr>
      </w:pPr>
      <w:r w:rsidRPr="0025196A">
        <w:rPr>
          <w:b/>
          <w:i/>
        </w:rPr>
        <w:t>Расчетный срок</w:t>
      </w:r>
    </w:p>
    <w:p w:rsidR="00E609D9" w:rsidRPr="00554163" w:rsidRDefault="00E609D9" w:rsidP="00E609D9">
      <w:pPr>
        <w:pStyle w:val="afa"/>
        <w:keepNext/>
        <w:keepLines/>
        <w:suppressAutoHyphens/>
        <w:spacing w:after="0" w:line="360" w:lineRule="auto"/>
        <w:ind w:left="0" w:firstLine="851"/>
        <w:jc w:val="both"/>
        <w:rPr>
          <w:b/>
        </w:rPr>
      </w:pPr>
      <w:r w:rsidRPr="0025196A">
        <w:t xml:space="preserve">Объемы нового строительства за 2017-2031 гг. (также, как и на первую очередь) представлены малоэтажной индивидуальной застройкой – </w:t>
      </w:r>
      <w:r w:rsidR="00A47FE8">
        <w:rPr>
          <w:b/>
        </w:rPr>
        <w:t>725</w:t>
      </w:r>
      <w:r w:rsidRPr="0025196A">
        <w:t xml:space="preserve"> м</w:t>
      </w:r>
      <w:r w:rsidRPr="0025196A">
        <w:rPr>
          <w:vertAlign w:val="superscript"/>
        </w:rPr>
        <w:t>2</w:t>
      </w:r>
      <w:r w:rsidRPr="0025196A">
        <w:t xml:space="preserve">. Площадь жилищного фонда к 2031 году составит </w:t>
      </w:r>
      <w:r w:rsidR="00A47FE8">
        <w:t>21</w:t>
      </w:r>
      <w:r>
        <w:t xml:space="preserve"> 525 </w:t>
      </w:r>
      <w:r w:rsidRPr="0025196A">
        <w:t>м</w:t>
      </w:r>
      <w:r w:rsidRPr="0025196A">
        <w:rPr>
          <w:vertAlign w:val="superscript"/>
        </w:rPr>
        <w:t>2</w:t>
      </w:r>
      <w:r w:rsidRPr="0025196A">
        <w:t xml:space="preserve">, обеспеченность жильем – </w:t>
      </w:r>
      <w:r>
        <w:t>35</w:t>
      </w:r>
      <w:r w:rsidRPr="0025196A">
        <w:t xml:space="preserve"> м</w:t>
      </w:r>
      <w:r w:rsidRPr="0025196A">
        <w:rPr>
          <w:vertAlign w:val="superscript"/>
        </w:rPr>
        <w:t>2</w:t>
      </w:r>
      <w:r w:rsidRPr="0025196A">
        <w:t>/чел.</w:t>
      </w:r>
    </w:p>
    <w:p w:rsidR="00CE6CD0" w:rsidRPr="000731E3" w:rsidRDefault="00CE6CD0" w:rsidP="00CE6CD0">
      <w:pPr>
        <w:spacing w:after="0" w:line="240" w:lineRule="auto"/>
        <w:jc w:val="both"/>
      </w:pPr>
    </w:p>
    <w:p w:rsidR="000A4117" w:rsidRPr="000A4117" w:rsidRDefault="000A4117" w:rsidP="000A4117">
      <w:pPr>
        <w:rPr>
          <w:rFonts w:ascii="Calibri" w:eastAsia="Calibri" w:hAnsi="Calibri"/>
          <w:lang w:eastAsia="ru-RU"/>
        </w:rPr>
      </w:pPr>
    </w:p>
    <w:p w:rsidR="000A4117" w:rsidRDefault="000F0161" w:rsidP="002453B4">
      <w:pPr>
        <w:pStyle w:val="2"/>
        <w:keepLines/>
        <w:numPr>
          <w:ilvl w:val="1"/>
          <w:numId w:val="9"/>
        </w:numPr>
        <w:tabs>
          <w:tab w:val="left" w:pos="567"/>
          <w:tab w:val="left" w:pos="1134"/>
        </w:tabs>
        <w:suppressAutoHyphens/>
        <w:spacing w:before="0" w:after="0" w:line="360" w:lineRule="auto"/>
        <w:ind w:left="0" w:firstLine="851"/>
        <w:jc w:val="center"/>
        <w:rPr>
          <w:rFonts w:ascii="Times New Roman" w:hAnsi="Times New Roman" w:cs="Times New Roman"/>
          <w:i w:val="0"/>
          <w:sz w:val="30"/>
          <w:szCs w:val="30"/>
        </w:rPr>
      </w:pPr>
      <w:bookmarkStart w:id="52" w:name="_Toc315701111"/>
      <w:bookmarkStart w:id="53" w:name="_Toc315701113"/>
      <w:bookmarkStart w:id="54" w:name="_Toc247965271"/>
      <w:bookmarkStart w:id="55" w:name="_Toc268263639"/>
      <w:bookmarkStart w:id="56" w:name="_Toc334009341"/>
      <w:bookmarkEnd w:id="52"/>
      <w:bookmarkEnd w:id="53"/>
      <w:r>
        <w:rPr>
          <w:rFonts w:ascii="Times New Roman" w:hAnsi="Times New Roman" w:cs="Times New Roman"/>
          <w:i w:val="0"/>
          <w:sz w:val="30"/>
          <w:szCs w:val="30"/>
        </w:rPr>
        <w:t>Система к</w:t>
      </w:r>
      <w:r w:rsidR="000A4117" w:rsidRPr="00BC7CB4">
        <w:rPr>
          <w:rFonts w:ascii="Times New Roman" w:hAnsi="Times New Roman" w:cs="Times New Roman"/>
          <w:i w:val="0"/>
          <w:sz w:val="30"/>
          <w:szCs w:val="30"/>
        </w:rPr>
        <w:t>ультурно-бытово</w:t>
      </w:r>
      <w:r>
        <w:rPr>
          <w:rFonts w:ascii="Times New Roman" w:hAnsi="Times New Roman" w:cs="Times New Roman"/>
          <w:i w:val="0"/>
          <w:sz w:val="30"/>
          <w:szCs w:val="30"/>
        </w:rPr>
        <w:t>го</w:t>
      </w:r>
      <w:r w:rsidR="000A4117" w:rsidRPr="00BC7CB4">
        <w:rPr>
          <w:rFonts w:ascii="Times New Roman" w:hAnsi="Times New Roman" w:cs="Times New Roman"/>
          <w:i w:val="0"/>
          <w:sz w:val="30"/>
          <w:szCs w:val="30"/>
        </w:rPr>
        <w:t xml:space="preserve"> обслуживани</w:t>
      </w:r>
      <w:bookmarkEnd w:id="54"/>
      <w:r>
        <w:rPr>
          <w:rFonts w:ascii="Times New Roman" w:hAnsi="Times New Roman" w:cs="Times New Roman"/>
          <w:i w:val="0"/>
          <w:sz w:val="30"/>
          <w:szCs w:val="30"/>
        </w:rPr>
        <w:t>я</w:t>
      </w:r>
      <w:bookmarkEnd w:id="55"/>
      <w:bookmarkEnd w:id="56"/>
    </w:p>
    <w:p w:rsidR="00EF63F2" w:rsidRPr="00EF63F2" w:rsidRDefault="00EF63F2" w:rsidP="00002E35">
      <w:pPr>
        <w:keepNext/>
        <w:keepLines/>
        <w:spacing w:after="0"/>
        <w:rPr>
          <w:lang w:eastAsia="ru-RU"/>
        </w:rPr>
      </w:pPr>
    </w:p>
    <w:p w:rsidR="00EB4182" w:rsidRPr="002A6D95" w:rsidRDefault="00EB4182" w:rsidP="00002E35">
      <w:pPr>
        <w:keepNext/>
        <w:keepLines/>
        <w:suppressAutoHyphens/>
        <w:spacing w:after="0" w:line="360" w:lineRule="auto"/>
        <w:ind w:firstLine="851"/>
        <w:jc w:val="both"/>
        <w:rPr>
          <w:rFonts w:cs="Arial"/>
        </w:rPr>
      </w:pPr>
      <w:r w:rsidRPr="002A6D95">
        <w:rPr>
          <w:rFonts w:cs="Arial"/>
        </w:rPr>
        <w:t>Систем</w:t>
      </w:r>
      <w:r>
        <w:rPr>
          <w:rFonts w:cs="Arial"/>
        </w:rPr>
        <w:t>а культурно-</w:t>
      </w:r>
      <w:r w:rsidRPr="002A6D95">
        <w:rPr>
          <w:rFonts w:cs="Arial"/>
        </w:rPr>
        <w:t>бытового</w:t>
      </w:r>
      <w:r>
        <w:rPr>
          <w:rFonts w:cs="Arial"/>
        </w:rPr>
        <w:t xml:space="preserve"> и социального </w:t>
      </w:r>
      <w:r w:rsidRPr="002A6D95">
        <w:rPr>
          <w:rFonts w:cs="Arial"/>
        </w:rPr>
        <w:t xml:space="preserve"> обслуживания </w:t>
      </w:r>
      <w:r>
        <w:rPr>
          <w:rFonts w:cs="Arial"/>
        </w:rPr>
        <w:t>муниципального образования «</w:t>
      </w:r>
      <w:r w:rsidR="002812E4">
        <w:rPr>
          <w:rFonts w:cs="Arial"/>
        </w:rPr>
        <w:t>Ниженский</w:t>
      </w:r>
      <w:r>
        <w:rPr>
          <w:rFonts w:cs="Arial"/>
        </w:rPr>
        <w:t xml:space="preserve"> сельсовет» </w:t>
      </w:r>
      <w:r w:rsidR="00A31315">
        <w:rPr>
          <w:rFonts w:cs="Arial"/>
        </w:rPr>
        <w:t>Черемисинов</w:t>
      </w:r>
      <w:r>
        <w:rPr>
          <w:rFonts w:cs="Arial"/>
        </w:rPr>
        <w:t>ского района</w:t>
      </w:r>
      <w:r w:rsidRPr="002A6D95">
        <w:rPr>
          <w:rFonts w:cs="Arial"/>
        </w:rPr>
        <w:t xml:space="preserve">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уровня развития транспортной сети, - и представлена следующими объектами.</w:t>
      </w:r>
    </w:p>
    <w:p w:rsidR="00EB4182" w:rsidRPr="007E3F43" w:rsidRDefault="00EB4182" w:rsidP="00002E35">
      <w:pPr>
        <w:pStyle w:val="af6"/>
        <w:keepNext/>
        <w:keepLines/>
        <w:suppressAutoHyphens/>
        <w:spacing w:after="0"/>
        <w:rPr>
          <w:rFonts w:eastAsia="Times New Roman"/>
          <w:color w:val="auto"/>
          <w:kern w:val="0"/>
          <w:sz w:val="20"/>
          <w:szCs w:val="20"/>
          <w:lang w:eastAsia="ru-RU"/>
        </w:rPr>
      </w:pPr>
      <w:r w:rsidRPr="006508D6">
        <w:rPr>
          <w:color w:val="auto"/>
          <w:sz w:val="20"/>
          <w:szCs w:val="20"/>
        </w:rPr>
        <w:t xml:space="preserve">Таблица </w:t>
      </w:r>
      <w:r w:rsidR="00713E59" w:rsidRPr="006508D6">
        <w:rPr>
          <w:color w:val="auto"/>
          <w:sz w:val="20"/>
          <w:szCs w:val="20"/>
        </w:rPr>
        <w:fldChar w:fldCharType="begin"/>
      </w:r>
      <w:r w:rsidRPr="006508D6">
        <w:rPr>
          <w:color w:val="auto"/>
          <w:sz w:val="20"/>
          <w:szCs w:val="20"/>
        </w:rPr>
        <w:instrText xml:space="preserve"> SEQ Таблица \* ARABIC </w:instrText>
      </w:r>
      <w:r w:rsidR="00713E59" w:rsidRPr="006508D6">
        <w:rPr>
          <w:color w:val="auto"/>
          <w:sz w:val="20"/>
          <w:szCs w:val="20"/>
        </w:rPr>
        <w:fldChar w:fldCharType="separate"/>
      </w:r>
      <w:r w:rsidR="00002E35">
        <w:rPr>
          <w:noProof/>
          <w:color w:val="auto"/>
          <w:sz w:val="20"/>
          <w:szCs w:val="20"/>
        </w:rPr>
        <w:t>14</w:t>
      </w:r>
      <w:r w:rsidR="00713E59" w:rsidRPr="006508D6">
        <w:rPr>
          <w:color w:val="auto"/>
          <w:sz w:val="20"/>
          <w:szCs w:val="20"/>
        </w:rPr>
        <w:fldChar w:fldCharType="end"/>
      </w:r>
      <w:r w:rsidR="00002E35">
        <w:rPr>
          <w:color w:val="auto"/>
          <w:sz w:val="20"/>
          <w:szCs w:val="20"/>
        </w:rPr>
        <w:t xml:space="preserve"> –</w:t>
      </w:r>
      <w:r w:rsidRPr="007E3F43">
        <w:rPr>
          <w:color w:val="auto"/>
        </w:rPr>
        <w:t xml:space="preserve"> </w:t>
      </w:r>
      <w:r w:rsidRPr="007E3F43">
        <w:rPr>
          <w:rFonts w:eastAsia="Times New Roman"/>
          <w:color w:val="auto"/>
          <w:kern w:val="0"/>
          <w:sz w:val="20"/>
          <w:szCs w:val="20"/>
          <w:lang w:eastAsia="ru-RU"/>
        </w:rPr>
        <w:t>Обеспеченность</w:t>
      </w:r>
      <w:r w:rsidRPr="00D91B4A">
        <w:rPr>
          <w:rFonts w:eastAsia="Times New Roman"/>
          <w:color w:val="auto"/>
          <w:kern w:val="0"/>
          <w:sz w:val="20"/>
          <w:szCs w:val="20"/>
          <w:lang w:eastAsia="ru-RU"/>
        </w:rPr>
        <w:t xml:space="preserve"> населения основными учреждениями социального и  культурно-бытового обслуживани</w:t>
      </w:r>
      <w:r>
        <w:rPr>
          <w:rFonts w:eastAsia="Times New Roman"/>
          <w:color w:val="auto"/>
          <w:kern w:val="0"/>
          <w:sz w:val="20"/>
          <w:szCs w:val="20"/>
          <w:lang w:eastAsia="ru-RU"/>
        </w:rPr>
        <w:t>я по состоянию на 01.01.2011 г.</w:t>
      </w:r>
    </w:p>
    <w:tbl>
      <w:tblPr>
        <w:tblW w:w="5000" w:type="pct"/>
        <w:tblLook w:val="04A0"/>
      </w:tblPr>
      <w:tblGrid>
        <w:gridCol w:w="514"/>
        <w:gridCol w:w="3132"/>
        <w:gridCol w:w="1941"/>
        <w:gridCol w:w="1566"/>
        <w:gridCol w:w="2418"/>
      </w:tblGrid>
      <w:tr w:rsidR="00002E35" w:rsidRPr="00002E35" w:rsidTr="00002E35">
        <w:trPr>
          <w:trHeight w:val="77"/>
        </w:trPr>
        <w:tc>
          <w:tcPr>
            <w:tcW w:w="2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b/>
              </w:rPr>
            </w:pPr>
            <w:r w:rsidRPr="00002E35">
              <w:rPr>
                <w:rFonts w:ascii="Times New Roman" w:hAnsi="Times New Roman" w:cs="Times New Roman"/>
                <w:b/>
              </w:rPr>
              <w:t>№ п/п</w:t>
            </w:r>
          </w:p>
        </w:tc>
        <w:tc>
          <w:tcPr>
            <w:tcW w:w="16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b/>
              </w:rPr>
            </w:pPr>
            <w:r w:rsidRPr="00002E35">
              <w:rPr>
                <w:rFonts w:ascii="Times New Roman" w:hAnsi="Times New Roman" w:cs="Times New Roman"/>
                <w:b/>
              </w:rPr>
              <w:t>Наименование  учреждений обслуживания</w:t>
            </w:r>
          </w:p>
        </w:tc>
        <w:tc>
          <w:tcPr>
            <w:tcW w:w="10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b/>
              </w:rPr>
            </w:pPr>
            <w:r w:rsidRPr="00002E35">
              <w:rPr>
                <w:rFonts w:ascii="Times New Roman" w:hAnsi="Times New Roman" w:cs="Times New Roman"/>
                <w:b/>
              </w:rPr>
              <w:t>Единица  измерения</w:t>
            </w:r>
          </w:p>
        </w:tc>
        <w:tc>
          <w:tcPr>
            <w:tcW w:w="2081" w:type="pct"/>
            <w:gridSpan w:val="2"/>
            <w:tcBorders>
              <w:top w:val="single" w:sz="4" w:space="0" w:color="auto"/>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b/>
              </w:rPr>
            </w:pPr>
            <w:r w:rsidRPr="00002E35">
              <w:rPr>
                <w:rFonts w:ascii="Times New Roman" w:hAnsi="Times New Roman" w:cs="Times New Roman"/>
                <w:b/>
              </w:rPr>
              <w:t>Проектная емкость  существующих сохраняемых объектов</w:t>
            </w:r>
          </w:p>
        </w:tc>
      </w:tr>
      <w:tr w:rsidR="00002E35" w:rsidRPr="00002E35" w:rsidTr="00002E35">
        <w:trPr>
          <w:trHeight w:val="300"/>
        </w:trPr>
        <w:tc>
          <w:tcPr>
            <w:tcW w:w="269" w:type="pct"/>
            <w:vMerge/>
            <w:tcBorders>
              <w:top w:val="single" w:sz="4" w:space="0" w:color="auto"/>
              <w:left w:val="single" w:sz="4" w:space="0" w:color="auto"/>
              <w:bottom w:val="single" w:sz="4" w:space="0" w:color="auto"/>
              <w:right w:val="single" w:sz="4" w:space="0" w:color="auto"/>
            </w:tcBorders>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b/>
              </w:rPr>
            </w:pPr>
          </w:p>
        </w:tc>
        <w:tc>
          <w:tcPr>
            <w:tcW w:w="1636" w:type="pct"/>
            <w:vMerge/>
            <w:tcBorders>
              <w:top w:val="single" w:sz="4" w:space="0" w:color="auto"/>
              <w:left w:val="single" w:sz="4" w:space="0" w:color="auto"/>
              <w:bottom w:val="single" w:sz="4" w:space="0" w:color="auto"/>
              <w:right w:val="single" w:sz="4" w:space="0" w:color="auto"/>
            </w:tcBorders>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b/>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b/>
              </w:rPr>
            </w:pP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b/>
              </w:rPr>
            </w:pPr>
            <w:r w:rsidRPr="00002E35">
              <w:rPr>
                <w:rFonts w:ascii="Times New Roman" w:hAnsi="Times New Roman" w:cs="Times New Roman"/>
                <w:b/>
              </w:rPr>
              <w:t>значение</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b/>
              </w:rPr>
            </w:pPr>
            <w:r w:rsidRPr="00002E35">
              <w:rPr>
                <w:rFonts w:ascii="Times New Roman" w:hAnsi="Times New Roman" w:cs="Times New Roman"/>
                <w:b/>
              </w:rPr>
              <w:t>% обеспеченности</w:t>
            </w:r>
          </w:p>
        </w:tc>
      </w:tr>
      <w:tr w:rsidR="00002E35" w:rsidRPr="00002E35" w:rsidTr="00002E35">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1</w:t>
            </w:r>
          </w:p>
        </w:tc>
        <w:tc>
          <w:tcPr>
            <w:tcW w:w="1636"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Общеобразовательные школы</w:t>
            </w:r>
          </w:p>
        </w:tc>
        <w:tc>
          <w:tcPr>
            <w:tcW w:w="1014"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мест</w:t>
            </w: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120</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209,0</w:t>
            </w:r>
          </w:p>
        </w:tc>
      </w:tr>
      <w:tr w:rsidR="00002E35" w:rsidRPr="00002E35" w:rsidTr="00002E35">
        <w:trPr>
          <w:trHeight w:val="33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2</w:t>
            </w:r>
          </w:p>
        </w:tc>
        <w:tc>
          <w:tcPr>
            <w:tcW w:w="1636"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Спортивные залы при школах</w:t>
            </w:r>
          </w:p>
        </w:tc>
        <w:tc>
          <w:tcPr>
            <w:tcW w:w="1014"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м</w:t>
            </w:r>
            <w:r w:rsidRPr="00F64CDE">
              <w:rPr>
                <w:rFonts w:ascii="Times New Roman" w:hAnsi="Times New Roman" w:cs="Times New Roman"/>
                <w:vertAlign w:val="superscript"/>
              </w:rPr>
              <w:t>2</w:t>
            </w:r>
            <w:r w:rsidRPr="00002E35">
              <w:rPr>
                <w:rFonts w:ascii="Times New Roman" w:hAnsi="Times New Roman" w:cs="Times New Roman"/>
              </w:rPr>
              <w:t xml:space="preserve"> площ. зала </w:t>
            </w: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200</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510,2</w:t>
            </w:r>
          </w:p>
        </w:tc>
      </w:tr>
      <w:tr w:rsidR="00002E35" w:rsidRPr="00002E35" w:rsidTr="00002E35">
        <w:trPr>
          <w:trHeight w:val="77"/>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3</w:t>
            </w:r>
          </w:p>
        </w:tc>
        <w:tc>
          <w:tcPr>
            <w:tcW w:w="1636"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Плоскостные спортивные сооружения</w:t>
            </w:r>
          </w:p>
        </w:tc>
        <w:tc>
          <w:tcPr>
            <w:tcW w:w="1014"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га </w:t>
            </w: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0,2</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43,3</w:t>
            </w:r>
          </w:p>
        </w:tc>
      </w:tr>
      <w:tr w:rsidR="00002E35" w:rsidRPr="00002E35" w:rsidTr="00002E35">
        <w:trPr>
          <w:trHeight w:val="9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4</w:t>
            </w:r>
          </w:p>
        </w:tc>
        <w:tc>
          <w:tcPr>
            <w:tcW w:w="1636"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Фельдшерский или фельдшерско-акушерский пункт</w:t>
            </w:r>
          </w:p>
        </w:tc>
        <w:tc>
          <w:tcPr>
            <w:tcW w:w="1014"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объект</w:t>
            </w: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873B9D" w:rsidP="00002E35">
            <w:pPr>
              <w:pStyle w:val="ConsPlusNormal"/>
              <w:keepNext/>
              <w:keepLines/>
              <w:widowControl/>
              <w:suppressAutoHyphens/>
              <w:ind w:left="-41" w:firstLine="0"/>
              <w:jc w:val="center"/>
              <w:rPr>
                <w:rFonts w:ascii="Times New Roman" w:hAnsi="Times New Roman" w:cs="Times New Roman"/>
              </w:rPr>
            </w:pPr>
            <w:r>
              <w:rPr>
                <w:rFonts w:ascii="Times New Roman" w:hAnsi="Times New Roman" w:cs="Times New Roman"/>
              </w:rPr>
              <w:t>2</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F64CDE" w:rsidP="00002E35">
            <w:pPr>
              <w:pStyle w:val="ConsPlusNormal"/>
              <w:keepNext/>
              <w:keepLines/>
              <w:widowControl/>
              <w:suppressAutoHyphens/>
              <w:ind w:left="-41" w:firstLine="0"/>
              <w:jc w:val="center"/>
              <w:rPr>
                <w:rFonts w:ascii="Times New Roman" w:hAnsi="Times New Roman" w:cs="Times New Roman"/>
              </w:rPr>
            </w:pPr>
            <w:r>
              <w:rPr>
                <w:rFonts w:ascii="Times New Roman" w:hAnsi="Times New Roman" w:cs="Times New Roman"/>
              </w:rPr>
              <w:t>100</w:t>
            </w:r>
          </w:p>
        </w:tc>
      </w:tr>
      <w:tr w:rsidR="00002E35" w:rsidRPr="00002E35" w:rsidTr="00002E35">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5</w:t>
            </w:r>
          </w:p>
        </w:tc>
        <w:tc>
          <w:tcPr>
            <w:tcW w:w="1636"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Клубы сельских поселений</w:t>
            </w:r>
          </w:p>
        </w:tc>
        <w:tc>
          <w:tcPr>
            <w:tcW w:w="1014"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мест</w:t>
            </w: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100</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100</w:t>
            </w:r>
          </w:p>
        </w:tc>
      </w:tr>
      <w:tr w:rsidR="00002E35" w:rsidRPr="00002E35" w:rsidTr="00002E35">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6</w:t>
            </w:r>
          </w:p>
        </w:tc>
        <w:tc>
          <w:tcPr>
            <w:tcW w:w="1636"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Киноустановки (в ДК)</w:t>
            </w:r>
          </w:p>
        </w:tc>
        <w:tc>
          <w:tcPr>
            <w:tcW w:w="1014"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объект</w:t>
            </w: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1</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F64CDE" w:rsidP="00002E35">
            <w:pPr>
              <w:pStyle w:val="ConsPlusNormal"/>
              <w:keepNext/>
              <w:keepLines/>
              <w:widowControl/>
              <w:suppressAutoHyphens/>
              <w:ind w:left="-41" w:firstLine="0"/>
              <w:jc w:val="center"/>
              <w:rPr>
                <w:rFonts w:ascii="Times New Roman" w:hAnsi="Times New Roman" w:cs="Times New Roman"/>
              </w:rPr>
            </w:pPr>
            <w:r>
              <w:rPr>
                <w:rFonts w:ascii="Times New Roman" w:hAnsi="Times New Roman" w:cs="Times New Roman"/>
              </w:rPr>
              <w:t>100</w:t>
            </w:r>
          </w:p>
        </w:tc>
      </w:tr>
      <w:tr w:rsidR="00002E35" w:rsidRPr="00002E35" w:rsidTr="00002E35">
        <w:trPr>
          <w:trHeight w:val="77"/>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7</w:t>
            </w:r>
          </w:p>
        </w:tc>
        <w:tc>
          <w:tcPr>
            <w:tcW w:w="1636"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Сельские библиотеки</w:t>
            </w:r>
          </w:p>
        </w:tc>
        <w:tc>
          <w:tcPr>
            <w:tcW w:w="1014"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тыс. единиц хранения</w:t>
            </w: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5</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101,0</w:t>
            </w:r>
          </w:p>
        </w:tc>
      </w:tr>
      <w:tr w:rsidR="00002E35" w:rsidRPr="00002E35" w:rsidTr="00002E35">
        <w:trPr>
          <w:trHeight w:val="77"/>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8</w:t>
            </w:r>
          </w:p>
        </w:tc>
        <w:tc>
          <w:tcPr>
            <w:tcW w:w="1636"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Магазины, в том числе:</w:t>
            </w:r>
          </w:p>
        </w:tc>
        <w:tc>
          <w:tcPr>
            <w:tcW w:w="1014"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м</w:t>
            </w:r>
            <w:r w:rsidRPr="00F64CDE">
              <w:rPr>
                <w:rFonts w:ascii="Times New Roman" w:hAnsi="Times New Roman" w:cs="Times New Roman"/>
                <w:vertAlign w:val="superscript"/>
              </w:rPr>
              <w:t>2</w:t>
            </w:r>
            <w:r w:rsidRPr="00002E35">
              <w:rPr>
                <w:rFonts w:ascii="Times New Roman" w:hAnsi="Times New Roman" w:cs="Times New Roman"/>
              </w:rPr>
              <w:t xml:space="preserve">  торг.площ.</w:t>
            </w: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100</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30,6</w:t>
            </w:r>
          </w:p>
        </w:tc>
      </w:tr>
      <w:tr w:rsidR="00002E35" w:rsidRPr="00002E35" w:rsidTr="00002E35">
        <w:trPr>
          <w:trHeight w:val="9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002E35" w:rsidRPr="00002E35" w:rsidRDefault="0005696B" w:rsidP="00002E35">
            <w:pPr>
              <w:pStyle w:val="ConsPlusNormal"/>
              <w:keepNext/>
              <w:keepLines/>
              <w:widowControl/>
              <w:suppressAutoHyphens/>
              <w:ind w:left="-41" w:firstLine="0"/>
              <w:jc w:val="center"/>
              <w:rPr>
                <w:rFonts w:ascii="Times New Roman" w:hAnsi="Times New Roman" w:cs="Times New Roman"/>
              </w:rPr>
            </w:pPr>
            <w:r>
              <w:rPr>
                <w:rFonts w:ascii="Times New Roman" w:hAnsi="Times New Roman" w:cs="Times New Roman"/>
              </w:rPr>
              <w:t>9</w:t>
            </w:r>
          </w:p>
        </w:tc>
        <w:tc>
          <w:tcPr>
            <w:tcW w:w="1636"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Столовые учебных заведений, организаций, промышленных предприятий</w:t>
            </w:r>
          </w:p>
        </w:tc>
        <w:tc>
          <w:tcPr>
            <w:tcW w:w="1014"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м</w:t>
            </w:r>
            <w:r w:rsidRPr="00F64CDE">
              <w:rPr>
                <w:rFonts w:ascii="Times New Roman" w:hAnsi="Times New Roman" w:cs="Times New Roman"/>
                <w:vertAlign w:val="superscript"/>
              </w:rPr>
              <w:t>2</w:t>
            </w:r>
            <w:r w:rsidRPr="00002E35">
              <w:rPr>
                <w:rFonts w:ascii="Times New Roman" w:hAnsi="Times New Roman" w:cs="Times New Roman"/>
              </w:rPr>
              <w:t>/мест</w:t>
            </w: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55/54</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5531B2" w:rsidP="00002E35">
            <w:pPr>
              <w:pStyle w:val="ConsPlusNormal"/>
              <w:keepNext/>
              <w:keepLines/>
              <w:widowControl/>
              <w:suppressAutoHyphens/>
              <w:ind w:left="-41" w:firstLine="0"/>
              <w:jc w:val="center"/>
              <w:rPr>
                <w:rFonts w:ascii="Times New Roman" w:hAnsi="Times New Roman" w:cs="Times New Roman"/>
              </w:rPr>
            </w:pPr>
            <w:r>
              <w:rPr>
                <w:rFonts w:ascii="Times New Roman" w:hAnsi="Times New Roman" w:cs="Times New Roman"/>
              </w:rPr>
              <w:t>204,5</w:t>
            </w:r>
          </w:p>
        </w:tc>
      </w:tr>
      <w:tr w:rsidR="00002E35" w:rsidRPr="00002E35" w:rsidTr="00002E35">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002E35" w:rsidRPr="00002E35" w:rsidRDefault="00002E35" w:rsidP="0005696B">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1</w:t>
            </w:r>
            <w:r w:rsidR="0005696B">
              <w:rPr>
                <w:rFonts w:ascii="Times New Roman" w:hAnsi="Times New Roman" w:cs="Times New Roman"/>
              </w:rPr>
              <w:t>0</w:t>
            </w:r>
          </w:p>
        </w:tc>
        <w:tc>
          <w:tcPr>
            <w:tcW w:w="1636"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Отделения связи</w:t>
            </w:r>
          </w:p>
        </w:tc>
        <w:tc>
          <w:tcPr>
            <w:tcW w:w="1014" w:type="pct"/>
            <w:tcBorders>
              <w:top w:val="nil"/>
              <w:left w:val="nil"/>
              <w:bottom w:val="single" w:sz="4" w:space="0" w:color="auto"/>
              <w:right w:val="single" w:sz="4" w:space="0" w:color="auto"/>
            </w:tcBorders>
            <w:shd w:val="clear" w:color="auto" w:fill="auto"/>
            <w:vAlign w:val="center"/>
            <w:hideMark/>
          </w:tcPr>
          <w:p w:rsidR="00002E35" w:rsidRPr="00002E35" w:rsidRDefault="00002E35" w:rsidP="00002E35">
            <w:pPr>
              <w:pStyle w:val="ConsPlusNormal"/>
              <w:keepNext/>
              <w:keepLines/>
              <w:widowControl/>
              <w:suppressAutoHyphens/>
              <w:ind w:left="-41" w:firstLine="0"/>
              <w:jc w:val="center"/>
              <w:rPr>
                <w:rFonts w:ascii="Times New Roman" w:hAnsi="Times New Roman" w:cs="Times New Roman"/>
              </w:rPr>
            </w:pPr>
            <w:r w:rsidRPr="00002E35">
              <w:rPr>
                <w:rFonts w:ascii="Times New Roman" w:hAnsi="Times New Roman" w:cs="Times New Roman"/>
              </w:rPr>
              <w:t>объект</w:t>
            </w:r>
          </w:p>
        </w:tc>
        <w:tc>
          <w:tcPr>
            <w:tcW w:w="818" w:type="pct"/>
            <w:tcBorders>
              <w:top w:val="nil"/>
              <w:left w:val="nil"/>
              <w:bottom w:val="single" w:sz="4" w:space="0" w:color="auto"/>
              <w:right w:val="single" w:sz="4" w:space="0" w:color="auto"/>
            </w:tcBorders>
            <w:shd w:val="clear" w:color="auto" w:fill="auto"/>
            <w:vAlign w:val="center"/>
            <w:hideMark/>
          </w:tcPr>
          <w:p w:rsidR="00002E35" w:rsidRPr="00002E35" w:rsidRDefault="00873B9D" w:rsidP="00002E35">
            <w:pPr>
              <w:pStyle w:val="ConsPlusNormal"/>
              <w:keepNext/>
              <w:keepLines/>
              <w:widowControl/>
              <w:suppressAutoHyphens/>
              <w:ind w:left="-41" w:firstLine="0"/>
              <w:jc w:val="center"/>
              <w:rPr>
                <w:rFonts w:ascii="Times New Roman" w:hAnsi="Times New Roman" w:cs="Times New Roman"/>
              </w:rPr>
            </w:pPr>
            <w:r>
              <w:rPr>
                <w:rFonts w:ascii="Times New Roman" w:hAnsi="Times New Roman" w:cs="Times New Roman"/>
              </w:rPr>
              <w:t>2</w:t>
            </w:r>
          </w:p>
        </w:tc>
        <w:tc>
          <w:tcPr>
            <w:tcW w:w="1263" w:type="pct"/>
            <w:tcBorders>
              <w:top w:val="nil"/>
              <w:left w:val="nil"/>
              <w:bottom w:val="single" w:sz="4" w:space="0" w:color="auto"/>
              <w:right w:val="single" w:sz="4" w:space="0" w:color="auto"/>
            </w:tcBorders>
            <w:shd w:val="clear" w:color="auto" w:fill="auto"/>
            <w:vAlign w:val="center"/>
            <w:hideMark/>
          </w:tcPr>
          <w:p w:rsidR="00002E35" w:rsidRPr="00002E35" w:rsidRDefault="00873B9D" w:rsidP="00002E35">
            <w:pPr>
              <w:pStyle w:val="ConsPlusNormal"/>
              <w:keepNext/>
              <w:keepLines/>
              <w:widowControl/>
              <w:suppressAutoHyphens/>
              <w:ind w:left="-41" w:firstLine="0"/>
              <w:jc w:val="center"/>
              <w:rPr>
                <w:rFonts w:ascii="Times New Roman" w:hAnsi="Times New Roman" w:cs="Times New Roman"/>
              </w:rPr>
            </w:pPr>
            <w:r>
              <w:rPr>
                <w:rFonts w:ascii="Times New Roman" w:hAnsi="Times New Roman" w:cs="Times New Roman"/>
              </w:rPr>
              <w:t>100</w:t>
            </w:r>
          </w:p>
        </w:tc>
      </w:tr>
    </w:tbl>
    <w:p w:rsidR="00002E35" w:rsidRDefault="00002E35" w:rsidP="00002E35">
      <w:pPr>
        <w:pStyle w:val="afa"/>
        <w:keepNext/>
        <w:keepLines/>
        <w:suppressAutoHyphens/>
        <w:spacing w:after="0" w:line="360" w:lineRule="auto"/>
        <w:ind w:left="0" w:firstLine="851"/>
        <w:jc w:val="both"/>
      </w:pPr>
    </w:p>
    <w:p w:rsidR="004B4271" w:rsidRPr="00AD3BF9" w:rsidRDefault="004B4271" w:rsidP="00002E35">
      <w:pPr>
        <w:pStyle w:val="afa"/>
        <w:keepNext/>
        <w:keepLines/>
        <w:suppressAutoHyphens/>
        <w:spacing w:after="0" w:line="360" w:lineRule="auto"/>
        <w:ind w:left="0" w:firstLine="851"/>
        <w:jc w:val="both"/>
      </w:pPr>
      <w:r>
        <w:t>Результаты анализа</w:t>
      </w:r>
      <w:r w:rsidRPr="00F3409E">
        <w:t xml:space="preserve"> свидетельствуют о том, что в целом обеспеченность </w:t>
      </w:r>
      <w:r>
        <w:t>сельсовета</w:t>
      </w:r>
      <w:r w:rsidRPr="00F3409E">
        <w:t xml:space="preserve"> учреждениями социального и культурно-бытового обслуживания </w:t>
      </w:r>
      <w:r>
        <w:t xml:space="preserve">в целом </w:t>
      </w:r>
      <w:r w:rsidRPr="00F3409E">
        <w:t xml:space="preserve">соответствует </w:t>
      </w:r>
      <w:r>
        <w:t xml:space="preserve">градостроительным </w:t>
      </w:r>
      <w:r w:rsidRPr="00F3409E">
        <w:t>норматив</w:t>
      </w:r>
      <w:r>
        <w:t>ам.</w:t>
      </w:r>
      <w:r w:rsidRPr="00016CEA">
        <w:t xml:space="preserve"> </w:t>
      </w:r>
      <w:r>
        <w:t>Исключение составляют учреждения торговли (30,</w:t>
      </w:r>
      <w:r w:rsidR="00002E35">
        <w:t>6</w:t>
      </w:r>
      <w:r>
        <w:t>% обеспеченности от нормативной емкости). Вместе с тем значительная часть объектов обслуживания характеризуются низким техническим состоянием зданий, не отвечающих современным требованиям и нуждающихся в замене.</w:t>
      </w:r>
    </w:p>
    <w:p w:rsidR="004B4271" w:rsidRPr="0025196A" w:rsidRDefault="004B4271" w:rsidP="00002E35">
      <w:pPr>
        <w:keepNext/>
        <w:keepLines/>
        <w:suppressAutoHyphens/>
        <w:spacing w:after="0" w:line="360" w:lineRule="auto"/>
        <w:ind w:firstLine="851"/>
        <w:jc w:val="center"/>
        <w:rPr>
          <w:b/>
        </w:rPr>
      </w:pPr>
      <w:r w:rsidRPr="0025196A">
        <w:rPr>
          <w:b/>
        </w:rPr>
        <w:t>Образование и воспитание</w:t>
      </w:r>
    </w:p>
    <w:p w:rsidR="004B4271" w:rsidRPr="0025196A" w:rsidRDefault="004B4271" w:rsidP="00002E35">
      <w:pPr>
        <w:keepNext/>
        <w:keepLines/>
        <w:suppressAutoHyphens/>
        <w:spacing w:after="0" w:line="360" w:lineRule="auto"/>
        <w:ind w:firstLine="851"/>
        <w:jc w:val="both"/>
      </w:pPr>
      <w:r w:rsidRPr="0025196A">
        <w:t>Образовательная система – совокупность образовательных учреждений, призванных удовлетворить запросы жителей в образовательных услугах и качественном специальном образовании.</w:t>
      </w:r>
    </w:p>
    <w:p w:rsidR="004B4271" w:rsidRPr="0025196A" w:rsidRDefault="004B4271" w:rsidP="00002E35">
      <w:pPr>
        <w:keepNext/>
        <w:keepLines/>
        <w:suppressAutoHyphens/>
        <w:spacing w:after="0" w:line="360" w:lineRule="auto"/>
        <w:ind w:firstLine="851"/>
        <w:jc w:val="both"/>
      </w:pPr>
      <w:r w:rsidRPr="0025196A">
        <w:t>Структура образовательных учреждений состоит из:</w:t>
      </w:r>
    </w:p>
    <w:p w:rsidR="004B4271" w:rsidRPr="0025196A" w:rsidRDefault="004B4271" w:rsidP="00002E35">
      <w:pPr>
        <w:keepNext/>
        <w:keepLines/>
        <w:suppressAutoHyphens/>
        <w:spacing w:after="0" w:line="360" w:lineRule="auto"/>
        <w:ind w:firstLine="851"/>
        <w:jc w:val="both"/>
      </w:pPr>
      <w:r w:rsidRPr="0025196A">
        <w:t>-</w:t>
      </w:r>
      <w:r w:rsidRPr="0025196A">
        <w:tab/>
        <w:t>дошкольн</w:t>
      </w:r>
      <w:r>
        <w:t>ых</w:t>
      </w:r>
      <w:r w:rsidRPr="0025196A">
        <w:t xml:space="preserve"> образ</w:t>
      </w:r>
      <w:r>
        <w:t>овательных</w:t>
      </w:r>
      <w:r w:rsidRPr="0039232F">
        <w:t xml:space="preserve"> </w:t>
      </w:r>
      <w:r w:rsidRPr="0025196A">
        <w:t>учреждений;</w:t>
      </w:r>
    </w:p>
    <w:p w:rsidR="004B4271" w:rsidRPr="0025196A" w:rsidRDefault="004B4271" w:rsidP="00002E35">
      <w:pPr>
        <w:keepNext/>
        <w:keepLines/>
        <w:suppressAutoHyphens/>
        <w:spacing w:after="0" w:line="360" w:lineRule="auto"/>
        <w:ind w:firstLine="851"/>
        <w:jc w:val="both"/>
      </w:pPr>
      <w:r w:rsidRPr="0025196A">
        <w:t>-</w:t>
      </w:r>
      <w:r w:rsidRPr="0025196A">
        <w:tab/>
        <w:t>общеобразовательных школьных учебных заведений.</w:t>
      </w:r>
    </w:p>
    <w:p w:rsidR="004B4271" w:rsidRPr="0025196A" w:rsidRDefault="004B4271" w:rsidP="00002E35">
      <w:pPr>
        <w:keepNext/>
        <w:keepLines/>
        <w:spacing w:after="0" w:line="360" w:lineRule="auto"/>
        <w:ind w:firstLine="851"/>
        <w:jc w:val="center"/>
        <w:rPr>
          <w:b/>
          <w:i/>
        </w:rPr>
      </w:pPr>
      <w:bookmarkStart w:id="57" w:name="_Toc274211171"/>
      <w:bookmarkStart w:id="58" w:name="_Toc279689089"/>
      <w:bookmarkStart w:id="59" w:name="_Toc279689951"/>
      <w:bookmarkStart w:id="60" w:name="_Toc279690694"/>
      <w:r w:rsidRPr="0025196A">
        <w:rPr>
          <w:b/>
          <w:i/>
        </w:rPr>
        <w:t>Детские дошкольные учреждения</w:t>
      </w:r>
      <w:bookmarkEnd w:id="57"/>
      <w:bookmarkEnd w:id="58"/>
      <w:bookmarkEnd w:id="59"/>
      <w:bookmarkEnd w:id="60"/>
    </w:p>
    <w:p w:rsidR="004B4271" w:rsidRPr="0025196A" w:rsidRDefault="004B4271" w:rsidP="00002E35">
      <w:pPr>
        <w:keepNext/>
        <w:keepLines/>
        <w:suppressAutoHyphens/>
        <w:spacing w:after="0" w:line="360" w:lineRule="auto"/>
        <w:ind w:firstLine="851"/>
        <w:jc w:val="both"/>
        <w:rPr>
          <w:bCs/>
          <w:iCs/>
        </w:rPr>
      </w:pPr>
      <w:r w:rsidRPr="0025196A">
        <w:rPr>
          <w:bCs/>
          <w:iCs/>
        </w:rPr>
        <w:t xml:space="preserve">По состоянию на 01.01.2012 г. </w:t>
      </w:r>
      <w:r>
        <w:rPr>
          <w:bCs/>
          <w:iCs/>
        </w:rPr>
        <w:t>на территории Ниженского сельсовета не имеется ни одного дошкольного образовательного учреждения. Потребность в них население удовлетворяет в соседних муниципальных образованиях, в частности п.Черемисиново.</w:t>
      </w:r>
    </w:p>
    <w:p w:rsidR="00EB4182" w:rsidRDefault="00EB4182" w:rsidP="00002E35">
      <w:pPr>
        <w:keepNext/>
        <w:keepLines/>
        <w:spacing w:after="0" w:line="240" w:lineRule="auto"/>
        <w:jc w:val="both"/>
      </w:pPr>
    </w:p>
    <w:p w:rsidR="007A35F0" w:rsidRDefault="007A35F0" w:rsidP="00002E35">
      <w:pPr>
        <w:pStyle w:val="a5"/>
        <w:keepNext/>
        <w:keepLines/>
        <w:spacing w:after="0" w:line="360" w:lineRule="auto"/>
        <w:ind w:left="0" w:firstLine="851"/>
        <w:jc w:val="center"/>
        <w:rPr>
          <w:b/>
          <w:bCs/>
        </w:rPr>
      </w:pPr>
      <w:r w:rsidRPr="00626B20">
        <w:rPr>
          <w:b/>
          <w:bCs/>
        </w:rPr>
        <w:t>Общеобразовательные школы</w:t>
      </w:r>
    </w:p>
    <w:p w:rsidR="002B692E" w:rsidRDefault="002B692E" w:rsidP="002B692E">
      <w:pPr>
        <w:pStyle w:val="a5"/>
        <w:keepNext/>
        <w:keepLines/>
        <w:spacing w:after="0" w:line="360" w:lineRule="auto"/>
        <w:ind w:left="0" w:firstLine="851"/>
        <w:jc w:val="both"/>
        <w:rPr>
          <w:b/>
          <w:bCs/>
        </w:rPr>
      </w:pPr>
      <w:r>
        <w:rPr>
          <w:bCs/>
          <w:iCs/>
        </w:rPr>
        <w:t>В</w:t>
      </w:r>
      <w:r w:rsidRPr="0025196A">
        <w:rPr>
          <w:bCs/>
          <w:iCs/>
        </w:rPr>
        <w:t xml:space="preserve"> </w:t>
      </w:r>
      <w:r>
        <w:rPr>
          <w:bCs/>
          <w:iCs/>
        </w:rPr>
        <w:t>сельсовете</w:t>
      </w:r>
      <w:r w:rsidRPr="0025196A">
        <w:rPr>
          <w:bCs/>
          <w:iCs/>
        </w:rPr>
        <w:t xml:space="preserve"> действ</w:t>
      </w:r>
      <w:r>
        <w:rPr>
          <w:bCs/>
          <w:iCs/>
        </w:rPr>
        <w:t>уют</w:t>
      </w:r>
      <w:r w:rsidRPr="0025196A">
        <w:rPr>
          <w:bCs/>
          <w:iCs/>
        </w:rPr>
        <w:t xml:space="preserve"> </w:t>
      </w:r>
      <w:r>
        <w:rPr>
          <w:bCs/>
          <w:iCs/>
        </w:rPr>
        <w:t>одна</w:t>
      </w:r>
      <w:r w:rsidRPr="0025196A">
        <w:rPr>
          <w:bCs/>
          <w:iCs/>
        </w:rPr>
        <w:t xml:space="preserve"> школ</w:t>
      </w:r>
      <w:r>
        <w:rPr>
          <w:bCs/>
          <w:iCs/>
        </w:rPr>
        <w:t>а</w:t>
      </w:r>
      <w:r w:rsidRPr="0025196A">
        <w:rPr>
          <w:bCs/>
          <w:iCs/>
        </w:rPr>
        <w:t xml:space="preserve"> – </w:t>
      </w:r>
      <w:r>
        <w:rPr>
          <w:bCs/>
          <w:iCs/>
        </w:rPr>
        <w:t>«</w:t>
      </w:r>
      <w:r w:rsidRPr="00C41281">
        <w:rPr>
          <w:bCs/>
          <w:iCs/>
        </w:rPr>
        <w:t>Н</w:t>
      </w:r>
      <w:r>
        <w:rPr>
          <w:bCs/>
          <w:iCs/>
        </w:rPr>
        <w:t>иженс</w:t>
      </w:r>
      <w:r w:rsidRPr="00C41281">
        <w:rPr>
          <w:bCs/>
          <w:iCs/>
        </w:rPr>
        <w:t xml:space="preserve">кая </w:t>
      </w:r>
      <w:r>
        <w:rPr>
          <w:bCs/>
          <w:iCs/>
        </w:rPr>
        <w:t>основная</w:t>
      </w:r>
      <w:r w:rsidRPr="00C41281">
        <w:rPr>
          <w:bCs/>
          <w:iCs/>
        </w:rPr>
        <w:t xml:space="preserve"> школа</w:t>
      </w:r>
      <w:r>
        <w:rPr>
          <w:bCs/>
          <w:iCs/>
        </w:rPr>
        <w:t xml:space="preserve">» в д.Ниженка общей </w:t>
      </w:r>
      <w:r w:rsidRPr="006C2630">
        <w:rPr>
          <w:bCs/>
          <w:iCs/>
        </w:rPr>
        <w:t xml:space="preserve">площадью </w:t>
      </w:r>
      <w:r>
        <w:rPr>
          <w:bCs/>
          <w:iCs/>
        </w:rPr>
        <w:t>841</w:t>
      </w:r>
      <w:r w:rsidRPr="006C2630">
        <w:rPr>
          <w:bCs/>
          <w:iCs/>
        </w:rPr>
        <w:t xml:space="preserve"> м</w:t>
      </w:r>
      <w:r w:rsidRPr="006C2630">
        <w:rPr>
          <w:bCs/>
          <w:iCs/>
          <w:vertAlign w:val="superscript"/>
        </w:rPr>
        <w:t>2</w:t>
      </w:r>
    </w:p>
    <w:p w:rsidR="007A35F0" w:rsidRPr="002D217B" w:rsidRDefault="007A35F0" w:rsidP="00002E35">
      <w:pPr>
        <w:pStyle w:val="af6"/>
        <w:keepNext/>
        <w:keepLines/>
        <w:spacing w:after="0"/>
        <w:jc w:val="both"/>
        <w:rPr>
          <w:rFonts w:eastAsia="Times New Roman"/>
          <w:bCs w:val="0"/>
          <w:color w:val="auto"/>
          <w:kern w:val="0"/>
          <w:sz w:val="20"/>
          <w:szCs w:val="20"/>
          <w:lang w:eastAsia="ru-RU"/>
        </w:rPr>
      </w:pPr>
      <w:r w:rsidRPr="002D217B">
        <w:rPr>
          <w:rFonts w:eastAsia="Times New Roman"/>
          <w:bCs w:val="0"/>
          <w:color w:val="auto"/>
          <w:kern w:val="0"/>
          <w:sz w:val="20"/>
          <w:szCs w:val="20"/>
          <w:lang w:eastAsia="ru-RU"/>
        </w:rPr>
        <w:t xml:space="preserve">Таблица </w:t>
      </w:r>
      <w:r w:rsidR="00713E59" w:rsidRPr="002D217B">
        <w:rPr>
          <w:rFonts w:eastAsia="Times New Roman"/>
          <w:bCs w:val="0"/>
          <w:color w:val="auto"/>
          <w:kern w:val="0"/>
          <w:sz w:val="20"/>
          <w:szCs w:val="20"/>
          <w:lang w:eastAsia="ru-RU"/>
        </w:rPr>
        <w:fldChar w:fldCharType="begin"/>
      </w:r>
      <w:r w:rsidRPr="002D217B">
        <w:rPr>
          <w:rFonts w:eastAsia="Times New Roman"/>
          <w:bCs w:val="0"/>
          <w:color w:val="auto"/>
          <w:kern w:val="0"/>
          <w:sz w:val="20"/>
          <w:szCs w:val="20"/>
          <w:lang w:eastAsia="ru-RU"/>
        </w:rPr>
        <w:instrText xml:space="preserve"> SEQ Таблица \* ARABIC </w:instrText>
      </w:r>
      <w:r w:rsidR="00713E59" w:rsidRPr="002D217B">
        <w:rPr>
          <w:rFonts w:eastAsia="Times New Roman"/>
          <w:bCs w:val="0"/>
          <w:color w:val="auto"/>
          <w:kern w:val="0"/>
          <w:sz w:val="20"/>
          <w:szCs w:val="20"/>
          <w:lang w:eastAsia="ru-RU"/>
        </w:rPr>
        <w:fldChar w:fldCharType="separate"/>
      </w:r>
      <w:r w:rsidR="00A16E8C">
        <w:rPr>
          <w:rFonts w:eastAsia="Times New Roman"/>
          <w:bCs w:val="0"/>
          <w:noProof/>
          <w:color w:val="auto"/>
          <w:kern w:val="0"/>
          <w:sz w:val="20"/>
          <w:szCs w:val="20"/>
          <w:lang w:eastAsia="ru-RU"/>
        </w:rPr>
        <w:t>14</w:t>
      </w:r>
      <w:r w:rsidR="00713E59" w:rsidRPr="002D217B">
        <w:rPr>
          <w:rFonts w:eastAsia="Times New Roman"/>
          <w:bCs w:val="0"/>
          <w:color w:val="auto"/>
          <w:kern w:val="0"/>
          <w:sz w:val="20"/>
          <w:szCs w:val="20"/>
          <w:lang w:eastAsia="ru-RU"/>
        </w:rPr>
        <w:fldChar w:fldCharType="end"/>
      </w:r>
      <w:r w:rsidRPr="00FE53A8">
        <w:rPr>
          <w:rFonts w:eastAsia="Times New Roman"/>
          <w:bCs w:val="0"/>
          <w:color w:val="auto"/>
          <w:kern w:val="0"/>
          <w:sz w:val="20"/>
          <w:szCs w:val="20"/>
          <w:lang w:eastAsia="ru-RU"/>
        </w:rPr>
        <w:t xml:space="preserve">– Перечень объектов образования </w:t>
      </w:r>
      <w:r>
        <w:rPr>
          <w:rFonts w:eastAsia="Times New Roman"/>
          <w:bCs w:val="0"/>
          <w:color w:val="auto"/>
          <w:kern w:val="0"/>
          <w:sz w:val="20"/>
          <w:szCs w:val="20"/>
          <w:lang w:eastAsia="ru-RU"/>
        </w:rPr>
        <w:t>с указанием основных характеристик Михайловского с/с</w:t>
      </w:r>
    </w:p>
    <w:tbl>
      <w:tblPr>
        <w:tblW w:w="5000" w:type="pct"/>
        <w:tblCellMar>
          <w:left w:w="40" w:type="dxa"/>
          <w:right w:w="40" w:type="dxa"/>
        </w:tblCellMar>
        <w:tblLook w:val="0000"/>
      </w:tblPr>
      <w:tblGrid>
        <w:gridCol w:w="367"/>
        <w:gridCol w:w="1687"/>
        <w:gridCol w:w="1096"/>
        <w:gridCol w:w="323"/>
        <w:gridCol w:w="711"/>
        <w:gridCol w:w="547"/>
        <w:gridCol w:w="551"/>
        <w:gridCol w:w="626"/>
        <w:gridCol w:w="323"/>
        <w:gridCol w:w="560"/>
        <w:gridCol w:w="323"/>
        <w:gridCol w:w="544"/>
        <w:gridCol w:w="1777"/>
      </w:tblGrid>
      <w:tr w:rsidR="007A35F0" w:rsidRPr="003B1B0A" w:rsidTr="007A35F0">
        <w:trPr>
          <w:cantSplit/>
          <w:trHeight w:val="2394"/>
        </w:trPr>
        <w:tc>
          <w:tcPr>
            <w:tcW w:w="195"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 xml:space="preserve">№ </w:t>
            </w:r>
            <w:r w:rsidRPr="00D0639D">
              <w:rPr>
                <w:rFonts w:eastAsia="Times New Roman"/>
                <w:bCs w:val="0"/>
                <w:color w:val="auto"/>
                <w:kern w:val="0"/>
                <w:sz w:val="20"/>
                <w:szCs w:val="20"/>
                <w:lang w:eastAsia="ru-RU"/>
              </w:rPr>
              <w:t>п/п</w:t>
            </w:r>
          </w:p>
        </w:tc>
        <w:tc>
          <w:tcPr>
            <w:tcW w:w="898"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Наименование школ</w:t>
            </w:r>
          </w:p>
        </w:tc>
        <w:tc>
          <w:tcPr>
            <w:tcW w:w="583"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Местоположение</w:t>
            </w:r>
          </w:p>
        </w:tc>
        <w:tc>
          <w:tcPr>
            <w:tcW w:w="171"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Этажнос</w:t>
            </w:r>
            <w:r w:rsidRPr="00D0639D">
              <w:rPr>
                <w:rFonts w:eastAsia="Times New Roman"/>
                <w:bCs w:val="0"/>
                <w:color w:val="auto"/>
                <w:kern w:val="0"/>
                <w:sz w:val="20"/>
                <w:szCs w:val="20"/>
                <w:lang w:eastAsia="ru-RU"/>
              </w:rPr>
              <w:t>ть</w:t>
            </w:r>
          </w:p>
        </w:tc>
        <w:tc>
          <w:tcPr>
            <w:tcW w:w="379"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Пло</w:t>
            </w:r>
            <w:r>
              <w:rPr>
                <w:rFonts w:eastAsia="Times New Roman"/>
                <w:bCs w:val="0"/>
                <w:color w:val="auto"/>
                <w:kern w:val="0"/>
                <w:sz w:val="20"/>
                <w:szCs w:val="20"/>
                <w:lang w:eastAsia="ru-RU"/>
              </w:rPr>
              <w:t>щадь застрой</w:t>
            </w:r>
            <w:r>
              <w:rPr>
                <w:rFonts w:eastAsia="Times New Roman"/>
                <w:bCs w:val="0"/>
                <w:color w:val="auto"/>
                <w:kern w:val="0"/>
                <w:sz w:val="20"/>
                <w:szCs w:val="20"/>
                <w:lang w:eastAsia="ru-RU"/>
              </w:rPr>
              <w:softHyphen/>
              <w:t xml:space="preserve">ки </w:t>
            </w:r>
            <w:r w:rsidRPr="00D0639D">
              <w:rPr>
                <w:rFonts w:eastAsia="Times New Roman"/>
                <w:bCs w:val="0"/>
                <w:color w:val="auto"/>
                <w:kern w:val="0"/>
                <w:sz w:val="20"/>
                <w:szCs w:val="20"/>
                <w:lang w:eastAsia="ru-RU"/>
              </w:rPr>
              <w:t>кв.м</w:t>
            </w:r>
          </w:p>
        </w:tc>
        <w:tc>
          <w:tcPr>
            <w:tcW w:w="292"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w:t>
            </w:r>
            <w:r w:rsidRPr="00D0639D">
              <w:rPr>
                <w:rFonts w:eastAsia="Times New Roman"/>
                <w:bCs w:val="0"/>
                <w:color w:val="auto"/>
                <w:kern w:val="0"/>
                <w:sz w:val="20"/>
                <w:szCs w:val="20"/>
                <w:lang w:eastAsia="ru-RU"/>
              </w:rPr>
              <w:t>дь об</w:t>
            </w:r>
            <w:r w:rsidRPr="00D0639D">
              <w:rPr>
                <w:rFonts w:eastAsia="Times New Roman"/>
                <w:bCs w:val="0"/>
                <w:color w:val="auto"/>
                <w:kern w:val="0"/>
                <w:sz w:val="20"/>
                <w:szCs w:val="20"/>
                <w:lang w:eastAsia="ru-RU"/>
              </w:rPr>
              <w:softHyphen/>
              <w:t>щая кв.м</w:t>
            </w:r>
          </w:p>
        </w:tc>
        <w:tc>
          <w:tcPr>
            <w:tcW w:w="294"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Мощ</w:t>
            </w:r>
            <w:r w:rsidRPr="00D0639D">
              <w:rPr>
                <w:rFonts w:eastAsia="Times New Roman"/>
                <w:bCs w:val="0"/>
                <w:color w:val="auto"/>
                <w:kern w:val="0"/>
                <w:sz w:val="20"/>
                <w:szCs w:val="20"/>
                <w:lang w:eastAsia="ru-RU"/>
              </w:rPr>
              <w:t xml:space="preserve">ность </w:t>
            </w:r>
            <w:r>
              <w:rPr>
                <w:rFonts w:eastAsia="Times New Roman"/>
                <w:bCs w:val="0"/>
                <w:color w:val="auto"/>
                <w:kern w:val="0"/>
                <w:sz w:val="20"/>
                <w:szCs w:val="20"/>
                <w:lang w:eastAsia="ru-RU"/>
              </w:rPr>
              <w:t>прое</w:t>
            </w:r>
            <w:r w:rsidRPr="00D0639D">
              <w:rPr>
                <w:rFonts w:eastAsia="Times New Roman"/>
                <w:bCs w:val="0"/>
                <w:color w:val="auto"/>
                <w:kern w:val="0"/>
                <w:sz w:val="20"/>
                <w:szCs w:val="20"/>
                <w:lang w:eastAsia="ru-RU"/>
              </w:rPr>
              <w:t>ктная, мест</w:t>
            </w:r>
          </w:p>
        </w:tc>
        <w:tc>
          <w:tcPr>
            <w:tcW w:w="334"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Мощн</w:t>
            </w:r>
            <w:r w:rsidRPr="00D0639D">
              <w:rPr>
                <w:rFonts w:eastAsia="Times New Roman"/>
                <w:bCs w:val="0"/>
                <w:color w:val="auto"/>
                <w:kern w:val="0"/>
                <w:sz w:val="20"/>
                <w:szCs w:val="20"/>
                <w:lang w:eastAsia="ru-RU"/>
              </w:rPr>
              <w:t>ост</w:t>
            </w:r>
            <w:r>
              <w:rPr>
                <w:rFonts w:eastAsia="Times New Roman"/>
                <w:bCs w:val="0"/>
                <w:color w:val="auto"/>
                <w:kern w:val="0"/>
                <w:sz w:val="20"/>
                <w:szCs w:val="20"/>
                <w:lang w:eastAsia="ru-RU"/>
              </w:rPr>
              <w:t xml:space="preserve">ь </w:t>
            </w:r>
            <w:r w:rsidRPr="00D0639D">
              <w:rPr>
                <w:rFonts w:eastAsia="Times New Roman"/>
                <w:bCs w:val="0"/>
                <w:color w:val="auto"/>
                <w:kern w:val="0"/>
                <w:sz w:val="20"/>
                <w:szCs w:val="20"/>
                <w:lang w:eastAsia="ru-RU"/>
              </w:rPr>
              <w:t>фактическая</w:t>
            </w:r>
            <w:r>
              <w:rPr>
                <w:rFonts w:eastAsia="Times New Roman"/>
                <w:bCs w:val="0"/>
                <w:color w:val="auto"/>
                <w:kern w:val="0"/>
                <w:sz w:val="20"/>
                <w:szCs w:val="20"/>
                <w:lang w:eastAsia="ru-RU"/>
              </w:rPr>
              <w:t xml:space="preserve"> </w:t>
            </w:r>
            <w:r w:rsidRPr="00D0639D">
              <w:rPr>
                <w:rFonts w:eastAsia="Times New Roman"/>
                <w:bCs w:val="0"/>
                <w:color w:val="auto"/>
                <w:kern w:val="0"/>
                <w:sz w:val="20"/>
                <w:szCs w:val="20"/>
                <w:lang w:eastAsia="ru-RU"/>
              </w:rPr>
              <w:t>,чел</w:t>
            </w:r>
          </w:p>
        </w:tc>
        <w:tc>
          <w:tcPr>
            <w:tcW w:w="171"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Кол-во смен</w:t>
            </w:r>
          </w:p>
        </w:tc>
        <w:tc>
          <w:tcPr>
            <w:tcW w:w="297"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Год</w:t>
            </w:r>
          </w:p>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ввода</w:t>
            </w:r>
          </w:p>
        </w:tc>
        <w:tc>
          <w:tcPr>
            <w:tcW w:w="171"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Степень</w:t>
            </w:r>
            <w:r>
              <w:rPr>
                <w:rFonts w:eastAsia="Times New Roman"/>
                <w:bCs w:val="0"/>
                <w:color w:val="auto"/>
                <w:kern w:val="0"/>
                <w:sz w:val="20"/>
                <w:szCs w:val="20"/>
                <w:lang w:eastAsia="ru-RU"/>
              </w:rPr>
              <w:t xml:space="preserve"> </w:t>
            </w:r>
            <w:r w:rsidRPr="00D0639D">
              <w:rPr>
                <w:rFonts w:eastAsia="Times New Roman"/>
                <w:bCs w:val="0"/>
                <w:color w:val="auto"/>
                <w:kern w:val="0"/>
                <w:sz w:val="20"/>
                <w:szCs w:val="20"/>
                <w:lang w:eastAsia="ru-RU"/>
              </w:rPr>
              <w:t>износа,</w:t>
            </w:r>
            <w:r>
              <w:rPr>
                <w:rFonts w:eastAsia="Times New Roman"/>
                <w:bCs w:val="0"/>
                <w:color w:val="auto"/>
                <w:kern w:val="0"/>
                <w:sz w:val="20"/>
                <w:szCs w:val="20"/>
                <w:lang w:eastAsia="ru-RU"/>
              </w:rPr>
              <w:t xml:space="preserve"> </w:t>
            </w:r>
            <w:r w:rsidRPr="00D0639D">
              <w:rPr>
                <w:rFonts w:eastAsia="Times New Roman"/>
                <w:bCs w:val="0"/>
                <w:color w:val="auto"/>
                <w:kern w:val="0"/>
                <w:sz w:val="20"/>
                <w:szCs w:val="20"/>
                <w:lang w:eastAsia="ru-RU"/>
              </w:rPr>
              <w:t>%</w:t>
            </w:r>
          </w:p>
        </w:tc>
        <w:tc>
          <w:tcPr>
            <w:tcW w:w="271"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Собствен</w:t>
            </w:r>
            <w:r w:rsidRPr="00D0639D">
              <w:rPr>
                <w:rFonts w:eastAsia="Times New Roman"/>
                <w:bCs w:val="0"/>
                <w:color w:val="auto"/>
                <w:kern w:val="0"/>
                <w:sz w:val="20"/>
                <w:szCs w:val="20"/>
                <w:lang w:eastAsia="ru-RU"/>
              </w:rPr>
              <w:t>ник</w:t>
            </w:r>
          </w:p>
        </w:tc>
        <w:tc>
          <w:tcPr>
            <w:tcW w:w="944"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7A35F0" w:rsidRPr="00D0639D" w:rsidRDefault="007A35F0" w:rsidP="00002E35">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Балансодерж</w:t>
            </w:r>
            <w:r w:rsidRPr="00D0639D">
              <w:rPr>
                <w:rFonts w:eastAsia="Times New Roman"/>
                <w:bCs w:val="0"/>
                <w:color w:val="auto"/>
                <w:kern w:val="0"/>
                <w:sz w:val="20"/>
                <w:szCs w:val="20"/>
                <w:lang w:eastAsia="ru-RU"/>
              </w:rPr>
              <w:t>атель</w:t>
            </w:r>
          </w:p>
        </w:tc>
      </w:tr>
      <w:tr w:rsidR="007A35F0" w:rsidRPr="003B1B0A" w:rsidTr="007A35F0">
        <w:trPr>
          <w:trHeight w:val="72"/>
        </w:trPr>
        <w:tc>
          <w:tcPr>
            <w:tcW w:w="195"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9B5D11" w:rsidRDefault="007A35F0" w:rsidP="00002E35">
            <w:pPr>
              <w:pStyle w:val="ConsPlusNormal"/>
              <w:keepNext/>
              <w:keepLines/>
              <w:widowControl/>
              <w:suppressAutoHyphens/>
              <w:ind w:left="-111" w:firstLine="0"/>
              <w:jc w:val="center"/>
              <w:rPr>
                <w:rFonts w:ascii="Times New Roman" w:hAnsi="Times New Roman" w:cs="Times New Roman"/>
              </w:rPr>
            </w:pPr>
            <w:r w:rsidRPr="009B5D11">
              <w:rPr>
                <w:rFonts w:ascii="Times New Roman" w:hAnsi="Times New Roman" w:cs="Times New Roman"/>
              </w:rPr>
              <w:t>1.</w:t>
            </w:r>
          </w:p>
        </w:tc>
        <w:tc>
          <w:tcPr>
            <w:tcW w:w="898"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Pr>
                <w:rFonts w:ascii="Times New Roman" w:hAnsi="Times New Roman" w:cs="Times New Roman"/>
              </w:rPr>
              <w:t>Ниженская основная школа</w:t>
            </w:r>
          </w:p>
        </w:tc>
        <w:tc>
          <w:tcPr>
            <w:tcW w:w="583"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sidRPr="007A35F0">
              <w:rPr>
                <w:rFonts w:ascii="Times New Roman" w:hAnsi="Times New Roman" w:cs="Times New Roman"/>
              </w:rPr>
              <w:t>д.Ниженка</w:t>
            </w:r>
          </w:p>
        </w:tc>
        <w:tc>
          <w:tcPr>
            <w:tcW w:w="171"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sidRPr="007A35F0">
              <w:rPr>
                <w:rFonts w:ascii="Times New Roman" w:hAnsi="Times New Roman" w:cs="Times New Roman"/>
              </w:rPr>
              <w:t>1</w:t>
            </w:r>
          </w:p>
        </w:tc>
        <w:tc>
          <w:tcPr>
            <w:tcW w:w="379"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sidRPr="007A35F0">
              <w:rPr>
                <w:rFonts w:ascii="Times New Roman" w:hAnsi="Times New Roman" w:cs="Times New Roman"/>
              </w:rPr>
              <w:t>1000</w:t>
            </w:r>
          </w:p>
        </w:tc>
        <w:tc>
          <w:tcPr>
            <w:tcW w:w="292"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sidRPr="007A35F0">
              <w:rPr>
                <w:rFonts w:ascii="Times New Roman" w:hAnsi="Times New Roman" w:cs="Times New Roman"/>
              </w:rPr>
              <w:t>841</w:t>
            </w:r>
          </w:p>
        </w:tc>
        <w:tc>
          <w:tcPr>
            <w:tcW w:w="294"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sidRPr="007A35F0">
              <w:rPr>
                <w:rFonts w:ascii="Times New Roman" w:hAnsi="Times New Roman" w:cs="Times New Roman"/>
              </w:rPr>
              <w:t>120</w:t>
            </w:r>
          </w:p>
        </w:tc>
        <w:tc>
          <w:tcPr>
            <w:tcW w:w="334"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sidRPr="007A35F0">
              <w:rPr>
                <w:rFonts w:ascii="Times New Roman" w:hAnsi="Times New Roman" w:cs="Times New Roman"/>
              </w:rPr>
              <w:t>92</w:t>
            </w:r>
          </w:p>
        </w:tc>
        <w:tc>
          <w:tcPr>
            <w:tcW w:w="171"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Pr>
                <w:rFonts w:ascii="Times New Roman" w:hAnsi="Times New Roman" w:cs="Times New Roman"/>
              </w:rPr>
              <w:t>1</w:t>
            </w:r>
          </w:p>
        </w:tc>
        <w:tc>
          <w:tcPr>
            <w:tcW w:w="297"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sidRPr="007A35F0">
              <w:rPr>
                <w:rFonts w:ascii="Times New Roman" w:hAnsi="Times New Roman" w:cs="Times New Roman"/>
              </w:rPr>
              <w:t>1988</w:t>
            </w:r>
          </w:p>
        </w:tc>
        <w:tc>
          <w:tcPr>
            <w:tcW w:w="171"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sidRPr="007A35F0">
              <w:rPr>
                <w:rFonts w:ascii="Times New Roman" w:hAnsi="Times New Roman" w:cs="Times New Roman"/>
              </w:rPr>
              <w:t>26</w:t>
            </w:r>
          </w:p>
        </w:tc>
        <w:tc>
          <w:tcPr>
            <w:tcW w:w="271"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D0639D" w:rsidRDefault="007A35F0" w:rsidP="00002E35">
            <w:pPr>
              <w:pStyle w:val="ConsPlusNormal"/>
              <w:keepNext/>
              <w:keepLines/>
              <w:widowControl/>
              <w:suppressAutoHyphens/>
              <w:ind w:left="-41" w:firstLine="0"/>
              <w:jc w:val="center"/>
              <w:rPr>
                <w:rFonts w:ascii="Times New Roman" w:hAnsi="Times New Roman" w:cs="Times New Roman"/>
              </w:rPr>
            </w:pPr>
            <w:r w:rsidRPr="007A35F0">
              <w:rPr>
                <w:rFonts w:ascii="Times New Roman" w:hAnsi="Times New Roman" w:cs="Times New Roman"/>
              </w:rPr>
              <w:t>МОУ</w:t>
            </w:r>
          </w:p>
        </w:tc>
        <w:tc>
          <w:tcPr>
            <w:tcW w:w="944" w:type="pct"/>
            <w:tcBorders>
              <w:top w:val="single" w:sz="6" w:space="0" w:color="auto"/>
              <w:left w:val="single" w:sz="6" w:space="0" w:color="auto"/>
              <w:bottom w:val="single" w:sz="6" w:space="0" w:color="auto"/>
              <w:right w:val="single" w:sz="6" w:space="0" w:color="auto"/>
            </w:tcBorders>
            <w:shd w:val="clear" w:color="auto" w:fill="FFFFFF"/>
            <w:vAlign w:val="center"/>
          </w:tcPr>
          <w:p w:rsidR="007A35F0" w:rsidRPr="007A35F0" w:rsidRDefault="007A35F0" w:rsidP="00002E35">
            <w:pPr>
              <w:keepNext/>
              <w:keepLines/>
              <w:shd w:val="clear" w:color="auto" w:fill="FFFFFF"/>
              <w:autoSpaceDE w:val="0"/>
              <w:autoSpaceDN w:val="0"/>
              <w:adjustRightInd w:val="0"/>
              <w:spacing w:after="0" w:line="240" w:lineRule="auto"/>
              <w:ind w:left="-41"/>
              <w:jc w:val="center"/>
              <w:rPr>
                <w:rFonts w:eastAsia="Times New Roman"/>
                <w:kern w:val="0"/>
                <w:sz w:val="20"/>
                <w:szCs w:val="20"/>
                <w:lang w:eastAsia="ru-RU"/>
              </w:rPr>
            </w:pPr>
            <w:r w:rsidRPr="007A35F0">
              <w:rPr>
                <w:rFonts w:eastAsia="Times New Roman"/>
                <w:kern w:val="0"/>
                <w:sz w:val="20"/>
                <w:szCs w:val="20"/>
                <w:lang w:eastAsia="ru-RU"/>
              </w:rPr>
              <w:t>Администрация</w:t>
            </w:r>
          </w:p>
          <w:p w:rsidR="007A35F0" w:rsidRPr="007A35F0" w:rsidRDefault="007A35F0" w:rsidP="00002E35">
            <w:pPr>
              <w:keepNext/>
              <w:keepLines/>
              <w:shd w:val="clear" w:color="auto" w:fill="FFFFFF"/>
              <w:autoSpaceDE w:val="0"/>
              <w:autoSpaceDN w:val="0"/>
              <w:adjustRightInd w:val="0"/>
              <w:spacing w:after="0" w:line="240" w:lineRule="auto"/>
              <w:ind w:left="-41"/>
              <w:jc w:val="center"/>
              <w:rPr>
                <w:rFonts w:eastAsia="Times New Roman"/>
                <w:kern w:val="0"/>
                <w:sz w:val="20"/>
                <w:szCs w:val="20"/>
                <w:lang w:eastAsia="ru-RU"/>
              </w:rPr>
            </w:pPr>
            <w:r w:rsidRPr="007A35F0">
              <w:rPr>
                <w:rFonts w:eastAsia="Times New Roman"/>
                <w:kern w:val="0"/>
                <w:sz w:val="20"/>
                <w:szCs w:val="20"/>
                <w:lang w:eastAsia="ru-RU"/>
              </w:rPr>
              <w:t>Черемисиновс</w:t>
            </w:r>
            <w:r w:rsidRPr="007A35F0">
              <w:rPr>
                <w:rFonts w:eastAsia="Times New Roman"/>
                <w:kern w:val="0"/>
                <w:sz w:val="20"/>
                <w:szCs w:val="20"/>
              </w:rPr>
              <w:t>кого района</w:t>
            </w:r>
          </w:p>
        </w:tc>
      </w:tr>
    </w:tbl>
    <w:p w:rsidR="00F64CDE" w:rsidRDefault="00650044" w:rsidP="006D00B8">
      <w:pPr>
        <w:keepNext/>
        <w:keepLines/>
        <w:suppressAutoHyphens/>
        <w:spacing w:after="0" w:line="360" w:lineRule="auto"/>
        <w:ind w:firstLine="709"/>
        <w:jc w:val="both"/>
        <w:rPr>
          <w:bCs/>
        </w:rPr>
      </w:pPr>
      <w:r>
        <w:t>Школ</w:t>
      </w:r>
      <w:r w:rsidR="007D3980">
        <w:t>а</w:t>
      </w:r>
      <w:r w:rsidR="007A35F0" w:rsidRPr="00BC6317">
        <w:t xml:space="preserve"> </w:t>
      </w:r>
      <w:r w:rsidR="007A35F0" w:rsidRPr="0025196A">
        <w:rPr>
          <w:bCs/>
          <w:iCs/>
        </w:rPr>
        <w:t>работа</w:t>
      </w:r>
      <w:r w:rsidR="007D3980">
        <w:rPr>
          <w:bCs/>
          <w:iCs/>
        </w:rPr>
        <w:t>е</w:t>
      </w:r>
      <w:r w:rsidR="007A35F0" w:rsidRPr="0025196A">
        <w:rPr>
          <w:bCs/>
          <w:iCs/>
        </w:rPr>
        <w:t>т в односменном режиме.</w:t>
      </w:r>
      <w:r w:rsidRPr="00650044">
        <w:t xml:space="preserve"> </w:t>
      </w:r>
      <w:r>
        <w:t>П</w:t>
      </w:r>
      <w:r w:rsidRPr="00BC6317">
        <w:t>роектн</w:t>
      </w:r>
      <w:r w:rsidR="007D3980">
        <w:t>ая</w:t>
      </w:r>
      <w:r w:rsidRPr="00BC6317">
        <w:t xml:space="preserve"> мощность </w:t>
      </w:r>
      <w:r>
        <w:t>школы составляет 120</w:t>
      </w:r>
      <w:r w:rsidRPr="00BC6317">
        <w:t xml:space="preserve"> мест</w:t>
      </w:r>
      <w:r>
        <w:t>,</w:t>
      </w:r>
      <w:r w:rsidRPr="00650044">
        <w:rPr>
          <w:bCs/>
          <w:iCs/>
        </w:rPr>
        <w:t xml:space="preserve"> </w:t>
      </w:r>
      <w:r w:rsidRPr="0025196A">
        <w:rPr>
          <w:bCs/>
          <w:iCs/>
        </w:rPr>
        <w:t xml:space="preserve">фактическая посещаемость </w:t>
      </w:r>
      <w:r>
        <w:rPr>
          <w:bCs/>
          <w:iCs/>
        </w:rPr>
        <w:t>92</w:t>
      </w:r>
      <w:r w:rsidRPr="0025196A">
        <w:rPr>
          <w:bCs/>
          <w:iCs/>
        </w:rPr>
        <w:t xml:space="preserve"> человек</w:t>
      </w:r>
      <w:r>
        <w:rPr>
          <w:bCs/>
          <w:iCs/>
        </w:rPr>
        <w:t>а.</w:t>
      </w:r>
      <w:r w:rsidR="007A35F0" w:rsidRPr="0025196A">
        <w:rPr>
          <w:bCs/>
          <w:iCs/>
        </w:rPr>
        <w:t xml:space="preserve"> </w:t>
      </w:r>
      <w:r w:rsidR="007A35F0" w:rsidRPr="00D82060">
        <w:t xml:space="preserve">Наполняемость </w:t>
      </w:r>
      <w:r w:rsidR="007A35F0">
        <w:t>школ</w:t>
      </w:r>
      <w:r w:rsidR="00914A9F">
        <w:t>ы</w:t>
      </w:r>
      <w:r w:rsidR="007A35F0">
        <w:t xml:space="preserve"> </w:t>
      </w:r>
      <w:r w:rsidR="007A35F0" w:rsidRPr="00D82060">
        <w:t xml:space="preserve">в муниципальном образовании составляет </w:t>
      </w:r>
      <w:r w:rsidR="007A35F0">
        <w:t>76,</w:t>
      </w:r>
      <w:r w:rsidR="00F7707F">
        <w:t>7</w:t>
      </w:r>
      <w:r w:rsidR="007A35F0">
        <w:t xml:space="preserve"> </w:t>
      </w:r>
      <w:r w:rsidR="007A35F0" w:rsidRPr="00D82060">
        <w:t>%.</w:t>
      </w:r>
      <w:r w:rsidR="007A35F0" w:rsidRPr="00546161">
        <w:rPr>
          <w:bCs/>
        </w:rPr>
        <w:t xml:space="preserve"> </w:t>
      </w:r>
      <w:r w:rsidR="007A35F0">
        <w:rPr>
          <w:bCs/>
        </w:rPr>
        <w:t>С учетом увеличения степени износа объектов образования генеральным планом предлагается реконструкция здан</w:t>
      </w:r>
      <w:r w:rsidR="006D00B8">
        <w:rPr>
          <w:bCs/>
        </w:rPr>
        <w:t>ия</w:t>
      </w:r>
      <w:r w:rsidR="007A35F0">
        <w:rPr>
          <w:bCs/>
        </w:rPr>
        <w:t xml:space="preserve"> и капитальный ремонт.</w:t>
      </w:r>
    </w:p>
    <w:p w:rsidR="009C6A80" w:rsidRDefault="009C6A80" w:rsidP="00002E35">
      <w:pPr>
        <w:pStyle w:val="a5"/>
        <w:keepNext/>
        <w:keepLines/>
        <w:spacing w:after="0" w:line="360" w:lineRule="auto"/>
        <w:ind w:left="0" w:firstLine="851"/>
        <w:jc w:val="center"/>
        <w:rPr>
          <w:b/>
          <w:bCs/>
        </w:rPr>
      </w:pPr>
      <w:r w:rsidRPr="00016DCF">
        <w:rPr>
          <w:b/>
          <w:bCs/>
        </w:rPr>
        <w:t>Здравоохранение и социальное обеспечение</w:t>
      </w:r>
    </w:p>
    <w:p w:rsidR="00511004" w:rsidRDefault="00511004" w:rsidP="00002E35">
      <w:pPr>
        <w:keepNext/>
        <w:keepLines/>
        <w:suppressAutoHyphens/>
        <w:spacing w:after="0" w:line="360" w:lineRule="auto"/>
        <w:ind w:firstLine="851"/>
        <w:jc w:val="both"/>
        <w:rPr>
          <w:lang w:eastAsia="ru-RU"/>
        </w:rPr>
      </w:pPr>
      <w:r>
        <w:rPr>
          <w:lang w:eastAsia="ru-RU"/>
        </w:rPr>
        <w:t xml:space="preserve">Фельдшерско-акушерский  пункт (ФАП)- является амбулаторно-поликлиническим учреждением в сельских населенных пунктах. </w:t>
      </w:r>
    </w:p>
    <w:p w:rsidR="00511004" w:rsidRDefault="00511004" w:rsidP="00002E35">
      <w:pPr>
        <w:keepNext/>
        <w:keepLines/>
        <w:suppressAutoHyphens/>
        <w:spacing w:after="0" w:line="360" w:lineRule="auto"/>
        <w:ind w:firstLine="851"/>
        <w:jc w:val="both"/>
        <w:rPr>
          <w:lang w:eastAsia="ru-RU"/>
        </w:rPr>
      </w:pPr>
      <w:r>
        <w:rPr>
          <w:lang w:eastAsia="ru-RU"/>
        </w:rPr>
        <w:t xml:space="preserve">ФАП обслуживает один-два или более населенных пунктов, расположенных в радиусе 2-5 км от других лечебно-профилактических учреждений (в том числе ФАП) с общей численностью до 3000 человек. </w:t>
      </w:r>
    </w:p>
    <w:p w:rsidR="00511004" w:rsidRDefault="00511004" w:rsidP="00002E35">
      <w:pPr>
        <w:keepNext/>
        <w:keepLines/>
        <w:suppressAutoHyphens/>
        <w:spacing w:after="0" w:line="360" w:lineRule="auto"/>
        <w:ind w:firstLine="851"/>
        <w:jc w:val="both"/>
        <w:rPr>
          <w:lang w:eastAsia="ru-RU"/>
        </w:rPr>
      </w:pPr>
      <w:r w:rsidRPr="006F53C0">
        <w:rPr>
          <w:lang w:eastAsia="ru-RU"/>
        </w:rPr>
        <w:t xml:space="preserve">Заведующий ФАП (фельдшер) возглавляет работу по организации и планированию лечебно-профилактической помощи на участке; несет ответственность за оказание своевременной медицинской (доврачебной) помощи при </w:t>
      </w:r>
      <w:r>
        <w:rPr>
          <w:lang w:eastAsia="ru-RU"/>
        </w:rPr>
        <w:t xml:space="preserve">различных острых заболевания и </w:t>
      </w:r>
      <w:r w:rsidRPr="006F53C0">
        <w:rPr>
          <w:lang w:eastAsia="ru-RU"/>
        </w:rPr>
        <w:t xml:space="preserve"> несчастных случаях</w:t>
      </w:r>
      <w:r>
        <w:rPr>
          <w:sz w:val="20"/>
          <w:szCs w:val="20"/>
        </w:rPr>
        <w:t>.</w:t>
      </w:r>
    </w:p>
    <w:p w:rsidR="00511004" w:rsidRPr="00511004" w:rsidRDefault="00511004" w:rsidP="00002E35">
      <w:pPr>
        <w:keepNext/>
        <w:keepLines/>
        <w:suppressAutoHyphens/>
        <w:spacing w:after="0" w:line="360" w:lineRule="auto"/>
        <w:ind w:firstLine="851"/>
        <w:jc w:val="both"/>
        <w:rPr>
          <w:lang w:eastAsia="ru-RU"/>
        </w:rPr>
      </w:pPr>
      <w:r w:rsidRPr="002633D3">
        <w:rPr>
          <w:lang w:eastAsia="ru-RU"/>
        </w:rPr>
        <w:t xml:space="preserve">Система здравоохранения </w:t>
      </w:r>
      <w:r w:rsidR="004B4271">
        <w:rPr>
          <w:lang w:eastAsia="ru-RU"/>
        </w:rPr>
        <w:t>Нижен</w:t>
      </w:r>
      <w:r>
        <w:rPr>
          <w:lang w:eastAsia="ru-RU"/>
        </w:rPr>
        <w:t xml:space="preserve">ского сельсовета </w:t>
      </w:r>
      <w:r w:rsidR="00A31315">
        <w:rPr>
          <w:lang w:eastAsia="ru-RU"/>
        </w:rPr>
        <w:t>Черемисинов</w:t>
      </w:r>
      <w:r>
        <w:rPr>
          <w:lang w:eastAsia="ru-RU"/>
        </w:rPr>
        <w:t xml:space="preserve">ского района представлена </w:t>
      </w:r>
      <w:r w:rsidR="004B4271">
        <w:rPr>
          <w:lang w:eastAsia="ru-RU"/>
        </w:rPr>
        <w:t>двумя</w:t>
      </w:r>
      <w:r>
        <w:rPr>
          <w:lang w:eastAsia="ru-RU"/>
        </w:rPr>
        <w:t xml:space="preserve"> фельдшерско-акушерскими пунктами (ФАП).</w:t>
      </w:r>
    </w:p>
    <w:p w:rsidR="00511004" w:rsidRDefault="00511004" w:rsidP="00002E35">
      <w:pPr>
        <w:pStyle w:val="af6"/>
        <w:keepNext/>
        <w:keepLines/>
        <w:spacing w:after="0"/>
        <w:jc w:val="both"/>
        <w:rPr>
          <w:rFonts w:eastAsia="Times New Roman"/>
          <w:bCs w:val="0"/>
          <w:color w:val="auto"/>
          <w:kern w:val="0"/>
          <w:sz w:val="20"/>
          <w:szCs w:val="20"/>
          <w:lang w:eastAsia="ru-RU"/>
        </w:rPr>
      </w:pPr>
      <w:r w:rsidRPr="00FE53A8">
        <w:rPr>
          <w:rFonts w:eastAsia="Times New Roman"/>
          <w:bCs w:val="0"/>
          <w:color w:val="auto"/>
          <w:kern w:val="0"/>
          <w:sz w:val="20"/>
          <w:szCs w:val="20"/>
          <w:lang w:eastAsia="ru-RU"/>
        </w:rPr>
        <w:t xml:space="preserve">Таблица </w:t>
      </w:r>
      <w:r>
        <w:rPr>
          <w:rFonts w:eastAsia="Times New Roman"/>
          <w:bCs w:val="0"/>
          <w:color w:val="auto"/>
          <w:kern w:val="0"/>
          <w:sz w:val="20"/>
          <w:szCs w:val="20"/>
          <w:lang w:eastAsia="ru-RU"/>
        </w:rPr>
        <w:t>1</w:t>
      </w:r>
      <w:r w:rsidRPr="00FE53A8">
        <w:rPr>
          <w:rFonts w:eastAsia="Times New Roman"/>
          <w:bCs w:val="0"/>
          <w:color w:val="auto"/>
          <w:kern w:val="0"/>
          <w:sz w:val="20"/>
          <w:szCs w:val="20"/>
          <w:lang w:eastAsia="ru-RU"/>
        </w:rPr>
        <w:t xml:space="preserve"> – Учреждения системы здравоохранения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93"/>
        <w:gridCol w:w="1449"/>
        <w:gridCol w:w="1292"/>
        <w:gridCol w:w="459"/>
        <w:gridCol w:w="666"/>
        <w:gridCol w:w="666"/>
        <w:gridCol w:w="459"/>
        <w:gridCol w:w="563"/>
        <w:gridCol w:w="616"/>
        <w:gridCol w:w="890"/>
        <w:gridCol w:w="1059"/>
        <w:gridCol w:w="1059"/>
      </w:tblGrid>
      <w:tr w:rsidR="005C7505" w:rsidRPr="000755D2" w:rsidTr="00F7707F">
        <w:trPr>
          <w:cantSplit/>
          <w:trHeight w:val="2548"/>
          <w:tblHeader/>
        </w:trPr>
        <w:tc>
          <w:tcPr>
            <w:tcW w:w="205" w:type="pct"/>
            <w:tcBorders>
              <w:top w:val="single" w:sz="6" w:space="0" w:color="auto"/>
              <w:left w:val="single" w:sz="6" w:space="0" w:color="auto"/>
              <w:right w:val="single" w:sz="6" w:space="0" w:color="auto"/>
            </w:tcBorders>
            <w:vAlign w:val="cente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sidRPr="00830051">
              <w:rPr>
                <w:rFonts w:eastAsia="Times New Roman"/>
                <w:bCs w:val="0"/>
                <w:color w:val="auto"/>
                <w:kern w:val="0"/>
                <w:sz w:val="20"/>
                <w:szCs w:val="20"/>
                <w:lang w:eastAsia="ru-RU"/>
              </w:rPr>
              <w:t>№</w:t>
            </w:r>
          </w:p>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sidRPr="00830051">
              <w:rPr>
                <w:rFonts w:eastAsia="Times New Roman"/>
                <w:bCs w:val="0"/>
                <w:color w:val="auto"/>
                <w:kern w:val="0"/>
                <w:sz w:val="20"/>
                <w:szCs w:val="20"/>
                <w:lang w:eastAsia="ru-RU"/>
              </w:rPr>
              <w:t>п/п</w:t>
            </w:r>
          </w:p>
        </w:tc>
        <w:tc>
          <w:tcPr>
            <w:tcW w:w="757" w:type="pct"/>
            <w:tcBorders>
              <w:top w:val="single" w:sz="6" w:space="0" w:color="auto"/>
              <w:left w:val="single" w:sz="6" w:space="0" w:color="auto"/>
              <w:right w:val="single" w:sz="6" w:space="0" w:color="auto"/>
            </w:tcBorders>
            <w:textDirection w:val="btLr"/>
            <w:vAlign w:val="cente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sidRPr="00830051">
              <w:rPr>
                <w:rFonts w:eastAsia="Times New Roman"/>
                <w:bCs w:val="0"/>
                <w:color w:val="auto"/>
                <w:kern w:val="0"/>
                <w:sz w:val="20"/>
                <w:szCs w:val="20"/>
                <w:lang w:eastAsia="ru-RU"/>
              </w:rPr>
              <w:t>Наименование</w:t>
            </w:r>
          </w:p>
        </w:tc>
        <w:tc>
          <w:tcPr>
            <w:tcW w:w="675" w:type="pct"/>
            <w:tcBorders>
              <w:top w:val="single" w:sz="6" w:space="0" w:color="auto"/>
              <w:left w:val="single" w:sz="6" w:space="0" w:color="auto"/>
              <w:right w:val="single" w:sz="6" w:space="0" w:color="auto"/>
            </w:tcBorders>
            <w:textDirection w:val="btLr"/>
            <w:vAlign w:val="cente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Место положения</w:t>
            </w:r>
          </w:p>
        </w:tc>
        <w:tc>
          <w:tcPr>
            <w:tcW w:w="240" w:type="pct"/>
            <w:tcBorders>
              <w:top w:val="single" w:sz="6" w:space="0" w:color="auto"/>
              <w:left w:val="single" w:sz="6" w:space="0" w:color="auto"/>
              <w:right w:val="single" w:sz="6" w:space="0" w:color="auto"/>
            </w:tcBorders>
            <w:textDirection w:val="btL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Этажность</w:t>
            </w:r>
          </w:p>
        </w:tc>
        <w:tc>
          <w:tcPr>
            <w:tcW w:w="348" w:type="pct"/>
            <w:tcBorders>
              <w:top w:val="single" w:sz="6" w:space="0" w:color="auto"/>
              <w:left w:val="single" w:sz="6" w:space="0" w:color="auto"/>
              <w:right w:val="single" w:sz="6" w:space="0" w:color="auto"/>
            </w:tcBorders>
            <w:textDirection w:val="btL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 застройки, кв.м.</w:t>
            </w:r>
          </w:p>
        </w:tc>
        <w:tc>
          <w:tcPr>
            <w:tcW w:w="348" w:type="pct"/>
            <w:tcBorders>
              <w:top w:val="single" w:sz="6" w:space="0" w:color="auto"/>
              <w:left w:val="single" w:sz="6" w:space="0" w:color="auto"/>
              <w:right w:val="single" w:sz="6" w:space="0" w:color="auto"/>
            </w:tcBorders>
            <w:textDirection w:val="btL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 общая, кв.м.</w:t>
            </w:r>
          </w:p>
        </w:tc>
        <w:tc>
          <w:tcPr>
            <w:tcW w:w="240" w:type="pct"/>
            <w:tcBorders>
              <w:top w:val="single" w:sz="6" w:space="0" w:color="auto"/>
              <w:left w:val="single" w:sz="6" w:space="0" w:color="auto"/>
              <w:right w:val="single" w:sz="6" w:space="0" w:color="auto"/>
            </w:tcBorders>
            <w:textDirection w:val="btL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Посещений в смену, чел</w:t>
            </w:r>
          </w:p>
        </w:tc>
        <w:tc>
          <w:tcPr>
            <w:tcW w:w="294" w:type="pct"/>
            <w:tcBorders>
              <w:top w:val="single" w:sz="6" w:space="0" w:color="auto"/>
              <w:left w:val="single" w:sz="6" w:space="0" w:color="auto"/>
              <w:right w:val="single" w:sz="6" w:space="0" w:color="auto"/>
            </w:tcBorders>
            <w:textDirection w:val="btLr"/>
            <w:vAlign w:val="cente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Кол-во смен</w:t>
            </w:r>
          </w:p>
        </w:tc>
        <w:tc>
          <w:tcPr>
            <w:tcW w:w="322" w:type="pct"/>
            <w:tcBorders>
              <w:top w:val="single" w:sz="6" w:space="0" w:color="auto"/>
              <w:left w:val="single" w:sz="6" w:space="0" w:color="auto"/>
              <w:right w:val="single" w:sz="4" w:space="0" w:color="auto"/>
            </w:tcBorders>
            <w:textDirection w:val="btLr"/>
            <w:vAlign w:val="cente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Год ввода</w:t>
            </w:r>
          </w:p>
        </w:tc>
        <w:tc>
          <w:tcPr>
            <w:tcW w:w="465" w:type="pct"/>
            <w:tcBorders>
              <w:top w:val="single" w:sz="6" w:space="0" w:color="auto"/>
              <w:left w:val="single" w:sz="4" w:space="0" w:color="auto"/>
              <w:right w:val="single" w:sz="4" w:space="0" w:color="auto"/>
            </w:tcBorders>
            <w:textDirection w:val="btLr"/>
            <w:vAlign w:val="center"/>
          </w:tcPr>
          <w:p w:rsidR="005C7505" w:rsidRDefault="005C7505"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Степень износа</w:t>
            </w:r>
          </w:p>
        </w:tc>
        <w:tc>
          <w:tcPr>
            <w:tcW w:w="553" w:type="pct"/>
            <w:tcBorders>
              <w:top w:val="single" w:sz="6" w:space="0" w:color="auto"/>
              <w:left w:val="single" w:sz="4" w:space="0" w:color="auto"/>
              <w:right w:val="single" w:sz="4" w:space="0" w:color="auto"/>
            </w:tcBorders>
            <w:textDirection w:val="btLr"/>
            <w:vAlign w:val="cente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Собственник</w:t>
            </w:r>
          </w:p>
        </w:tc>
        <w:tc>
          <w:tcPr>
            <w:tcW w:w="553" w:type="pct"/>
            <w:tcBorders>
              <w:top w:val="single" w:sz="6" w:space="0" w:color="auto"/>
              <w:left w:val="single" w:sz="4" w:space="0" w:color="auto"/>
              <w:right w:val="single" w:sz="4" w:space="0" w:color="auto"/>
            </w:tcBorders>
            <w:textDirection w:val="btLr"/>
            <w:vAlign w:val="center"/>
          </w:tcPr>
          <w:p w:rsidR="005C7505" w:rsidRPr="00830051" w:rsidRDefault="005C7505"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балансодержатель</w:t>
            </w:r>
          </w:p>
        </w:tc>
      </w:tr>
      <w:tr w:rsidR="005C7505" w:rsidRPr="000755D2" w:rsidTr="00F7707F">
        <w:trPr>
          <w:trHeight w:val="119"/>
        </w:trPr>
        <w:tc>
          <w:tcPr>
            <w:tcW w:w="205" w:type="pct"/>
            <w:tcBorders>
              <w:top w:val="single" w:sz="6" w:space="0" w:color="auto"/>
              <w:left w:val="single" w:sz="6" w:space="0" w:color="auto"/>
              <w:bottom w:val="single" w:sz="6" w:space="0" w:color="auto"/>
              <w:right w:val="single" w:sz="6" w:space="0" w:color="auto"/>
            </w:tcBorders>
            <w:vAlign w:val="center"/>
          </w:tcPr>
          <w:p w:rsidR="005C7505" w:rsidRPr="007B13E9" w:rsidRDefault="005C7505" w:rsidP="00002E35">
            <w:pPr>
              <w:pStyle w:val="af6"/>
              <w:keepNext/>
              <w:keepLines/>
              <w:spacing w:after="0"/>
              <w:jc w:val="center"/>
              <w:rPr>
                <w:rFonts w:eastAsia="Times New Roman"/>
                <w:b w:val="0"/>
                <w:bCs w:val="0"/>
                <w:color w:val="auto"/>
                <w:kern w:val="0"/>
                <w:sz w:val="20"/>
                <w:szCs w:val="20"/>
                <w:lang w:eastAsia="ru-RU"/>
              </w:rPr>
            </w:pPr>
            <w:r w:rsidRPr="007B13E9">
              <w:rPr>
                <w:rFonts w:eastAsia="Times New Roman"/>
                <w:b w:val="0"/>
                <w:bCs w:val="0"/>
                <w:color w:val="auto"/>
                <w:kern w:val="0"/>
                <w:sz w:val="20"/>
                <w:szCs w:val="20"/>
                <w:lang w:eastAsia="ru-RU"/>
              </w:rPr>
              <w:t>1</w:t>
            </w:r>
          </w:p>
        </w:tc>
        <w:tc>
          <w:tcPr>
            <w:tcW w:w="757" w:type="pct"/>
            <w:tcBorders>
              <w:top w:val="single" w:sz="6" w:space="0" w:color="auto"/>
              <w:left w:val="single" w:sz="6" w:space="0" w:color="auto"/>
              <w:bottom w:val="single" w:sz="6" w:space="0" w:color="auto"/>
              <w:right w:val="single" w:sz="6" w:space="0" w:color="auto"/>
            </w:tcBorders>
            <w:vAlign w:val="center"/>
          </w:tcPr>
          <w:p w:rsidR="005C7505" w:rsidRPr="005C7505" w:rsidRDefault="005C7505" w:rsidP="00002E35">
            <w:pPr>
              <w:pStyle w:val="af6"/>
              <w:keepNext/>
              <w:keepLines/>
              <w:spacing w:after="0"/>
              <w:jc w:val="center"/>
              <w:rPr>
                <w:rFonts w:eastAsia="Times New Roman"/>
                <w:b w:val="0"/>
                <w:bCs w:val="0"/>
                <w:color w:val="auto"/>
                <w:kern w:val="0"/>
                <w:sz w:val="20"/>
                <w:szCs w:val="20"/>
                <w:lang w:eastAsia="ru-RU"/>
              </w:rPr>
            </w:pPr>
            <w:r w:rsidRPr="005C7505">
              <w:rPr>
                <w:rFonts w:eastAsia="Times New Roman"/>
                <w:b w:val="0"/>
                <w:bCs w:val="0"/>
                <w:color w:val="auto"/>
                <w:kern w:val="0"/>
                <w:sz w:val="20"/>
                <w:szCs w:val="20"/>
                <w:lang w:eastAsia="ru-RU"/>
              </w:rPr>
              <w:t>Меснянский</w:t>
            </w:r>
            <w:r>
              <w:rPr>
                <w:rFonts w:eastAsia="Times New Roman"/>
                <w:b w:val="0"/>
                <w:bCs w:val="0"/>
                <w:color w:val="auto"/>
                <w:kern w:val="0"/>
                <w:sz w:val="20"/>
                <w:szCs w:val="20"/>
                <w:lang w:eastAsia="ru-RU"/>
              </w:rPr>
              <w:t xml:space="preserve"> ФАП</w:t>
            </w:r>
          </w:p>
        </w:tc>
        <w:tc>
          <w:tcPr>
            <w:tcW w:w="675" w:type="pct"/>
            <w:tcBorders>
              <w:top w:val="single" w:sz="6" w:space="0" w:color="auto"/>
              <w:left w:val="single" w:sz="6" w:space="0" w:color="auto"/>
              <w:bottom w:val="single" w:sz="6" w:space="0" w:color="auto"/>
              <w:right w:val="single" w:sz="6" w:space="0" w:color="auto"/>
            </w:tcBorders>
            <w:vAlign w:val="center"/>
          </w:tcPr>
          <w:p w:rsidR="005C7505" w:rsidRPr="005C7505" w:rsidRDefault="005C7505" w:rsidP="00F7707F">
            <w:pPr>
              <w:pStyle w:val="af6"/>
              <w:keepNext/>
              <w:keepLines/>
              <w:spacing w:after="0"/>
              <w:ind w:left="-141"/>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д.</w:t>
            </w:r>
            <w:r w:rsidRPr="005C7505">
              <w:rPr>
                <w:rFonts w:eastAsia="Times New Roman"/>
                <w:b w:val="0"/>
                <w:bCs w:val="0"/>
                <w:color w:val="auto"/>
                <w:kern w:val="0"/>
                <w:sz w:val="20"/>
                <w:szCs w:val="20"/>
                <w:lang w:eastAsia="ru-RU"/>
              </w:rPr>
              <w:t xml:space="preserve"> </w:t>
            </w:r>
            <w:r>
              <w:rPr>
                <w:rFonts w:eastAsia="Times New Roman"/>
                <w:b w:val="0"/>
                <w:bCs w:val="0"/>
                <w:color w:val="auto"/>
                <w:kern w:val="0"/>
                <w:sz w:val="20"/>
                <w:szCs w:val="20"/>
                <w:lang w:eastAsia="ru-RU"/>
              </w:rPr>
              <w:t>Мяснянкино</w:t>
            </w:r>
          </w:p>
        </w:tc>
        <w:tc>
          <w:tcPr>
            <w:tcW w:w="240" w:type="pct"/>
            <w:tcBorders>
              <w:top w:val="single" w:sz="6" w:space="0" w:color="auto"/>
              <w:left w:val="single" w:sz="6" w:space="0" w:color="auto"/>
              <w:bottom w:val="single" w:sz="6" w:space="0" w:color="auto"/>
              <w:right w:val="single" w:sz="6" w:space="0" w:color="auto"/>
            </w:tcBorders>
            <w:vAlign w:val="center"/>
          </w:tcPr>
          <w:p w:rsidR="005C7505" w:rsidRPr="00FE53A8"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w:t>
            </w:r>
          </w:p>
        </w:tc>
        <w:tc>
          <w:tcPr>
            <w:tcW w:w="348" w:type="pct"/>
            <w:tcBorders>
              <w:top w:val="single" w:sz="6" w:space="0" w:color="auto"/>
              <w:left w:val="single" w:sz="6" w:space="0" w:color="auto"/>
              <w:bottom w:val="single" w:sz="6" w:space="0" w:color="auto"/>
              <w:right w:val="single" w:sz="6" w:space="0" w:color="auto"/>
            </w:tcBorders>
            <w:vAlign w:val="center"/>
          </w:tcPr>
          <w:p w:rsidR="005C7505" w:rsidRPr="00FE53A8"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54</w:t>
            </w:r>
          </w:p>
        </w:tc>
        <w:tc>
          <w:tcPr>
            <w:tcW w:w="348" w:type="pct"/>
            <w:tcBorders>
              <w:top w:val="single" w:sz="6" w:space="0" w:color="auto"/>
              <w:left w:val="single" w:sz="6" w:space="0" w:color="auto"/>
              <w:bottom w:val="single" w:sz="6" w:space="0" w:color="auto"/>
              <w:right w:val="single" w:sz="6" w:space="0" w:color="auto"/>
            </w:tcBorders>
            <w:vAlign w:val="center"/>
          </w:tcPr>
          <w:p w:rsidR="005C7505" w:rsidRPr="00FE53A8"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54</w:t>
            </w:r>
          </w:p>
        </w:tc>
        <w:tc>
          <w:tcPr>
            <w:tcW w:w="240" w:type="pct"/>
            <w:tcBorders>
              <w:top w:val="single" w:sz="6" w:space="0" w:color="auto"/>
              <w:left w:val="single" w:sz="6" w:space="0" w:color="auto"/>
              <w:bottom w:val="single" w:sz="6" w:space="0" w:color="auto"/>
              <w:right w:val="single" w:sz="6" w:space="0" w:color="auto"/>
            </w:tcBorders>
            <w:vAlign w:val="center"/>
          </w:tcPr>
          <w:p w:rsidR="005C7505" w:rsidRPr="00FE53A8"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294" w:type="pct"/>
            <w:tcBorders>
              <w:top w:val="single" w:sz="6" w:space="0" w:color="auto"/>
              <w:left w:val="single" w:sz="6" w:space="0" w:color="auto"/>
              <w:bottom w:val="single" w:sz="6" w:space="0" w:color="auto"/>
              <w:right w:val="single" w:sz="6" w:space="0" w:color="auto"/>
            </w:tcBorders>
            <w:vAlign w:val="center"/>
          </w:tcPr>
          <w:p w:rsidR="005C7505" w:rsidRPr="00580E19"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322" w:type="pct"/>
            <w:tcBorders>
              <w:top w:val="single" w:sz="6" w:space="0" w:color="auto"/>
              <w:left w:val="single" w:sz="6" w:space="0" w:color="auto"/>
              <w:bottom w:val="single" w:sz="6" w:space="0" w:color="auto"/>
              <w:right w:val="single" w:sz="4" w:space="0" w:color="auto"/>
            </w:tcBorders>
            <w:vAlign w:val="center"/>
          </w:tcPr>
          <w:p w:rsidR="005C7505" w:rsidRPr="00580E19"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1969</w:t>
            </w:r>
          </w:p>
        </w:tc>
        <w:tc>
          <w:tcPr>
            <w:tcW w:w="465" w:type="pct"/>
            <w:tcBorders>
              <w:top w:val="single" w:sz="6" w:space="0" w:color="auto"/>
              <w:left w:val="single" w:sz="4" w:space="0" w:color="auto"/>
              <w:bottom w:val="single" w:sz="6" w:space="0" w:color="auto"/>
              <w:right w:val="single" w:sz="4" w:space="0" w:color="auto"/>
            </w:tcBorders>
            <w:vAlign w:val="center"/>
          </w:tcPr>
          <w:p w:rsidR="005C7505" w:rsidRPr="005C7505" w:rsidRDefault="005C7505" w:rsidP="00002E35">
            <w:pPr>
              <w:pStyle w:val="af6"/>
              <w:keepNext/>
              <w:keepLines/>
              <w:spacing w:after="0"/>
              <w:jc w:val="center"/>
              <w:rPr>
                <w:rFonts w:eastAsia="Times New Roman"/>
                <w:b w:val="0"/>
                <w:bCs w:val="0"/>
                <w:color w:val="auto"/>
                <w:kern w:val="0"/>
                <w:sz w:val="20"/>
                <w:szCs w:val="20"/>
                <w:lang w:eastAsia="ru-RU"/>
              </w:rPr>
            </w:pPr>
            <w:r w:rsidRPr="005C7505">
              <w:rPr>
                <w:rFonts w:eastAsia="Times New Roman"/>
                <w:b w:val="0"/>
                <w:bCs w:val="0"/>
                <w:color w:val="auto"/>
                <w:kern w:val="0"/>
                <w:sz w:val="20"/>
                <w:szCs w:val="20"/>
                <w:lang w:eastAsia="ru-RU"/>
              </w:rPr>
              <w:t>97</w:t>
            </w:r>
          </w:p>
        </w:tc>
        <w:tc>
          <w:tcPr>
            <w:tcW w:w="553" w:type="pct"/>
            <w:tcBorders>
              <w:top w:val="single" w:sz="6" w:space="0" w:color="auto"/>
              <w:left w:val="single" w:sz="4" w:space="0" w:color="auto"/>
              <w:bottom w:val="single" w:sz="6" w:space="0" w:color="auto"/>
              <w:right w:val="single" w:sz="4" w:space="0" w:color="auto"/>
            </w:tcBorders>
            <w:vAlign w:val="center"/>
          </w:tcPr>
          <w:p w:rsidR="005C7505" w:rsidRPr="005C7505" w:rsidRDefault="00CD6B5E" w:rsidP="00002E35">
            <w:pPr>
              <w:keepNext/>
              <w:keepLines/>
              <w:shd w:val="clear" w:color="auto" w:fill="FFFFFF"/>
              <w:autoSpaceDE w:val="0"/>
              <w:autoSpaceDN w:val="0"/>
              <w:adjustRightInd w:val="0"/>
              <w:spacing w:after="0" w:line="240" w:lineRule="auto"/>
              <w:ind w:left="-75" w:right="-70"/>
              <w:jc w:val="center"/>
              <w:rPr>
                <w:rFonts w:eastAsia="Times New Roman"/>
                <w:kern w:val="0"/>
                <w:sz w:val="20"/>
                <w:szCs w:val="20"/>
                <w:lang w:eastAsia="ru-RU"/>
              </w:rPr>
            </w:pPr>
            <w:r>
              <w:rPr>
                <w:rFonts w:eastAsia="Times New Roman"/>
                <w:kern w:val="0"/>
                <w:sz w:val="20"/>
                <w:szCs w:val="20"/>
                <w:lang w:eastAsia="ru-RU"/>
              </w:rPr>
              <w:t xml:space="preserve">СХПК </w:t>
            </w:r>
            <w:r w:rsidR="005C7505" w:rsidRPr="005C7505">
              <w:rPr>
                <w:rFonts w:eastAsia="Times New Roman"/>
                <w:kern w:val="0"/>
                <w:sz w:val="20"/>
                <w:szCs w:val="20"/>
                <w:lang w:eastAsia="ru-RU"/>
              </w:rPr>
              <w:t>"Новая жизнь"</w:t>
            </w:r>
          </w:p>
        </w:tc>
        <w:tc>
          <w:tcPr>
            <w:tcW w:w="553" w:type="pct"/>
            <w:tcBorders>
              <w:top w:val="single" w:sz="6" w:space="0" w:color="auto"/>
              <w:left w:val="single" w:sz="4" w:space="0" w:color="auto"/>
              <w:bottom w:val="single" w:sz="6" w:space="0" w:color="auto"/>
              <w:right w:val="single" w:sz="4" w:space="0" w:color="auto"/>
            </w:tcBorders>
            <w:vAlign w:val="center"/>
          </w:tcPr>
          <w:p w:rsidR="005C7505" w:rsidRPr="005C7505" w:rsidRDefault="00CD6B5E" w:rsidP="00002E35">
            <w:pPr>
              <w:keepNext/>
              <w:keepLines/>
              <w:shd w:val="clear" w:color="auto" w:fill="FFFFFF"/>
              <w:autoSpaceDE w:val="0"/>
              <w:autoSpaceDN w:val="0"/>
              <w:adjustRightInd w:val="0"/>
              <w:spacing w:after="0" w:line="240" w:lineRule="auto"/>
              <w:ind w:left="-75" w:right="-70"/>
              <w:jc w:val="center"/>
              <w:rPr>
                <w:rFonts w:eastAsia="Times New Roman"/>
                <w:kern w:val="0"/>
                <w:sz w:val="20"/>
                <w:szCs w:val="20"/>
                <w:lang w:eastAsia="ru-RU"/>
              </w:rPr>
            </w:pPr>
            <w:r>
              <w:rPr>
                <w:rFonts w:eastAsia="Times New Roman"/>
                <w:kern w:val="0"/>
                <w:sz w:val="20"/>
                <w:szCs w:val="20"/>
                <w:lang w:eastAsia="ru-RU"/>
              </w:rPr>
              <w:t>СХПК</w:t>
            </w:r>
            <w:r w:rsidR="005C7505" w:rsidRPr="005C7505">
              <w:rPr>
                <w:rFonts w:eastAsia="Times New Roman"/>
                <w:kern w:val="0"/>
                <w:sz w:val="20"/>
                <w:szCs w:val="20"/>
                <w:lang w:eastAsia="ru-RU"/>
              </w:rPr>
              <w:t xml:space="preserve"> "Новая жизнь"</w:t>
            </w:r>
          </w:p>
        </w:tc>
      </w:tr>
      <w:tr w:rsidR="005C7505" w:rsidRPr="000755D2" w:rsidTr="00F7707F">
        <w:trPr>
          <w:trHeight w:val="20"/>
        </w:trPr>
        <w:tc>
          <w:tcPr>
            <w:tcW w:w="205" w:type="pct"/>
            <w:tcBorders>
              <w:top w:val="single" w:sz="6" w:space="0" w:color="auto"/>
              <w:left w:val="single" w:sz="6" w:space="0" w:color="auto"/>
              <w:bottom w:val="single" w:sz="6" w:space="0" w:color="auto"/>
              <w:right w:val="single" w:sz="6" w:space="0" w:color="auto"/>
            </w:tcBorders>
            <w:vAlign w:val="center"/>
          </w:tcPr>
          <w:p w:rsidR="005C7505" w:rsidRPr="007B13E9"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757" w:type="pct"/>
            <w:tcBorders>
              <w:top w:val="single" w:sz="6" w:space="0" w:color="auto"/>
              <w:left w:val="single" w:sz="6" w:space="0" w:color="auto"/>
              <w:bottom w:val="single" w:sz="6" w:space="0" w:color="auto"/>
              <w:right w:val="single" w:sz="6" w:space="0" w:color="auto"/>
            </w:tcBorders>
            <w:vAlign w:val="center"/>
          </w:tcPr>
          <w:p w:rsidR="005C7505" w:rsidRPr="00881FF7"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Ниженский ФАП</w:t>
            </w:r>
          </w:p>
        </w:tc>
        <w:tc>
          <w:tcPr>
            <w:tcW w:w="675" w:type="pct"/>
            <w:tcBorders>
              <w:top w:val="single" w:sz="6" w:space="0" w:color="auto"/>
              <w:left w:val="single" w:sz="6" w:space="0" w:color="auto"/>
              <w:bottom w:val="single" w:sz="6" w:space="0" w:color="auto"/>
              <w:right w:val="single" w:sz="6" w:space="0" w:color="auto"/>
            </w:tcBorders>
            <w:vAlign w:val="center"/>
          </w:tcPr>
          <w:p w:rsidR="005C7505" w:rsidRPr="00881FF7"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д. Ниженка</w:t>
            </w:r>
          </w:p>
        </w:tc>
        <w:tc>
          <w:tcPr>
            <w:tcW w:w="240" w:type="pct"/>
            <w:tcBorders>
              <w:top w:val="single" w:sz="6" w:space="0" w:color="auto"/>
              <w:left w:val="single" w:sz="6" w:space="0" w:color="auto"/>
              <w:bottom w:val="single" w:sz="6" w:space="0" w:color="auto"/>
              <w:right w:val="single" w:sz="6" w:space="0" w:color="auto"/>
            </w:tcBorders>
            <w:vAlign w:val="center"/>
          </w:tcPr>
          <w:p w:rsidR="005C7505" w:rsidRPr="00FE53A8"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w:t>
            </w:r>
          </w:p>
        </w:tc>
        <w:tc>
          <w:tcPr>
            <w:tcW w:w="348" w:type="pct"/>
            <w:tcBorders>
              <w:top w:val="single" w:sz="6" w:space="0" w:color="auto"/>
              <w:left w:val="single" w:sz="6" w:space="0" w:color="auto"/>
              <w:bottom w:val="single" w:sz="6" w:space="0" w:color="auto"/>
              <w:right w:val="single" w:sz="6" w:space="0" w:color="auto"/>
            </w:tcBorders>
            <w:vAlign w:val="center"/>
          </w:tcPr>
          <w:p w:rsidR="005C7505" w:rsidRPr="00FE53A8"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76,1</w:t>
            </w:r>
          </w:p>
        </w:tc>
        <w:tc>
          <w:tcPr>
            <w:tcW w:w="348" w:type="pct"/>
            <w:tcBorders>
              <w:top w:val="single" w:sz="6" w:space="0" w:color="auto"/>
              <w:left w:val="single" w:sz="6" w:space="0" w:color="auto"/>
              <w:bottom w:val="single" w:sz="6" w:space="0" w:color="auto"/>
              <w:right w:val="single" w:sz="6" w:space="0" w:color="auto"/>
            </w:tcBorders>
            <w:vAlign w:val="center"/>
          </w:tcPr>
          <w:p w:rsidR="005C7505" w:rsidRPr="00FE53A8"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76,1</w:t>
            </w:r>
          </w:p>
        </w:tc>
        <w:tc>
          <w:tcPr>
            <w:tcW w:w="240" w:type="pct"/>
            <w:tcBorders>
              <w:top w:val="single" w:sz="6" w:space="0" w:color="auto"/>
              <w:left w:val="single" w:sz="6" w:space="0" w:color="auto"/>
              <w:bottom w:val="single" w:sz="6" w:space="0" w:color="auto"/>
              <w:right w:val="single" w:sz="6" w:space="0" w:color="auto"/>
            </w:tcBorders>
            <w:vAlign w:val="center"/>
          </w:tcPr>
          <w:p w:rsidR="005C7505" w:rsidRPr="00FE53A8"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3</w:t>
            </w:r>
          </w:p>
        </w:tc>
        <w:tc>
          <w:tcPr>
            <w:tcW w:w="294" w:type="pct"/>
            <w:tcBorders>
              <w:top w:val="single" w:sz="6" w:space="0" w:color="auto"/>
              <w:left w:val="single" w:sz="6" w:space="0" w:color="auto"/>
              <w:bottom w:val="single" w:sz="6" w:space="0" w:color="auto"/>
              <w:right w:val="single" w:sz="6" w:space="0" w:color="auto"/>
            </w:tcBorders>
            <w:vAlign w:val="center"/>
          </w:tcPr>
          <w:p w:rsidR="005C7505" w:rsidRPr="00580E19"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322" w:type="pct"/>
            <w:tcBorders>
              <w:top w:val="single" w:sz="6" w:space="0" w:color="auto"/>
              <w:left w:val="single" w:sz="6" w:space="0" w:color="auto"/>
              <w:bottom w:val="single" w:sz="6" w:space="0" w:color="auto"/>
              <w:right w:val="single" w:sz="4"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1993</w:t>
            </w:r>
          </w:p>
        </w:tc>
        <w:tc>
          <w:tcPr>
            <w:tcW w:w="465" w:type="pct"/>
            <w:tcBorders>
              <w:top w:val="single" w:sz="6" w:space="0" w:color="auto"/>
              <w:left w:val="single" w:sz="4" w:space="0" w:color="auto"/>
              <w:bottom w:val="single" w:sz="6" w:space="0" w:color="auto"/>
              <w:right w:val="single" w:sz="4" w:space="0" w:color="auto"/>
            </w:tcBorders>
            <w:vAlign w:val="center"/>
          </w:tcPr>
          <w:p w:rsidR="005C7505" w:rsidRPr="005C7505" w:rsidRDefault="005C7505" w:rsidP="00002E35">
            <w:pPr>
              <w:pStyle w:val="af6"/>
              <w:keepNext/>
              <w:keepLines/>
              <w:spacing w:after="0"/>
              <w:jc w:val="center"/>
              <w:rPr>
                <w:rFonts w:eastAsia="Times New Roman"/>
                <w:b w:val="0"/>
                <w:bCs w:val="0"/>
                <w:color w:val="auto"/>
                <w:kern w:val="0"/>
                <w:sz w:val="20"/>
                <w:szCs w:val="20"/>
                <w:lang w:eastAsia="ru-RU"/>
              </w:rPr>
            </w:pPr>
            <w:r w:rsidRPr="005C7505">
              <w:rPr>
                <w:rFonts w:eastAsia="Times New Roman"/>
                <w:b w:val="0"/>
                <w:bCs w:val="0"/>
                <w:color w:val="auto"/>
                <w:kern w:val="0"/>
                <w:sz w:val="20"/>
                <w:szCs w:val="20"/>
                <w:lang w:eastAsia="ru-RU"/>
              </w:rPr>
              <w:t>37</w:t>
            </w:r>
          </w:p>
        </w:tc>
        <w:tc>
          <w:tcPr>
            <w:tcW w:w="553" w:type="pct"/>
            <w:tcBorders>
              <w:top w:val="single" w:sz="6" w:space="0" w:color="auto"/>
              <w:left w:val="single" w:sz="4" w:space="0" w:color="auto"/>
              <w:bottom w:val="single" w:sz="6" w:space="0" w:color="auto"/>
              <w:right w:val="single" w:sz="4" w:space="0" w:color="auto"/>
            </w:tcBorders>
            <w:vAlign w:val="center"/>
          </w:tcPr>
          <w:p w:rsidR="005C7505" w:rsidRPr="005C7505" w:rsidRDefault="005C7505" w:rsidP="00002E35">
            <w:pPr>
              <w:keepNext/>
              <w:keepLines/>
              <w:shd w:val="clear" w:color="auto" w:fill="FFFFFF"/>
              <w:autoSpaceDE w:val="0"/>
              <w:autoSpaceDN w:val="0"/>
              <w:adjustRightInd w:val="0"/>
              <w:spacing w:after="0" w:line="240" w:lineRule="auto"/>
              <w:ind w:left="-75" w:right="-70"/>
              <w:jc w:val="center"/>
              <w:rPr>
                <w:rFonts w:eastAsia="Times New Roman"/>
                <w:kern w:val="0"/>
                <w:sz w:val="20"/>
                <w:szCs w:val="20"/>
                <w:lang w:eastAsia="ru-RU"/>
              </w:rPr>
            </w:pPr>
            <w:r w:rsidRPr="005C7505">
              <w:rPr>
                <w:rFonts w:eastAsia="Times New Roman"/>
                <w:kern w:val="0"/>
                <w:sz w:val="20"/>
                <w:szCs w:val="20"/>
                <w:lang w:eastAsia="ru-RU"/>
              </w:rPr>
              <w:t>Ниженский с/с.'</w:t>
            </w:r>
          </w:p>
        </w:tc>
        <w:tc>
          <w:tcPr>
            <w:tcW w:w="553" w:type="pct"/>
            <w:tcBorders>
              <w:top w:val="single" w:sz="6" w:space="0" w:color="auto"/>
              <w:left w:val="single" w:sz="4" w:space="0" w:color="auto"/>
              <w:bottom w:val="single" w:sz="6" w:space="0" w:color="auto"/>
              <w:right w:val="single" w:sz="4" w:space="0" w:color="auto"/>
            </w:tcBorders>
            <w:vAlign w:val="center"/>
          </w:tcPr>
          <w:p w:rsidR="005C7505" w:rsidRPr="005C7505" w:rsidRDefault="005C7505" w:rsidP="00002E35">
            <w:pPr>
              <w:keepNext/>
              <w:keepLines/>
              <w:shd w:val="clear" w:color="auto" w:fill="FFFFFF"/>
              <w:autoSpaceDE w:val="0"/>
              <w:autoSpaceDN w:val="0"/>
              <w:adjustRightInd w:val="0"/>
              <w:spacing w:after="0" w:line="240" w:lineRule="auto"/>
              <w:ind w:left="-75" w:right="-70"/>
              <w:jc w:val="center"/>
              <w:rPr>
                <w:rFonts w:eastAsia="Times New Roman"/>
                <w:kern w:val="0"/>
                <w:sz w:val="20"/>
                <w:szCs w:val="20"/>
                <w:lang w:eastAsia="ru-RU"/>
              </w:rPr>
            </w:pPr>
            <w:r w:rsidRPr="005C7505">
              <w:rPr>
                <w:rFonts w:eastAsia="Times New Roman"/>
                <w:kern w:val="0"/>
                <w:sz w:val="20"/>
                <w:szCs w:val="20"/>
                <w:lang w:eastAsia="ru-RU"/>
              </w:rPr>
              <w:t>Ниженский с/с</w:t>
            </w:r>
          </w:p>
        </w:tc>
      </w:tr>
      <w:tr w:rsidR="005C7505" w:rsidRPr="000755D2" w:rsidTr="00F7707F">
        <w:trPr>
          <w:trHeight w:val="20"/>
        </w:trPr>
        <w:tc>
          <w:tcPr>
            <w:tcW w:w="205" w:type="pct"/>
            <w:tcBorders>
              <w:top w:val="single" w:sz="6" w:space="0" w:color="auto"/>
              <w:left w:val="single" w:sz="6" w:space="0" w:color="auto"/>
              <w:bottom w:val="single" w:sz="6" w:space="0" w:color="auto"/>
              <w:right w:val="single" w:sz="6"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4</w:t>
            </w:r>
          </w:p>
        </w:tc>
        <w:tc>
          <w:tcPr>
            <w:tcW w:w="757" w:type="pct"/>
            <w:tcBorders>
              <w:top w:val="single" w:sz="6" w:space="0" w:color="auto"/>
              <w:left w:val="single" w:sz="6" w:space="0" w:color="auto"/>
              <w:bottom w:val="single" w:sz="6" w:space="0" w:color="auto"/>
              <w:right w:val="single" w:sz="6"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Итого</w:t>
            </w:r>
          </w:p>
        </w:tc>
        <w:tc>
          <w:tcPr>
            <w:tcW w:w="675" w:type="pct"/>
            <w:tcBorders>
              <w:top w:val="single" w:sz="6" w:space="0" w:color="auto"/>
              <w:left w:val="single" w:sz="6" w:space="0" w:color="auto"/>
              <w:bottom w:val="single" w:sz="6" w:space="0" w:color="auto"/>
              <w:right w:val="single" w:sz="6"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240" w:type="pct"/>
            <w:tcBorders>
              <w:top w:val="single" w:sz="6" w:space="0" w:color="auto"/>
              <w:left w:val="single" w:sz="6" w:space="0" w:color="auto"/>
              <w:bottom w:val="single" w:sz="6" w:space="0" w:color="auto"/>
              <w:right w:val="single" w:sz="6"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348" w:type="pct"/>
            <w:tcBorders>
              <w:top w:val="single" w:sz="6" w:space="0" w:color="auto"/>
              <w:left w:val="single" w:sz="6" w:space="0" w:color="auto"/>
              <w:bottom w:val="single" w:sz="6" w:space="0" w:color="auto"/>
              <w:right w:val="single" w:sz="6"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130,1</w:t>
            </w:r>
          </w:p>
        </w:tc>
        <w:tc>
          <w:tcPr>
            <w:tcW w:w="348" w:type="pct"/>
            <w:tcBorders>
              <w:top w:val="single" w:sz="6" w:space="0" w:color="auto"/>
              <w:left w:val="single" w:sz="6" w:space="0" w:color="auto"/>
              <w:bottom w:val="single" w:sz="6" w:space="0" w:color="auto"/>
              <w:right w:val="single" w:sz="6"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130,1</w:t>
            </w:r>
          </w:p>
        </w:tc>
        <w:tc>
          <w:tcPr>
            <w:tcW w:w="240" w:type="pct"/>
            <w:tcBorders>
              <w:top w:val="single" w:sz="6" w:space="0" w:color="auto"/>
              <w:left w:val="single" w:sz="6" w:space="0" w:color="auto"/>
              <w:bottom w:val="single" w:sz="6" w:space="0" w:color="auto"/>
              <w:right w:val="single" w:sz="6"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294" w:type="pct"/>
            <w:tcBorders>
              <w:top w:val="single" w:sz="6" w:space="0" w:color="auto"/>
              <w:left w:val="single" w:sz="6" w:space="0" w:color="auto"/>
              <w:bottom w:val="single" w:sz="6" w:space="0" w:color="auto"/>
              <w:right w:val="single" w:sz="6"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322" w:type="pct"/>
            <w:tcBorders>
              <w:top w:val="single" w:sz="6" w:space="0" w:color="auto"/>
              <w:left w:val="single" w:sz="6" w:space="0" w:color="auto"/>
              <w:bottom w:val="single" w:sz="6" w:space="0" w:color="auto"/>
              <w:right w:val="single" w:sz="4"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465" w:type="pct"/>
            <w:tcBorders>
              <w:top w:val="single" w:sz="6" w:space="0" w:color="auto"/>
              <w:left w:val="single" w:sz="4" w:space="0" w:color="auto"/>
              <w:bottom w:val="single" w:sz="6" w:space="0" w:color="auto"/>
              <w:right w:val="single" w:sz="4" w:space="0" w:color="auto"/>
            </w:tcBorders>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553" w:type="pct"/>
            <w:tcBorders>
              <w:top w:val="single" w:sz="6" w:space="0" w:color="auto"/>
              <w:left w:val="single" w:sz="4" w:space="0" w:color="auto"/>
              <w:bottom w:val="single" w:sz="6" w:space="0" w:color="auto"/>
              <w:right w:val="single" w:sz="4"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553" w:type="pct"/>
            <w:tcBorders>
              <w:top w:val="single" w:sz="6" w:space="0" w:color="auto"/>
              <w:left w:val="single" w:sz="4" w:space="0" w:color="auto"/>
              <w:bottom w:val="single" w:sz="6" w:space="0" w:color="auto"/>
              <w:right w:val="single" w:sz="4" w:space="0" w:color="auto"/>
            </w:tcBorders>
            <w:vAlign w:val="center"/>
          </w:tcPr>
          <w:p w:rsidR="005C7505" w:rsidRDefault="005C7505"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r>
    </w:tbl>
    <w:p w:rsidR="00EF63F2" w:rsidRPr="0086262F" w:rsidRDefault="00EF63F2" w:rsidP="00002E35">
      <w:pPr>
        <w:pStyle w:val="a5"/>
        <w:keepNext/>
        <w:keepLines/>
        <w:suppressAutoHyphens/>
        <w:spacing w:after="0" w:line="360" w:lineRule="auto"/>
        <w:ind w:left="0" w:firstLine="851"/>
        <w:jc w:val="both"/>
        <w:rPr>
          <w:rFonts w:eastAsia="Times New Roman"/>
        </w:rPr>
      </w:pPr>
      <w:r w:rsidRPr="007616CE">
        <w:rPr>
          <w:bCs/>
        </w:rPr>
        <w:t xml:space="preserve">Обеспеченность населения услугами здравоохранения </w:t>
      </w:r>
      <w:r>
        <w:rPr>
          <w:bCs/>
        </w:rPr>
        <w:t xml:space="preserve">соответствует нормативным рекомендациям. В сельсовете действует отделение </w:t>
      </w:r>
      <w:r>
        <w:rPr>
          <w:rFonts w:eastAsia="Times New Roman"/>
        </w:rPr>
        <w:t>социального обслуживания на дому граждан пожилого возраста и инвалидов (количество обслуживаемых человек - 35).</w:t>
      </w:r>
    </w:p>
    <w:p w:rsidR="00EF63F2" w:rsidRDefault="00EF63F2" w:rsidP="00002E35">
      <w:pPr>
        <w:pStyle w:val="a5"/>
        <w:keepNext/>
        <w:keepLines/>
        <w:suppressAutoHyphens/>
        <w:spacing w:after="0" w:line="360" w:lineRule="auto"/>
        <w:ind w:left="0" w:firstLine="851"/>
        <w:jc w:val="both"/>
        <w:rPr>
          <w:bCs/>
        </w:rPr>
      </w:pPr>
      <w:r>
        <w:rPr>
          <w:bCs/>
        </w:rPr>
        <w:t xml:space="preserve">Основной проблемой системы здравоохранения является нехватка кадров в муниципальном образовании. </w:t>
      </w:r>
    </w:p>
    <w:p w:rsidR="008317DD" w:rsidRDefault="008317DD" w:rsidP="00002E35">
      <w:pPr>
        <w:pStyle w:val="a5"/>
        <w:keepNext/>
        <w:keepLines/>
        <w:spacing w:after="0" w:line="360" w:lineRule="auto"/>
        <w:ind w:left="0" w:firstLine="851"/>
        <w:jc w:val="center"/>
        <w:rPr>
          <w:b/>
          <w:bCs/>
        </w:rPr>
      </w:pPr>
    </w:p>
    <w:p w:rsidR="008A5047" w:rsidRDefault="008A5047" w:rsidP="00002E35">
      <w:pPr>
        <w:pStyle w:val="a5"/>
        <w:keepNext/>
        <w:keepLines/>
        <w:spacing w:after="0" w:line="360" w:lineRule="auto"/>
        <w:ind w:left="0" w:firstLine="851"/>
        <w:jc w:val="center"/>
        <w:rPr>
          <w:b/>
          <w:bCs/>
        </w:rPr>
      </w:pPr>
      <w:r w:rsidRPr="00016DCF">
        <w:rPr>
          <w:b/>
          <w:bCs/>
        </w:rPr>
        <w:t>Учреждения культуры</w:t>
      </w:r>
    </w:p>
    <w:p w:rsidR="008A5047" w:rsidRDefault="008A5047" w:rsidP="00002E35">
      <w:pPr>
        <w:keepNext/>
        <w:keepLines/>
        <w:spacing w:after="0" w:line="360" w:lineRule="auto"/>
        <w:ind w:firstLine="709"/>
        <w:jc w:val="both"/>
        <w:rPr>
          <w:color w:val="000000"/>
          <w:szCs w:val="28"/>
        </w:rPr>
      </w:pPr>
      <w:r>
        <w:rPr>
          <w:color w:val="000000"/>
          <w:szCs w:val="28"/>
        </w:rPr>
        <w:t xml:space="preserve">Главной целью отрасли культуры на территории Ниженского сельсовета является реализация государственной культурной политики, обеспечивающей свободный доступ граждан </w:t>
      </w:r>
      <w:r>
        <w:rPr>
          <w:szCs w:val="28"/>
        </w:rPr>
        <w:t>к культурным ценностям, свободу творчества и участия в культурной жизни.</w:t>
      </w:r>
      <w:r>
        <w:rPr>
          <w:color w:val="000000"/>
          <w:szCs w:val="28"/>
        </w:rPr>
        <w:t xml:space="preserve"> </w:t>
      </w:r>
    </w:p>
    <w:p w:rsidR="008A5047" w:rsidRDefault="008A5047" w:rsidP="00002E35">
      <w:pPr>
        <w:keepNext/>
        <w:keepLines/>
        <w:spacing w:after="0" w:line="360" w:lineRule="auto"/>
        <w:ind w:firstLine="709"/>
        <w:jc w:val="both"/>
      </w:pPr>
      <w:r>
        <w:t>На территории Ниженского сельсовета свою деятельность осуществляет 1 сельский дом культуры и 1 библиотека.</w:t>
      </w:r>
    </w:p>
    <w:p w:rsidR="008A5047" w:rsidRPr="00066A4A" w:rsidRDefault="008A5047" w:rsidP="00002E35">
      <w:pPr>
        <w:pStyle w:val="af6"/>
        <w:keepNext/>
        <w:keepLines/>
        <w:spacing w:after="0"/>
        <w:jc w:val="both"/>
        <w:rPr>
          <w:rFonts w:eastAsia="Times New Roman"/>
          <w:bCs w:val="0"/>
          <w:color w:val="auto"/>
          <w:kern w:val="0"/>
          <w:sz w:val="20"/>
          <w:szCs w:val="20"/>
          <w:lang w:eastAsia="ru-RU"/>
        </w:rPr>
      </w:pPr>
      <w:r w:rsidRPr="00066A4A">
        <w:rPr>
          <w:rFonts w:eastAsia="Times New Roman"/>
          <w:bCs w:val="0"/>
          <w:color w:val="auto"/>
          <w:kern w:val="0"/>
          <w:sz w:val="20"/>
          <w:szCs w:val="20"/>
          <w:lang w:eastAsia="ru-RU"/>
        </w:rPr>
        <w:t xml:space="preserve">Таблица </w:t>
      </w:r>
      <w:r w:rsidR="00713E59" w:rsidRPr="00066A4A">
        <w:rPr>
          <w:rFonts w:eastAsia="Times New Roman"/>
          <w:bCs w:val="0"/>
          <w:color w:val="auto"/>
          <w:kern w:val="0"/>
          <w:sz w:val="20"/>
          <w:szCs w:val="20"/>
          <w:lang w:eastAsia="ru-RU"/>
        </w:rPr>
        <w:fldChar w:fldCharType="begin"/>
      </w:r>
      <w:r w:rsidRPr="00066A4A">
        <w:rPr>
          <w:rFonts w:eastAsia="Times New Roman"/>
          <w:bCs w:val="0"/>
          <w:color w:val="auto"/>
          <w:kern w:val="0"/>
          <w:sz w:val="20"/>
          <w:szCs w:val="20"/>
          <w:lang w:eastAsia="ru-RU"/>
        </w:rPr>
        <w:instrText xml:space="preserve"> SEQ Таблица \* ARABIC </w:instrText>
      </w:r>
      <w:r w:rsidR="00713E59" w:rsidRPr="00066A4A">
        <w:rPr>
          <w:rFonts w:eastAsia="Times New Roman"/>
          <w:bCs w:val="0"/>
          <w:color w:val="auto"/>
          <w:kern w:val="0"/>
          <w:sz w:val="20"/>
          <w:szCs w:val="20"/>
          <w:lang w:eastAsia="ru-RU"/>
        </w:rPr>
        <w:fldChar w:fldCharType="separate"/>
      </w:r>
      <w:r w:rsidR="00A16E8C">
        <w:rPr>
          <w:rFonts w:eastAsia="Times New Roman"/>
          <w:bCs w:val="0"/>
          <w:noProof/>
          <w:color w:val="auto"/>
          <w:kern w:val="0"/>
          <w:sz w:val="20"/>
          <w:szCs w:val="20"/>
          <w:lang w:eastAsia="ru-RU"/>
        </w:rPr>
        <w:t>15</w:t>
      </w:r>
      <w:r w:rsidR="00713E59" w:rsidRPr="00066A4A">
        <w:rPr>
          <w:rFonts w:eastAsia="Times New Roman"/>
          <w:bCs w:val="0"/>
          <w:color w:val="auto"/>
          <w:kern w:val="0"/>
          <w:sz w:val="20"/>
          <w:szCs w:val="20"/>
          <w:lang w:eastAsia="ru-RU"/>
        </w:rPr>
        <w:fldChar w:fldCharType="end"/>
      </w:r>
      <w:r w:rsidR="00CD6B5E">
        <w:rPr>
          <w:rFonts w:eastAsia="Times New Roman"/>
          <w:bCs w:val="0"/>
          <w:color w:val="auto"/>
          <w:kern w:val="0"/>
          <w:sz w:val="20"/>
          <w:szCs w:val="20"/>
          <w:lang w:eastAsia="ru-RU"/>
        </w:rPr>
        <w:t xml:space="preserve"> </w:t>
      </w:r>
      <w:r w:rsidRPr="00FE53A8">
        <w:rPr>
          <w:rFonts w:eastAsia="Times New Roman"/>
          <w:bCs w:val="0"/>
          <w:color w:val="auto"/>
          <w:kern w:val="0"/>
          <w:sz w:val="20"/>
          <w:szCs w:val="20"/>
          <w:lang w:eastAsia="ru-RU"/>
        </w:rPr>
        <w:t>– Перечень объектов культуры</w:t>
      </w:r>
      <w:r>
        <w:rPr>
          <w:rFonts w:eastAsia="Times New Roman"/>
          <w:bCs w:val="0"/>
          <w:color w:val="auto"/>
          <w:kern w:val="0"/>
          <w:sz w:val="20"/>
          <w:szCs w:val="20"/>
          <w:lang w:eastAsia="ru-RU"/>
        </w:rPr>
        <w:t xml:space="preserve">   </w:t>
      </w:r>
    </w:p>
    <w:tbl>
      <w:tblPr>
        <w:tblW w:w="5000" w:type="pct"/>
        <w:tblCellMar>
          <w:left w:w="40" w:type="dxa"/>
          <w:right w:w="40" w:type="dxa"/>
        </w:tblCellMar>
        <w:tblLook w:val="0000"/>
      </w:tblPr>
      <w:tblGrid>
        <w:gridCol w:w="703"/>
        <w:gridCol w:w="2296"/>
        <w:gridCol w:w="1438"/>
        <w:gridCol w:w="338"/>
        <w:gridCol w:w="677"/>
        <w:gridCol w:w="623"/>
        <w:gridCol w:w="1613"/>
        <w:gridCol w:w="1747"/>
      </w:tblGrid>
      <w:tr w:rsidR="00A16E8C" w:rsidRPr="00587704" w:rsidTr="00A16E8C">
        <w:trPr>
          <w:cantSplit/>
          <w:trHeight w:val="1990"/>
        </w:trPr>
        <w:tc>
          <w:tcPr>
            <w:tcW w:w="372" w:type="pct"/>
            <w:tcBorders>
              <w:top w:val="single" w:sz="6" w:space="0" w:color="auto"/>
              <w:left w:val="single" w:sz="4" w:space="0" w:color="auto"/>
              <w:bottom w:val="single" w:sz="6" w:space="0" w:color="auto"/>
              <w:right w:val="single" w:sz="6" w:space="0" w:color="auto"/>
            </w:tcBorders>
            <w:shd w:val="clear" w:color="auto" w:fill="FFFFFF"/>
            <w:vAlign w:val="center"/>
          </w:tcPr>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w:t>
            </w:r>
          </w:p>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п/п</w:t>
            </w:r>
          </w:p>
        </w:tc>
        <w:tc>
          <w:tcPr>
            <w:tcW w:w="1216"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Наименование</w:t>
            </w:r>
          </w:p>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объекта</w:t>
            </w:r>
          </w:p>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капитального</w:t>
            </w:r>
          </w:p>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строительства</w:t>
            </w:r>
          </w:p>
        </w:tc>
        <w:tc>
          <w:tcPr>
            <w:tcW w:w="762"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Место</w:t>
            </w:r>
          </w:p>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Положение</w:t>
            </w:r>
            <w:r>
              <w:rPr>
                <w:rFonts w:eastAsia="Times New Roman"/>
                <w:bCs w:val="0"/>
                <w:color w:val="auto"/>
                <w:kern w:val="0"/>
                <w:sz w:val="20"/>
                <w:szCs w:val="20"/>
                <w:lang w:eastAsia="ru-RU"/>
              </w:rPr>
              <w:t xml:space="preserve"> </w:t>
            </w:r>
            <w:r w:rsidRPr="00587704">
              <w:rPr>
                <w:rFonts w:eastAsia="Times New Roman"/>
                <w:bCs w:val="0"/>
                <w:color w:val="auto"/>
                <w:kern w:val="0"/>
                <w:sz w:val="20"/>
                <w:szCs w:val="20"/>
                <w:lang w:eastAsia="ru-RU"/>
              </w:rPr>
              <w:t>(улиц</w:t>
            </w:r>
          </w:p>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а, № дома)</w:t>
            </w:r>
          </w:p>
        </w:tc>
        <w:tc>
          <w:tcPr>
            <w:tcW w:w="179"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A16E8C" w:rsidRPr="00587704" w:rsidRDefault="00A16E8C" w:rsidP="00002E35">
            <w:pPr>
              <w:pStyle w:val="af6"/>
              <w:keepNext/>
              <w:keepLines/>
              <w:spacing w:after="0"/>
              <w:ind w:left="-44" w:right="-40"/>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Эта</w:t>
            </w:r>
            <w:r>
              <w:rPr>
                <w:rFonts w:eastAsia="Times New Roman"/>
                <w:bCs w:val="0"/>
                <w:color w:val="auto"/>
                <w:kern w:val="0"/>
                <w:sz w:val="20"/>
                <w:szCs w:val="20"/>
                <w:lang w:eastAsia="ru-RU"/>
              </w:rPr>
              <w:t>жнос</w:t>
            </w:r>
            <w:r w:rsidRPr="00587704">
              <w:rPr>
                <w:rFonts w:eastAsia="Times New Roman"/>
                <w:bCs w:val="0"/>
                <w:color w:val="auto"/>
                <w:kern w:val="0"/>
                <w:sz w:val="20"/>
                <w:szCs w:val="20"/>
                <w:lang w:eastAsia="ru-RU"/>
              </w:rPr>
              <w:t>ть</w:t>
            </w:r>
          </w:p>
        </w:tc>
        <w:tc>
          <w:tcPr>
            <w:tcW w:w="359"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Мощность проек</w:t>
            </w:r>
            <w:r w:rsidRPr="00587704">
              <w:rPr>
                <w:rFonts w:eastAsia="Times New Roman"/>
                <w:bCs w:val="0"/>
                <w:color w:val="auto"/>
                <w:kern w:val="0"/>
                <w:sz w:val="20"/>
                <w:szCs w:val="20"/>
                <w:lang w:eastAsia="ru-RU"/>
              </w:rPr>
              <w:t>тная, мест</w:t>
            </w:r>
          </w:p>
        </w:tc>
        <w:tc>
          <w:tcPr>
            <w:tcW w:w="330"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Мощность</w:t>
            </w:r>
          </w:p>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фактическая,</w:t>
            </w:r>
            <w:r>
              <w:rPr>
                <w:rFonts w:eastAsia="Times New Roman"/>
                <w:bCs w:val="0"/>
                <w:color w:val="auto"/>
                <w:kern w:val="0"/>
                <w:sz w:val="20"/>
                <w:szCs w:val="20"/>
                <w:lang w:eastAsia="ru-RU"/>
              </w:rPr>
              <w:t xml:space="preserve"> </w:t>
            </w:r>
            <w:r w:rsidRPr="00587704">
              <w:rPr>
                <w:rFonts w:eastAsia="Times New Roman"/>
                <w:bCs w:val="0"/>
                <w:color w:val="auto"/>
                <w:kern w:val="0"/>
                <w:sz w:val="20"/>
                <w:szCs w:val="20"/>
                <w:lang w:eastAsia="ru-RU"/>
              </w:rPr>
              <w:t>чел.</w:t>
            </w:r>
          </w:p>
        </w:tc>
        <w:tc>
          <w:tcPr>
            <w:tcW w:w="855"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A16E8C" w:rsidRPr="00587704" w:rsidRDefault="00A16E8C" w:rsidP="00002E35">
            <w:pPr>
              <w:pStyle w:val="af6"/>
              <w:keepNext/>
              <w:keepLines/>
              <w:spacing w:after="0"/>
              <w:ind w:left="113" w:right="-123"/>
              <w:jc w:val="center"/>
              <w:rPr>
                <w:rFonts w:eastAsia="Times New Roman"/>
                <w:bCs w:val="0"/>
                <w:color w:val="auto"/>
                <w:kern w:val="0"/>
                <w:sz w:val="20"/>
                <w:szCs w:val="20"/>
                <w:lang w:eastAsia="ru-RU"/>
              </w:rPr>
            </w:pPr>
            <w:r w:rsidRPr="00587704">
              <w:rPr>
                <w:rFonts w:eastAsia="Times New Roman"/>
                <w:bCs w:val="0"/>
                <w:color w:val="auto"/>
                <w:kern w:val="0"/>
                <w:sz w:val="20"/>
                <w:szCs w:val="20"/>
                <w:lang w:eastAsia="ru-RU"/>
              </w:rPr>
              <w:t>Собственник</w:t>
            </w:r>
          </w:p>
        </w:tc>
        <w:tc>
          <w:tcPr>
            <w:tcW w:w="926"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A16E8C" w:rsidRPr="00587704" w:rsidRDefault="00A16E8C" w:rsidP="00002E35">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Балансодер</w:t>
            </w:r>
            <w:r w:rsidRPr="00587704">
              <w:rPr>
                <w:rFonts w:eastAsia="Times New Roman"/>
                <w:bCs w:val="0"/>
                <w:color w:val="auto"/>
                <w:kern w:val="0"/>
                <w:sz w:val="20"/>
                <w:szCs w:val="20"/>
                <w:lang w:eastAsia="ru-RU"/>
              </w:rPr>
              <w:t>жатель</w:t>
            </w:r>
          </w:p>
        </w:tc>
      </w:tr>
      <w:tr w:rsidR="00A16E8C" w:rsidRPr="00587704" w:rsidTr="00A16E8C">
        <w:trPr>
          <w:trHeight w:val="72"/>
        </w:trPr>
        <w:tc>
          <w:tcPr>
            <w:tcW w:w="372" w:type="pct"/>
            <w:tcBorders>
              <w:top w:val="single" w:sz="6" w:space="0" w:color="auto"/>
              <w:left w:val="single" w:sz="4" w:space="0" w:color="auto"/>
              <w:bottom w:val="single" w:sz="6" w:space="0" w:color="auto"/>
              <w:right w:val="single" w:sz="6" w:space="0" w:color="auto"/>
            </w:tcBorders>
            <w:shd w:val="clear" w:color="auto" w:fill="FFFFFF"/>
            <w:vAlign w:val="center"/>
          </w:tcPr>
          <w:p w:rsidR="00A16E8C" w:rsidRPr="00587704" w:rsidRDefault="00A16E8C" w:rsidP="00002E35">
            <w:pPr>
              <w:pStyle w:val="af6"/>
              <w:keepNext/>
              <w:keepLines/>
              <w:spacing w:after="0"/>
              <w:jc w:val="center"/>
              <w:rPr>
                <w:rFonts w:eastAsia="Times New Roman"/>
                <w:b w:val="0"/>
                <w:bCs w:val="0"/>
                <w:color w:val="auto"/>
                <w:kern w:val="0"/>
                <w:sz w:val="20"/>
                <w:szCs w:val="20"/>
                <w:lang w:eastAsia="ru-RU"/>
              </w:rPr>
            </w:pPr>
            <w:r w:rsidRPr="00587704">
              <w:rPr>
                <w:rFonts w:eastAsia="Times New Roman"/>
                <w:b w:val="0"/>
                <w:bCs w:val="0"/>
                <w:color w:val="auto"/>
                <w:kern w:val="0"/>
                <w:sz w:val="20"/>
                <w:szCs w:val="20"/>
                <w:lang w:eastAsia="ru-RU"/>
              </w:rPr>
              <w:t>1</w:t>
            </w:r>
          </w:p>
        </w:tc>
        <w:tc>
          <w:tcPr>
            <w:tcW w:w="1216" w:type="pct"/>
            <w:tcBorders>
              <w:top w:val="single" w:sz="6" w:space="0" w:color="auto"/>
              <w:left w:val="single" w:sz="6" w:space="0" w:color="auto"/>
              <w:bottom w:val="single" w:sz="6" w:space="0" w:color="auto"/>
              <w:right w:val="single" w:sz="6" w:space="0" w:color="auto"/>
            </w:tcBorders>
            <w:shd w:val="clear" w:color="auto" w:fill="FFFFFF"/>
            <w:vAlign w:val="center"/>
          </w:tcPr>
          <w:p w:rsidR="00A16E8C" w:rsidRPr="00587704" w:rsidRDefault="00A16E8C" w:rsidP="00002E35">
            <w:pPr>
              <w:pStyle w:val="af6"/>
              <w:keepNext/>
              <w:keepLines/>
              <w:spacing w:after="0"/>
              <w:jc w:val="center"/>
              <w:rPr>
                <w:rFonts w:eastAsia="Times New Roman"/>
                <w:b w:val="0"/>
                <w:bCs w:val="0"/>
                <w:color w:val="auto"/>
                <w:kern w:val="0"/>
                <w:sz w:val="20"/>
                <w:szCs w:val="20"/>
                <w:lang w:eastAsia="ru-RU"/>
              </w:rPr>
            </w:pPr>
            <w:r w:rsidRPr="00587704">
              <w:rPr>
                <w:rFonts w:eastAsia="Times New Roman"/>
                <w:b w:val="0"/>
                <w:bCs w:val="0"/>
                <w:color w:val="auto"/>
                <w:kern w:val="0"/>
                <w:sz w:val="20"/>
                <w:szCs w:val="20"/>
                <w:lang w:eastAsia="ru-RU"/>
              </w:rPr>
              <w:t>МУК «</w:t>
            </w:r>
            <w:r>
              <w:rPr>
                <w:rFonts w:eastAsia="Times New Roman"/>
                <w:b w:val="0"/>
                <w:bCs w:val="0"/>
                <w:color w:val="auto"/>
                <w:kern w:val="0"/>
                <w:sz w:val="20"/>
                <w:szCs w:val="20"/>
                <w:lang w:eastAsia="ru-RU"/>
              </w:rPr>
              <w:t xml:space="preserve">Ниженский </w:t>
            </w:r>
            <w:r w:rsidRPr="00587704">
              <w:rPr>
                <w:rFonts w:eastAsia="Times New Roman"/>
                <w:b w:val="0"/>
                <w:bCs w:val="0"/>
                <w:color w:val="auto"/>
                <w:kern w:val="0"/>
                <w:sz w:val="20"/>
                <w:szCs w:val="20"/>
                <w:lang w:eastAsia="ru-RU"/>
              </w:rPr>
              <w:t>СДК»</w:t>
            </w:r>
          </w:p>
        </w:tc>
        <w:tc>
          <w:tcPr>
            <w:tcW w:w="762" w:type="pct"/>
            <w:tcBorders>
              <w:top w:val="single" w:sz="6" w:space="0" w:color="auto"/>
              <w:left w:val="single" w:sz="6" w:space="0" w:color="auto"/>
              <w:bottom w:val="single" w:sz="6" w:space="0" w:color="auto"/>
              <w:right w:val="single" w:sz="6" w:space="0" w:color="auto"/>
            </w:tcBorders>
            <w:shd w:val="clear" w:color="auto" w:fill="FFFFFF"/>
            <w:vAlign w:val="center"/>
          </w:tcPr>
          <w:p w:rsidR="00A16E8C" w:rsidRPr="00587704" w:rsidRDefault="00A16E8C" w:rsidP="00002E35">
            <w:pPr>
              <w:pStyle w:val="af6"/>
              <w:keepNext/>
              <w:keepLines/>
              <w:spacing w:after="0"/>
              <w:jc w:val="center"/>
              <w:rPr>
                <w:rFonts w:eastAsia="Times New Roman"/>
                <w:b w:val="0"/>
                <w:bCs w:val="0"/>
                <w:color w:val="auto"/>
                <w:kern w:val="0"/>
                <w:sz w:val="20"/>
                <w:szCs w:val="20"/>
                <w:lang w:eastAsia="ru-RU"/>
              </w:rPr>
            </w:pPr>
            <w:r w:rsidRPr="00CE7819">
              <w:rPr>
                <w:rFonts w:eastAsia="Times New Roman"/>
                <w:b w:val="0"/>
                <w:bCs w:val="0"/>
                <w:color w:val="auto"/>
                <w:kern w:val="0"/>
                <w:sz w:val="20"/>
                <w:szCs w:val="20"/>
                <w:lang w:eastAsia="ru-RU"/>
              </w:rPr>
              <w:t>д.</w:t>
            </w:r>
            <w:r>
              <w:rPr>
                <w:rFonts w:eastAsia="Times New Roman"/>
                <w:b w:val="0"/>
                <w:bCs w:val="0"/>
                <w:color w:val="auto"/>
                <w:kern w:val="0"/>
                <w:sz w:val="20"/>
                <w:szCs w:val="20"/>
                <w:lang w:eastAsia="ru-RU"/>
              </w:rPr>
              <w:t>Ниженка</w:t>
            </w:r>
          </w:p>
        </w:tc>
        <w:tc>
          <w:tcPr>
            <w:tcW w:w="179" w:type="pct"/>
            <w:tcBorders>
              <w:top w:val="single" w:sz="6" w:space="0" w:color="auto"/>
              <w:left w:val="single" w:sz="6" w:space="0" w:color="auto"/>
              <w:bottom w:val="single" w:sz="6" w:space="0" w:color="auto"/>
              <w:right w:val="single" w:sz="6" w:space="0" w:color="auto"/>
            </w:tcBorders>
            <w:shd w:val="clear" w:color="auto" w:fill="FFFFFF"/>
            <w:vAlign w:val="center"/>
          </w:tcPr>
          <w:p w:rsidR="00A16E8C" w:rsidRPr="00587704" w:rsidRDefault="00A16E8C"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w:t>
            </w:r>
          </w:p>
        </w:tc>
        <w:tc>
          <w:tcPr>
            <w:tcW w:w="359" w:type="pct"/>
            <w:tcBorders>
              <w:top w:val="single" w:sz="6" w:space="0" w:color="auto"/>
              <w:left w:val="single" w:sz="6" w:space="0" w:color="auto"/>
              <w:bottom w:val="single" w:sz="6" w:space="0" w:color="auto"/>
              <w:right w:val="single" w:sz="6" w:space="0" w:color="auto"/>
            </w:tcBorders>
            <w:shd w:val="clear" w:color="auto" w:fill="FFFFFF"/>
            <w:vAlign w:val="center"/>
          </w:tcPr>
          <w:p w:rsidR="00A16E8C" w:rsidRPr="00587704" w:rsidRDefault="00A16E8C"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100</w:t>
            </w:r>
          </w:p>
        </w:tc>
        <w:tc>
          <w:tcPr>
            <w:tcW w:w="330" w:type="pct"/>
            <w:tcBorders>
              <w:top w:val="single" w:sz="6" w:space="0" w:color="auto"/>
              <w:left w:val="single" w:sz="6" w:space="0" w:color="auto"/>
              <w:bottom w:val="single" w:sz="6" w:space="0" w:color="auto"/>
              <w:right w:val="single" w:sz="6" w:space="0" w:color="auto"/>
            </w:tcBorders>
            <w:shd w:val="clear" w:color="auto" w:fill="FFFFFF"/>
            <w:vAlign w:val="center"/>
          </w:tcPr>
          <w:p w:rsidR="00A16E8C" w:rsidRPr="00587704" w:rsidRDefault="00A16E8C"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100</w:t>
            </w:r>
          </w:p>
        </w:tc>
        <w:tc>
          <w:tcPr>
            <w:tcW w:w="855" w:type="pct"/>
            <w:tcBorders>
              <w:top w:val="single" w:sz="6" w:space="0" w:color="auto"/>
              <w:left w:val="single" w:sz="6" w:space="0" w:color="auto"/>
              <w:bottom w:val="single" w:sz="6" w:space="0" w:color="auto"/>
              <w:right w:val="single" w:sz="6" w:space="0" w:color="auto"/>
            </w:tcBorders>
            <w:shd w:val="clear" w:color="auto" w:fill="FFFFFF"/>
            <w:vAlign w:val="center"/>
          </w:tcPr>
          <w:p w:rsidR="00A16E8C" w:rsidRPr="00587704" w:rsidRDefault="00CD6B5E"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СХПК</w:t>
            </w:r>
            <w:r w:rsidR="00A16E8C" w:rsidRPr="00A16E8C">
              <w:rPr>
                <w:rFonts w:eastAsia="Times New Roman"/>
                <w:b w:val="0"/>
                <w:bCs w:val="0"/>
                <w:color w:val="auto"/>
                <w:kern w:val="0"/>
                <w:sz w:val="20"/>
                <w:szCs w:val="20"/>
                <w:lang w:eastAsia="ru-RU"/>
              </w:rPr>
              <w:t xml:space="preserve"> "Новая жизнь"</w:t>
            </w:r>
          </w:p>
        </w:tc>
        <w:tc>
          <w:tcPr>
            <w:tcW w:w="926" w:type="pct"/>
            <w:tcBorders>
              <w:top w:val="single" w:sz="6" w:space="0" w:color="auto"/>
              <w:left w:val="single" w:sz="6" w:space="0" w:color="auto"/>
              <w:bottom w:val="single" w:sz="6" w:space="0" w:color="auto"/>
              <w:right w:val="single" w:sz="6" w:space="0" w:color="auto"/>
            </w:tcBorders>
            <w:shd w:val="clear" w:color="auto" w:fill="FFFFFF"/>
            <w:vAlign w:val="center"/>
          </w:tcPr>
          <w:p w:rsidR="00A16E8C" w:rsidRPr="00587704" w:rsidRDefault="00CD6B5E"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СХПК</w:t>
            </w:r>
            <w:r w:rsidR="00A16E8C" w:rsidRPr="00A16E8C">
              <w:rPr>
                <w:rFonts w:eastAsia="Times New Roman"/>
                <w:b w:val="0"/>
                <w:bCs w:val="0"/>
                <w:color w:val="auto"/>
                <w:kern w:val="0"/>
                <w:sz w:val="20"/>
                <w:szCs w:val="20"/>
                <w:lang w:eastAsia="ru-RU"/>
              </w:rPr>
              <w:t xml:space="preserve"> "Новая жизнь"</w:t>
            </w:r>
          </w:p>
        </w:tc>
      </w:tr>
    </w:tbl>
    <w:p w:rsidR="008A5047" w:rsidRDefault="008A5047" w:rsidP="00002E35">
      <w:pPr>
        <w:keepNext/>
        <w:keepLines/>
        <w:spacing w:after="0" w:line="360" w:lineRule="auto"/>
        <w:ind w:firstLine="851"/>
        <w:jc w:val="both"/>
        <w:rPr>
          <w:spacing w:val="-2"/>
        </w:rPr>
      </w:pPr>
      <w:r>
        <w:rPr>
          <w:spacing w:val="-2"/>
        </w:rPr>
        <w:t xml:space="preserve">Сельский дом культуры Ниженского сельсовета оборудованы киноустановками, численность работников </w:t>
      </w:r>
      <w:r w:rsidR="00EF63F2">
        <w:rPr>
          <w:spacing w:val="-2"/>
        </w:rPr>
        <w:t>2</w:t>
      </w:r>
      <w:r>
        <w:rPr>
          <w:spacing w:val="-2"/>
        </w:rPr>
        <w:t xml:space="preserve"> человек</w:t>
      </w:r>
      <w:r w:rsidR="00EF63F2">
        <w:rPr>
          <w:spacing w:val="-2"/>
        </w:rPr>
        <w:t>а</w:t>
      </w:r>
      <w:r>
        <w:rPr>
          <w:spacing w:val="-2"/>
        </w:rPr>
        <w:t>.</w:t>
      </w:r>
    </w:p>
    <w:p w:rsidR="008A5047" w:rsidRPr="00B80E59" w:rsidRDefault="008A5047" w:rsidP="00002E35">
      <w:pPr>
        <w:pStyle w:val="af6"/>
        <w:keepNext/>
        <w:keepLines/>
        <w:spacing w:after="0"/>
        <w:jc w:val="both"/>
        <w:rPr>
          <w:rFonts w:eastAsia="Times New Roman"/>
          <w:bCs w:val="0"/>
          <w:color w:val="auto"/>
          <w:kern w:val="0"/>
          <w:sz w:val="20"/>
          <w:szCs w:val="20"/>
          <w:lang w:eastAsia="ru-RU"/>
        </w:rPr>
      </w:pPr>
      <w:r w:rsidRPr="00B80E59">
        <w:rPr>
          <w:rFonts w:eastAsia="Times New Roman"/>
          <w:bCs w:val="0"/>
          <w:color w:val="auto"/>
          <w:kern w:val="0"/>
          <w:sz w:val="20"/>
          <w:szCs w:val="20"/>
          <w:lang w:eastAsia="ru-RU"/>
        </w:rPr>
        <w:t xml:space="preserve">Таблица </w:t>
      </w:r>
      <w:r w:rsidR="00713E59" w:rsidRPr="00B80E59">
        <w:rPr>
          <w:rFonts w:eastAsia="Times New Roman"/>
          <w:bCs w:val="0"/>
          <w:color w:val="auto"/>
          <w:kern w:val="0"/>
          <w:sz w:val="20"/>
          <w:szCs w:val="20"/>
          <w:lang w:eastAsia="ru-RU"/>
        </w:rPr>
        <w:fldChar w:fldCharType="begin"/>
      </w:r>
      <w:r w:rsidRPr="00B80E59">
        <w:rPr>
          <w:rFonts w:eastAsia="Times New Roman"/>
          <w:bCs w:val="0"/>
          <w:color w:val="auto"/>
          <w:kern w:val="0"/>
          <w:sz w:val="20"/>
          <w:szCs w:val="20"/>
          <w:lang w:eastAsia="ru-RU"/>
        </w:rPr>
        <w:instrText xml:space="preserve"> SEQ Таблица \* ARABIC </w:instrText>
      </w:r>
      <w:r w:rsidR="00713E59" w:rsidRPr="00B80E59">
        <w:rPr>
          <w:rFonts w:eastAsia="Times New Roman"/>
          <w:bCs w:val="0"/>
          <w:color w:val="auto"/>
          <w:kern w:val="0"/>
          <w:sz w:val="20"/>
          <w:szCs w:val="20"/>
          <w:lang w:eastAsia="ru-RU"/>
        </w:rPr>
        <w:fldChar w:fldCharType="separate"/>
      </w:r>
      <w:r w:rsidR="00A16E8C">
        <w:rPr>
          <w:rFonts w:eastAsia="Times New Roman"/>
          <w:bCs w:val="0"/>
          <w:noProof/>
          <w:color w:val="auto"/>
          <w:kern w:val="0"/>
          <w:sz w:val="20"/>
          <w:szCs w:val="20"/>
          <w:lang w:eastAsia="ru-RU"/>
        </w:rPr>
        <w:t>16</w:t>
      </w:r>
      <w:r w:rsidR="00713E59" w:rsidRPr="00B80E59">
        <w:rPr>
          <w:rFonts w:eastAsia="Times New Roman"/>
          <w:bCs w:val="0"/>
          <w:color w:val="auto"/>
          <w:kern w:val="0"/>
          <w:sz w:val="20"/>
          <w:szCs w:val="20"/>
          <w:lang w:eastAsia="ru-RU"/>
        </w:rPr>
        <w:fldChar w:fldCharType="end"/>
      </w:r>
      <w:r>
        <w:rPr>
          <w:rFonts w:eastAsia="Times New Roman"/>
          <w:bCs w:val="0"/>
          <w:color w:val="auto"/>
          <w:kern w:val="0"/>
          <w:sz w:val="20"/>
          <w:szCs w:val="20"/>
          <w:lang w:eastAsia="ru-RU"/>
        </w:rPr>
        <w:softHyphen/>
      </w:r>
      <w:r>
        <w:rPr>
          <w:rFonts w:eastAsia="Times New Roman"/>
          <w:bCs w:val="0"/>
          <w:color w:val="auto"/>
          <w:kern w:val="0"/>
          <w:sz w:val="20"/>
          <w:szCs w:val="20"/>
          <w:lang w:eastAsia="ru-RU"/>
        </w:rPr>
        <w:softHyphen/>
        <w:t xml:space="preserve"> – Перечень библиотек </w:t>
      </w:r>
      <w:r w:rsidR="00832599">
        <w:rPr>
          <w:rFonts w:eastAsia="Times New Roman"/>
          <w:bCs w:val="0"/>
          <w:color w:val="auto"/>
          <w:kern w:val="0"/>
          <w:sz w:val="20"/>
          <w:szCs w:val="20"/>
          <w:lang w:eastAsia="ru-RU"/>
        </w:rPr>
        <w:t>Нижен</w:t>
      </w:r>
      <w:r>
        <w:rPr>
          <w:rFonts w:eastAsia="Times New Roman"/>
          <w:bCs w:val="0"/>
          <w:color w:val="auto"/>
          <w:kern w:val="0"/>
          <w:sz w:val="20"/>
          <w:szCs w:val="20"/>
          <w:lang w:eastAsia="ru-RU"/>
        </w:rPr>
        <w:t>ского сельсовета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35"/>
        <w:gridCol w:w="2408"/>
        <w:gridCol w:w="2127"/>
        <w:gridCol w:w="2577"/>
        <w:gridCol w:w="1924"/>
      </w:tblGrid>
      <w:tr w:rsidR="008A5047" w:rsidRPr="00B80E59" w:rsidTr="00236D1F">
        <w:trPr>
          <w:tblHeader/>
        </w:trPr>
        <w:tc>
          <w:tcPr>
            <w:tcW w:w="279" w:type="pct"/>
            <w:tcBorders>
              <w:top w:val="single" w:sz="6" w:space="0" w:color="auto"/>
              <w:left w:val="single" w:sz="6" w:space="0" w:color="auto"/>
              <w:bottom w:val="single" w:sz="6" w:space="0" w:color="auto"/>
              <w:right w:val="single" w:sz="6" w:space="0" w:color="auto"/>
            </w:tcBorders>
            <w:vAlign w:val="center"/>
          </w:tcPr>
          <w:p w:rsidR="008A5047" w:rsidRDefault="008A5047"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w:t>
            </w:r>
          </w:p>
          <w:p w:rsidR="008A5047" w:rsidRPr="00FD766E" w:rsidRDefault="008A5047" w:rsidP="00002E35">
            <w:pPr>
              <w:pStyle w:val="af6"/>
              <w:keepNext/>
              <w:keepLines/>
              <w:spacing w:after="0"/>
              <w:jc w:val="center"/>
              <w:rPr>
                <w:rFonts w:eastAsia="Times New Roman"/>
                <w:bCs w:val="0"/>
                <w:color w:val="auto"/>
                <w:kern w:val="0"/>
                <w:sz w:val="20"/>
                <w:szCs w:val="20"/>
                <w:lang w:eastAsia="ru-RU"/>
              </w:rPr>
            </w:pPr>
            <w:r w:rsidRPr="00FD766E">
              <w:rPr>
                <w:rFonts w:eastAsia="Times New Roman"/>
                <w:bCs w:val="0"/>
                <w:color w:val="auto"/>
                <w:kern w:val="0"/>
                <w:sz w:val="20"/>
                <w:szCs w:val="20"/>
                <w:lang w:eastAsia="ru-RU"/>
              </w:rPr>
              <w:t>п/п</w:t>
            </w:r>
          </w:p>
        </w:tc>
        <w:tc>
          <w:tcPr>
            <w:tcW w:w="1258" w:type="pct"/>
            <w:tcBorders>
              <w:top w:val="single" w:sz="6" w:space="0" w:color="auto"/>
              <w:left w:val="single" w:sz="6" w:space="0" w:color="auto"/>
              <w:bottom w:val="single" w:sz="6" w:space="0" w:color="auto"/>
              <w:right w:val="single" w:sz="6" w:space="0" w:color="auto"/>
            </w:tcBorders>
            <w:vAlign w:val="center"/>
          </w:tcPr>
          <w:p w:rsidR="008A5047" w:rsidRPr="00FD766E" w:rsidRDefault="008A5047" w:rsidP="00002E35">
            <w:pPr>
              <w:pStyle w:val="af6"/>
              <w:keepNext/>
              <w:keepLines/>
              <w:spacing w:after="0"/>
              <w:jc w:val="center"/>
              <w:rPr>
                <w:rFonts w:eastAsia="Times New Roman"/>
                <w:bCs w:val="0"/>
                <w:color w:val="auto"/>
                <w:kern w:val="0"/>
                <w:sz w:val="20"/>
                <w:szCs w:val="20"/>
                <w:lang w:eastAsia="ru-RU"/>
              </w:rPr>
            </w:pPr>
            <w:r w:rsidRPr="00FD766E">
              <w:rPr>
                <w:rFonts w:eastAsia="Times New Roman"/>
                <w:bCs w:val="0"/>
                <w:color w:val="auto"/>
                <w:kern w:val="0"/>
                <w:sz w:val="20"/>
                <w:szCs w:val="20"/>
                <w:lang w:eastAsia="ru-RU"/>
              </w:rPr>
              <w:t>Наименование</w:t>
            </w:r>
          </w:p>
        </w:tc>
        <w:tc>
          <w:tcPr>
            <w:tcW w:w="1111" w:type="pct"/>
            <w:tcBorders>
              <w:top w:val="single" w:sz="6" w:space="0" w:color="auto"/>
              <w:left w:val="single" w:sz="6" w:space="0" w:color="auto"/>
              <w:bottom w:val="single" w:sz="6" w:space="0" w:color="auto"/>
              <w:right w:val="single" w:sz="6" w:space="0" w:color="auto"/>
            </w:tcBorders>
            <w:vAlign w:val="center"/>
          </w:tcPr>
          <w:p w:rsidR="008A5047" w:rsidRPr="00FD766E" w:rsidRDefault="008A5047" w:rsidP="00002E35">
            <w:pPr>
              <w:pStyle w:val="af6"/>
              <w:keepNext/>
              <w:keepLines/>
              <w:spacing w:after="0"/>
              <w:jc w:val="center"/>
              <w:rPr>
                <w:rFonts w:eastAsia="Times New Roman"/>
                <w:bCs w:val="0"/>
                <w:color w:val="auto"/>
                <w:kern w:val="0"/>
                <w:sz w:val="20"/>
                <w:szCs w:val="20"/>
                <w:lang w:eastAsia="ru-RU"/>
              </w:rPr>
            </w:pPr>
            <w:r w:rsidRPr="00FD766E">
              <w:rPr>
                <w:rFonts w:eastAsia="Times New Roman"/>
                <w:bCs w:val="0"/>
                <w:color w:val="auto"/>
                <w:kern w:val="0"/>
                <w:sz w:val="20"/>
                <w:szCs w:val="20"/>
                <w:lang w:eastAsia="ru-RU"/>
              </w:rPr>
              <w:t>Почтовый адрес</w:t>
            </w:r>
          </w:p>
        </w:tc>
        <w:tc>
          <w:tcPr>
            <w:tcW w:w="1346" w:type="pct"/>
            <w:tcBorders>
              <w:top w:val="single" w:sz="6" w:space="0" w:color="auto"/>
              <w:left w:val="single" w:sz="6" w:space="0" w:color="auto"/>
              <w:bottom w:val="single" w:sz="6" w:space="0" w:color="auto"/>
              <w:right w:val="single" w:sz="6" w:space="0" w:color="auto"/>
            </w:tcBorders>
            <w:vAlign w:val="center"/>
          </w:tcPr>
          <w:p w:rsidR="008A5047" w:rsidRPr="00FD766E" w:rsidRDefault="008A5047"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Форма собственности</w:t>
            </w:r>
          </w:p>
        </w:tc>
        <w:tc>
          <w:tcPr>
            <w:tcW w:w="1005" w:type="pct"/>
            <w:tcBorders>
              <w:top w:val="single" w:sz="6" w:space="0" w:color="auto"/>
              <w:left w:val="single" w:sz="6" w:space="0" w:color="auto"/>
              <w:bottom w:val="single" w:sz="6" w:space="0" w:color="auto"/>
              <w:right w:val="single" w:sz="6" w:space="0" w:color="auto"/>
            </w:tcBorders>
            <w:vAlign w:val="center"/>
          </w:tcPr>
          <w:p w:rsidR="008A5047" w:rsidRPr="00FD766E" w:rsidRDefault="008A5047" w:rsidP="00002E35">
            <w:pPr>
              <w:pStyle w:val="af6"/>
              <w:keepNext/>
              <w:keepLines/>
              <w:spacing w:after="0"/>
              <w:jc w:val="center"/>
              <w:rPr>
                <w:rFonts w:eastAsia="Times New Roman"/>
                <w:bCs w:val="0"/>
                <w:color w:val="auto"/>
                <w:kern w:val="0"/>
                <w:sz w:val="20"/>
                <w:szCs w:val="20"/>
                <w:lang w:eastAsia="ru-RU"/>
              </w:rPr>
            </w:pPr>
            <w:r w:rsidRPr="00FD766E">
              <w:rPr>
                <w:rFonts w:eastAsia="Times New Roman"/>
                <w:bCs w:val="0"/>
                <w:color w:val="auto"/>
                <w:kern w:val="0"/>
                <w:sz w:val="20"/>
                <w:szCs w:val="20"/>
                <w:lang w:eastAsia="ru-RU"/>
              </w:rPr>
              <w:t>Штатная</w:t>
            </w:r>
          </w:p>
          <w:p w:rsidR="008A5047" w:rsidRPr="00FD766E" w:rsidRDefault="008A5047" w:rsidP="00002E35">
            <w:pPr>
              <w:pStyle w:val="af6"/>
              <w:keepNext/>
              <w:keepLines/>
              <w:spacing w:after="0"/>
              <w:jc w:val="center"/>
              <w:rPr>
                <w:rFonts w:eastAsia="Times New Roman"/>
                <w:bCs w:val="0"/>
                <w:color w:val="auto"/>
                <w:kern w:val="0"/>
                <w:sz w:val="20"/>
                <w:szCs w:val="20"/>
                <w:lang w:eastAsia="ru-RU"/>
              </w:rPr>
            </w:pPr>
            <w:r w:rsidRPr="00FD766E">
              <w:rPr>
                <w:rFonts w:eastAsia="Times New Roman"/>
                <w:bCs w:val="0"/>
                <w:color w:val="auto"/>
                <w:kern w:val="0"/>
                <w:sz w:val="20"/>
                <w:szCs w:val="20"/>
                <w:lang w:eastAsia="ru-RU"/>
              </w:rPr>
              <w:t>численность сотрудников, осн./технич.</w:t>
            </w:r>
          </w:p>
        </w:tc>
      </w:tr>
      <w:tr w:rsidR="008A5047" w:rsidTr="00236D1F">
        <w:tc>
          <w:tcPr>
            <w:tcW w:w="279" w:type="pct"/>
            <w:tcBorders>
              <w:top w:val="single" w:sz="6" w:space="0" w:color="auto"/>
              <w:left w:val="single" w:sz="6" w:space="0" w:color="auto"/>
              <w:bottom w:val="single" w:sz="6" w:space="0" w:color="auto"/>
              <w:right w:val="single" w:sz="6" w:space="0" w:color="auto"/>
            </w:tcBorders>
            <w:vAlign w:val="center"/>
          </w:tcPr>
          <w:p w:rsidR="008A5047" w:rsidRPr="007063E8" w:rsidRDefault="008A5047" w:rsidP="00002E35">
            <w:pPr>
              <w:pStyle w:val="af6"/>
              <w:keepNext/>
              <w:keepLines/>
              <w:spacing w:after="0"/>
              <w:jc w:val="center"/>
              <w:rPr>
                <w:rFonts w:eastAsia="Times New Roman"/>
                <w:b w:val="0"/>
                <w:bCs w:val="0"/>
                <w:color w:val="auto"/>
                <w:kern w:val="0"/>
                <w:sz w:val="20"/>
                <w:szCs w:val="20"/>
                <w:lang w:eastAsia="ru-RU"/>
              </w:rPr>
            </w:pPr>
            <w:r w:rsidRPr="007063E8">
              <w:rPr>
                <w:rFonts w:eastAsia="Times New Roman"/>
                <w:b w:val="0"/>
                <w:bCs w:val="0"/>
                <w:color w:val="auto"/>
                <w:kern w:val="0"/>
                <w:sz w:val="20"/>
                <w:szCs w:val="20"/>
                <w:lang w:eastAsia="ru-RU"/>
              </w:rPr>
              <w:t>1</w:t>
            </w:r>
            <w:r>
              <w:rPr>
                <w:rFonts w:eastAsia="Times New Roman"/>
                <w:b w:val="0"/>
                <w:bCs w:val="0"/>
                <w:color w:val="auto"/>
                <w:kern w:val="0"/>
                <w:sz w:val="20"/>
                <w:szCs w:val="20"/>
                <w:lang w:eastAsia="ru-RU"/>
              </w:rPr>
              <w:t>.</w:t>
            </w:r>
          </w:p>
        </w:tc>
        <w:tc>
          <w:tcPr>
            <w:tcW w:w="1258" w:type="pct"/>
            <w:tcBorders>
              <w:top w:val="single" w:sz="6" w:space="0" w:color="auto"/>
              <w:left w:val="single" w:sz="6" w:space="0" w:color="auto"/>
              <w:bottom w:val="single" w:sz="6" w:space="0" w:color="auto"/>
              <w:right w:val="single" w:sz="6" w:space="0" w:color="auto"/>
            </w:tcBorders>
            <w:vAlign w:val="center"/>
          </w:tcPr>
          <w:p w:rsidR="008A5047" w:rsidRDefault="008A5047" w:rsidP="00002E35">
            <w:pPr>
              <w:keepNext/>
              <w:keepLines/>
              <w:numPr>
                <w:ilvl w:val="12"/>
                <w:numId w:val="0"/>
              </w:numPr>
              <w:spacing w:after="0"/>
              <w:jc w:val="center"/>
              <w:rPr>
                <w:sz w:val="20"/>
              </w:rPr>
            </w:pPr>
            <w:r>
              <w:rPr>
                <w:sz w:val="20"/>
              </w:rPr>
              <w:t>МУК Ниженская сельская библиотека</w:t>
            </w:r>
          </w:p>
        </w:tc>
        <w:tc>
          <w:tcPr>
            <w:tcW w:w="1111" w:type="pct"/>
            <w:tcBorders>
              <w:top w:val="single" w:sz="6" w:space="0" w:color="auto"/>
              <w:left w:val="single" w:sz="6" w:space="0" w:color="auto"/>
              <w:bottom w:val="single" w:sz="6" w:space="0" w:color="auto"/>
              <w:right w:val="single" w:sz="6" w:space="0" w:color="auto"/>
            </w:tcBorders>
            <w:vAlign w:val="center"/>
          </w:tcPr>
          <w:p w:rsidR="008A5047" w:rsidRDefault="008A5047" w:rsidP="00002E35">
            <w:pPr>
              <w:keepNext/>
              <w:keepLines/>
              <w:numPr>
                <w:ilvl w:val="12"/>
                <w:numId w:val="0"/>
              </w:numPr>
              <w:spacing w:after="0"/>
              <w:jc w:val="center"/>
              <w:rPr>
                <w:sz w:val="20"/>
              </w:rPr>
            </w:pPr>
            <w:r>
              <w:rPr>
                <w:sz w:val="20"/>
              </w:rPr>
              <w:t>с.Ниженка</w:t>
            </w:r>
          </w:p>
        </w:tc>
        <w:tc>
          <w:tcPr>
            <w:tcW w:w="1346" w:type="pct"/>
            <w:tcBorders>
              <w:top w:val="single" w:sz="6" w:space="0" w:color="auto"/>
              <w:left w:val="single" w:sz="6" w:space="0" w:color="auto"/>
              <w:bottom w:val="single" w:sz="6" w:space="0" w:color="auto"/>
              <w:right w:val="single" w:sz="6" w:space="0" w:color="auto"/>
            </w:tcBorders>
            <w:vAlign w:val="center"/>
          </w:tcPr>
          <w:p w:rsidR="008A5047" w:rsidRDefault="00CD6B5E" w:rsidP="00002E35">
            <w:pPr>
              <w:keepNext/>
              <w:keepLines/>
              <w:numPr>
                <w:ilvl w:val="12"/>
                <w:numId w:val="0"/>
              </w:numPr>
              <w:spacing w:after="0"/>
              <w:jc w:val="center"/>
              <w:rPr>
                <w:sz w:val="20"/>
              </w:rPr>
            </w:pPr>
            <w:r>
              <w:rPr>
                <w:sz w:val="20"/>
              </w:rPr>
              <w:t>СХПК</w:t>
            </w:r>
            <w:r w:rsidR="008A5047">
              <w:rPr>
                <w:sz w:val="20"/>
              </w:rPr>
              <w:t xml:space="preserve"> "Новая жизнь"</w:t>
            </w:r>
          </w:p>
        </w:tc>
        <w:tc>
          <w:tcPr>
            <w:tcW w:w="1005" w:type="pct"/>
            <w:tcBorders>
              <w:top w:val="single" w:sz="6" w:space="0" w:color="auto"/>
              <w:left w:val="single" w:sz="6" w:space="0" w:color="auto"/>
              <w:bottom w:val="single" w:sz="6" w:space="0" w:color="auto"/>
              <w:right w:val="single" w:sz="6" w:space="0" w:color="auto"/>
            </w:tcBorders>
            <w:vAlign w:val="center"/>
          </w:tcPr>
          <w:p w:rsidR="008A5047" w:rsidRDefault="008A5047" w:rsidP="00002E35">
            <w:pPr>
              <w:keepNext/>
              <w:keepLines/>
              <w:numPr>
                <w:ilvl w:val="12"/>
                <w:numId w:val="0"/>
              </w:numPr>
              <w:spacing w:after="0"/>
              <w:jc w:val="center"/>
              <w:rPr>
                <w:sz w:val="20"/>
              </w:rPr>
            </w:pPr>
            <w:r>
              <w:rPr>
                <w:sz w:val="20"/>
              </w:rPr>
              <w:t>1/1</w:t>
            </w:r>
          </w:p>
        </w:tc>
      </w:tr>
    </w:tbl>
    <w:p w:rsidR="007D5C48" w:rsidRDefault="008A5047" w:rsidP="00F7707F">
      <w:pPr>
        <w:keepNext/>
        <w:keepLines/>
        <w:spacing w:after="0" w:line="360" w:lineRule="auto"/>
        <w:ind w:firstLine="851"/>
        <w:jc w:val="both"/>
        <w:rPr>
          <w:spacing w:val="-2"/>
        </w:rPr>
      </w:pPr>
      <w:r w:rsidRPr="00CF0110">
        <w:rPr>
          <w:spacing w:val="-2"/>
        </w:rPr>
        <w:t>Обеспеченность населения учреждения культуры соответствует нормативным рекомендациям СП 42.13330.2011.</w:t>
      </w:r>
    </w:p>
    <w:p w:rsidR="00F7707F" w:rsidRPr="00F7707F" w:rsidRDefault="00F7707F" w:rsidP="00F7707F">
      <w:pPr>
        <w:keepNext/>
        <w:keepLines/>
        <w:spacing w:after="0" w:line="360" w:lineRule="auto"/>
        <w:ind w:firstLine="851"/>
        <w:jc w:val="both"/>
        <w:rPr>
          <w:spacing w:val="-2"/>
        </w:rPr>
      </w:pPr>
    </w:p>
    <w:p w:rsidR="00187CDD" w:rsidRDefault="00187CDD" w:rsidP="00002E35">
      <w:pPr>
        <w:pStyle w:val="a5"/>
        <w:keepNext/>
        <w:keepLines/>
        <w:spacing w:after="0" w:line="360" w:lineRule="auto"/>
        <w:ind w:left="0" w:firstLine="851"/>
        <w:jc w:val="center"/>
        <w:rPr>
          <w:b/>
          <w:bCs/>
        </w:rPr>
      </w:pPr>
      <w:r w:rsidRPr="00016DCF">
        <w:rPr>
          <w:b/>
          <w:bCs/>
        </w:rPr>
        <w:t>Спортивные сооружения и спортивные площадки</w:t>
      </w:r>
    </w:p>
    <w:p w:rsidR="007F2917" w:rsidRDefault="007F2917" w:rsidP="00002E35">
      <w:pPr>
        <w:keepNext/>
        <w:keepLines/>
        <w:spacing w:after="0" w:line="360" w:lineRule="auto"/>
        <w:ind w:firstLine="708"/>
        <w:jc w:val="both"/>
      </w:pPr>
      <w:r>
        <w:rPr>
          <w:color w:val="000000"/>
          <w:szCs w:val="28"/>
        </w:rPr>
        <w:t xml:space="preserve">Потенциал развития спортивного комплекса на территории Ниженского сельсовета  </w:t>
      </w:r>
      <w:r>
        <w:rPr>
          <w:szCs w:val="28"/>
        </w:rPr>
        <w:t>сравнительно высок: это спортивные залы при МОУ.</w:t>
      </w:r>
    </w:p>
    <w:p w:rsidR="007F2917" w:rsidRPr="00187CDD" w:rsidRDefault="007F2917" w:rsidP="00002E35">
      <w:pPr>
        <w:pStyle w:val="af6"/>
        <w:keepNext/>
        <w:keepLines/>
        <w:spacing w:after="0"/>
        <w:jc w:val="both"/>
        <w:rPr>
          <w:rFonts w:eastAsia="Times New Roman"/>
          <w:bCs w:val="0"/>
          <w:color w:val="auto"/>
          <w:kern w:val="0"/>
          <w:sz w:val="20"/>
          <w:szCs w:val="20"/>
          <w:lang w:eastAsia="ru-RU"/>
        </w:rPr>
      </w:pPr>
      <w:r w:rsidRPr="00187CDD">
        <w:rPr>
          <w:rFonts w:eastAsia="Times New Roman"/>
          <w:bCs w:val="0"/>
          <w:color w:val="auto"/>
          <w:kern w:val="0"/>
          <w:sz w:val="20"/>
          <w:szCs w:val="20"/>
          <w:lang w:eastAsia="ru-RU"/>
        </w:rPr>
        <w:t xml:space="preserve">Таблица </w:t>
      </w:r>
      <w:r w:rsidR="00713E59" w:rsidRPr="00187CDD">
        <w:rPr>
          <w:rFonts w:eastAsia="Times New Roman"/>
          <w:bCs w:val="0"/>
          <w:color w:val="auto"/>
          <w:kern w:val="0"/>
          <w:sz w:val="20"/>
          <w:szCs w:val="20"/>
          <w:lang w:eastAsia="ru-RU"/>
        </w:rPr>
        <w:fldChar w:fldCharType="begin"/>
      </w:r>
      <w:r w:rsidRPr="00187CDD">
        <w:rPr>
          <w:rFonts w:eastAsia="Times New Roman"/>
          <w:bCs w:val="0"/>
          <w:color w:val="auto"/>
          <w:kern w:val="0"/>
          <w:sz w:val="20"/>
          <w:szCs w:val="20"/>
          <w:lang w:eastAsia="ru-RU"/>
        </w:rPr>
        <w:instrText xml:space="preserve"> SEQ Таблица \* ARABIC </w:instrText>
      </w:r>
      <w:r w:rsidR="00713E59" w:rsidRPr="00187CDD">
        <w:rPr>
          <w:rFonts w:eastAsia="Times New Roman"/>
          <w:bCs w:val="0"/>
          <w:color w:val="auto"/>
          <w:kern w:val="0"/>
          <w:sz w:val="20"/>
          <w:szCs w:val="20"/>
          <w:lang w:eastAsia="ru-RU"/>
        </w:rPr>
        <w:fldChar w:fldCharType="separate"/>
      </w:r>
      <w:r w:rsidR="00A16E8C">
        <w:rPr>
          <w:rFonts w:eastAsia="Times New Roman"/>
          <w:bCs w:val="0"/>
          <w:noProof/>
          <w:color w:val="auto"/>
          <w:kern w:val="0"/>
          <w:sz w:val="20"/>
          <w:szCs w:val="20"/>
          <w:lang w:eastAsia="ru-RU"/>
        </w:rPr>
        <w:t>17</w:t>
      </w:r>
      <w:r w:rsidR="00713E59" w:rsidRPr="00187CDD">
        <w:rPr>
          <w:rFonts w:eastAsia="Times New Roman"/>
          <w:bCs w:val="0"/>
          <w:color w:val="auto"/>
          <w:kern w:val="0"/>
          <w:sz w:val="20"/>
          <w:szCs w:val="20"/>
          <w:lang w:eastAsia="ru-RU"/>
        </w:rPr>
        <w:fldChar w:fldCharType="end"/>
      </w:r>
      <w:r w:rsidRPr="00187CDD">
        <w:rPr>
          <w:rFonts w:eastAsia="Times New Roman"/>
          <w:bCs w:val="0"/>
          <w:color w:val="auto"/>
          <w:kern w:val="0"/>
          <w:sz w:val="20"/>
          <w:szCs w:val="20"/>
          <w:lang w:eastAsia="ru-RU"/>
        </w:rPr>
        <w:t xml:space="preserve"> – Спортивные сооружения по состоянию на 01.01.2011 г</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5341"/>
        <w:gridCol w:w="1535"/>
        <w:gridCol w:w="1398"/>
        <w:gridCol w:w="1111"/>
      </w:tblGrid>
      <w:tr w:rsidR="007F2917" w:rsidRPr="00187CDD" w:rsidTr="00E609D9">
        <w:tc>
          <w:tcPr>
            <w:tcW w:w="2845"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7F2917" w:rsidP="00002E35">
            <w:pPr>
              <w:pStyle w:val="af6"/>
              <w:keepNext/>
              <w:keepLines/>
              <w:spacing w:after="0"/>
              <w:jc w:val="center"/>
              <w:rPr>
                <w:rFonts w:eastAsia="Times New Roman"/>
                <w:bCs w:val="0"/>
                <w:color w:val="auto"/>
                <w:kern w:val="0"/>
                <w:sz w:val="20"/>
                <w:szCs w:val="20"/>
                <w:lang w:eastAsia="ru-RU"/>
              </w:rPr>
            </w:pPr>
            <w:r w:rsidRPr="00187CDD">
              <w:rPr>
                <w:rFonts w:eastAsia="Times New Roman"/>
                <w:bCs w:val="0"/>
                <w:color w:val="auto"/>
                <w:kern w:val="0"/>
                <w:sz w:val="20"/>
                <w:szCs w:val="20"/>
                <w:lang w:eastAsia="ru-RU"/>
              </w:rPr>
              <w:t>Показатели</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7F2917" w:rsidP="00002E35">
            <w:pPr>
              <w:pStyle w:val="af6"/>
              <w:keepNext/>
              <w:keepLines/>
              <w:spacing w:after="0"/>
              <w:jc w:val="center"/>
              <w:rPr>
                <w:rFonts w:eastAsia="Times New Roman"/>
                <w:bCs w:val="0"/>
                <w:color w:val="auto"/>
                <w:kern w:val="0"/>
                <w:sz w:val="20"/>
                <w:szCs w:val="20"/>
                <w:lang w:eastAsia="ru-RU"/>
              </w:rPr>
            </w:pPr>
            <w:r w:rsidRPr="00187CDD">
              <w:rPr>
                <w:rFonts w:eastAsia="Times New Roman"/>
                <w:bCs w:val="0"/>
                <w:color w:val="auto"/>
                <w:kern w:val="0"/>
                <w:sz w:val="20"/>
                <w:szCs w:val="20"/>
                <w:lang w:eastAsia="ru-RU"/>
              </w:rPr>
              <w:t>Ед. измерения</w:t>
            </w:r>
          </w:p>
        </w:tc>
        <w:tc>
          <w:tcPr>
            <w:tcW w:w="745" w:type="pct"/>
            <w:tcBorders>
              <w:top w:val="single" w:sz="8" w:space="0" w:color="000000"/>
              <w:left w:val="single" w:sz="8" w:space="0" w:color="000000"/>
              <w:bottom w:val="single" w:sz="8" w:space="0" w:color="000000"/>
              <w:right w:val="single" w:sz="8" w:space="0" w:color="000000"/>
            </w:tcBorders>
            <w:vAlign w:val="center"/>
          </w:tcPr>
          <w:p w:rsidR="007F2917" w:rsidRPr="00187CDD" w:rsidRDefault="007F2917"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Количество</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7F2917" w:rsidP="00002E35">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w:t>
            </w:r>
          </w:p>
        </w:tc>
      </w:tr>
      <w:tr w:rsidR="007F2917" w:rsidTr="00E609D9">
        <w:tc>
          <w:tcPr>
            <w:tcW w:w="2845"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Число спортивных сооружений - всего</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F7707F"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745" w:type="pct"/>
            <w:tcBorders>
              <w:top w:val="single" w:sz="8" w:space="0" w:color="000000"/>
              <w:left w:val="single" w:sz="8" w:space="0" w:color="000000"/>
              <w:bottom w:val="single" w:sz="8" w:space="0" w:color="000000"/>
              <w:right w:val="single" w:sz="8" w:space="0" w:color="000000"/>
            </w:tcBorders>
            <w:vAlign w:val="center"/>
          </w:tcPr>
          <w:p w:rsidR="007F2917" w:rsidRPr="00187CDD" w:rsidRDefault="00F7707F"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F7707F"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r>
      <w:tr w:rsidR="007F2917" w:rsidTr="00E609D9">
        <w:tc>
          <w:tcPr>
            <w:tcW w:w="28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спортивные сооружения-всего</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единица</w:t>
            </w:r>
          </w:p>
        </w:tc>
        <w:tc>
          <w:tcPr>
            <w:tcW w:w="745" w:type="pct"/>
            <w:tcBorders>
              <w:top w:val="single" w:sz="8" w:space="0" w:color="000000"/>
              <w:left w:val="single" w:sz="8" w:space="0" w:color="000000"/>
              <w:bottom w:val="single" w:sz="8" w:space="0" w:color="000000"/>
              <w:right w:val="single" w:sz="8" w:space="0" w:color="000000"/>
            </w:tcBorders>
            <w:vAlign w:val="center"/>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3</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F7707F"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r>
      <w:tr w:rsidR="007F2917" w:rsidTr="00E609D9">
        <w:tc>
          <w:tcPr>
            <w:tcW w:w="28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плоскостные спортивные сооружения</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единица</w:t>
            </w:r>
          </w:p>
        </w:tc>
        <w:tc>
          <w:tcPr>
            <w:tcW w:w="745" w:type="pct"/>
            <w:tcBorders>
              <w:top w:val="single" w:sz="8" w:space="0" w:color="000000"/>
              <w:left w:val="single" w:sz="8" w:space="0" w:color="000000"/>
              <w:bottom w:val="single" w:sz="8" w:space="0" w:color="000000"/>
              <w:right w:val="single" w:sz="8" w:space="0" w:color="000000"/>
            </w:tcBorders>
            <w:vAlign w:val="center"/>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0,2 га</w:t>
            </w:r>
          </w:p>
        </w:tc>
      </w:tr>
      <w:tr w:rsidR="007F2917" w:rsidTr="00E609D9">
        <w:tc>
          <w:tcPr>
            <w:tcW w:w="28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sidRPr="00FD395D">
              <w:rPr>
                <w:rFonts w:eastAsia="Times New Roman"/>
                <w:b w:val="0"/>
                <w:bCs w:val="0"/>
                <w:color w:val="auto"/>
                <w:kern w:val="0"/>
                <w:sz w:val="20"/>
                <w:szCs w:val="20"/>
                <w:lang w:eastAsia="ru-RU"/>
              </w:rPr>
              <w:t>спортивные залы</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единица</w:t>
            </w:r>
          </w:p>
        </w:tc>
        <w:tc>
          <w:tcPr>
            <w:tcW w:w="745" w:type="pct"/>
            <w:tcBorders>
              <w:top w:val="single" w:sz="8" w:space="0" w:color="000000"/>
              <w:left w:val="single" w:sz="8" w:space="0" w:color="000000"/>
              <w:bottom w:val="single" w:sz="8" w:space="0" w:color="000000"/>
              <w:right w:val="single" w:sz="8" w:space="0" w:color="000000"/>
            </w:tcBorders>
            <w:vAlign w:val="center"/>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7F2917" w:rsidRPr="00187CDD" w:rsidRDefault="007F2917" w:rsidP="00002E35">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400 м</w:t>
            </w:r>
            <w:r w:rsidRPr="00877D84">
              <w:rPr>
                <w:rFonts w:eastAsia="Times New Roman"/>
                <w:b w:val="0"/>
                <w:bCs w:val="0"/>
                <w:color w:val="auto"/>
                <w:kern w:val="0"/>
                <w:sz w:val="20"/>
                <w:szCs w:val="20"/>
                <w:vertAlign w:val="superscript"/>
                <w:lang w:eastAsia="ru-RU"/>
              </w:rPr>
              <w:t>2</w:t>
            </w:r>
          </w:p>
        </w:tc>
      </w:tr>
    </w:tbl>
    <w:p w:rsidR="007F2917" w:rsidRPr="00E93A09" w:rsidRDefault="007F2917" w:rsidP="00002E35">
      <w:pPr>
        <w:keepNext/>
        <w:keepLines/>
        <w:spacing w:after="0" w:line="360" w:lineRule="auto"/>
        <w:ind w:firstLine="709"/>
        <w:jc w:val="both"/>
      </w:pPr>
      <w:r w:rsidRPr="00E93A09">
        <w:t xml:space="preserve">Физкультурные и спортивные сооружения общего пользования в сельсовете в настоящее время представлены спортивным залом при школе, обеспечивающий, в основном, только учебный процесс.  </w:t>
      </w:r>
    </w:p>
    <w:p w:rsidR="007F2917" w:rsidRPr="006408E1" w:rsidRDefault="007F2917" w:rsidP="00002E35">
      <w:pPr>
        <w:pStyle w:val="af4"/>
        <w:keepNext/>
        <w:keepLines/>
        <w:suppressAutoHyphens/>
        <w:spacing w:line="360" w:lineRule="auto"/>
        <w:ind w:firstLine="851"/>
        <w:rPr>
          <w:sz w:val="24"/>
        </w:rPr>
      </w:pPr>
      <w:r w:rsidRPr="006408E1">
        <w:rPr>
          <w:sz w:val="24"/>
        </w:rPr>
        <w:t>К числу основных проблем развития спорта, которые могут быть решены градостроительными методами, относятся:</w:t>
      </w:r>
    </w:p>
    <w:p w:rsidR="007F2917" w:rsidRDefault="007F2917" w:rsidP="002453B4">
      <w:pPr>
        <w:keepNext/>
        <w:keepLines/>
        <w:numPr>
          <w:ilvl w:val="0"/>
          <w:numId w:val="32"/>
        </w:numPr>
        <w:tabs>
          <w:tab w:val="left" w:pos="1080"/>
        </w:tabs>
        <w:suppressAutoHyphens/>
        <w:spacing w:after="0" w:line="360" w:lineRule="auto"/>
        <w:ind w:left="0" w:firstLine="851"/>
        <w:jc w:val="both"/>
      </w:pPr>
      <w:r w:rsidRPr="006408E1">
        <w:t>отсутствие системы проведения физкультурно-массовой работ</w:t>
      </w:r>
      <w:r w:rsidR="0005696B">
        <w:t>ы по месту жительства населения.</w:t>
      </w:r>
    </w:p>
    <w:p w:rsidR="00023248" w:rsidRPr="00016DCF" w:rsidRDefault="00023248" w:rsidP="00002E35">
      <w:pPr>
        <w:pStyle w:val="a5"/>
        <w:keepNext/>
        <w:keepLines/>
        <w:spacing w:after="0" w:line="360" w:lineRule="auto"/>
        <w:ind w:left="0" w:firstLine="851"/>
        <w:jc w:val="center"/>
        <w:rPr>
          <w:b/>
          <w:bCs/>
        </w:rPr>
      </w:pPr>
      <w:r w:rsidRPr="00016DCF">
        <w:rPr>
          <w:b/>
          <w:bCs/>
        </w:rPr>
        <w:t xml:space="preserve">Торговля, бытовое обслуживание, общественное питание </w:t>
      </w:r>
    </w:p>
    <w:p w:rsidR="00023248" w:rsidRPr="00016DCF" w:rsidRDefault="00023248" w:rsidP="00002E35">
      <w:pPr>
        <w:pStyle w:val="a5"/>
        <w:keepNext/>
        <w:keepLines/>
        <w:tabs>
          <w:tab w:val="center" w:pos="5102"/>
          <w:tab w:val="left" w:pos="7083"/>
        </w:tabs>
        <w:spacing w:after="0" w:line="360" w:lineRule="auto"/>
        <w:ind w:left="0" w:firstLine="851"/>
        <w:rPr>
          <w:b/>
          <w:bCs/>
        </w:rPr>
      </w:pPr>
      <w:r>
        <w:rPr>
          <w:b/>
          <w:bCs/>
        </w:rPr>
        <w:tab/>
      </w:r>
      <w:r w:rsidRPr="00016DCF">
        <w:rPr>
          <w:b/>
          <w:bCs/>
        </w:rPr>
        <w:t>(потребительский рынок)</w:t>
      </w:r>
      <w:r>
        <w:rPr>
          <w:b/>
          <w:bCs/>
        </w:rPr>
        <w:tab/>
      </w:r>
    </w:p>
    <w:p w:rsidR="00D74389" w:rsidRDefault="00D74389" w:rsidP="00002E35">
      <w:pPr>
        <w:keepNext/>
        <w:keepLines/>
        <w:suppressAutoHyphens/>
        <w:spacing w:after="0" w:line="360" w:lineRule="auto"/>
        <w:ind w:firstLine="851"/>
        <w:jc w:val="both"/>
      </w:pPr>
      <w:r w:rsidRPr="0025196A">
        <w:t>Сфера представлена предприятиями розничной торговли. Бытовое обслуживание населения отсутствует.</w:t>
      </w:r>
    </w:p>
    <w:p w:rsidR="00D74389" w:rsidRPr="000316AA" w:rsidRDefault="00D74389" w:rsidP="00002E35">
      <w:pPr>
        <w:keepNext/>
        <w:keepLines/>
        <w:suppressAutoHyphens/>
        <w:spacing w:after="0" w:line="360" w:lineRule="auto"/>
        <w:ind w:firstLine="851"/>
        <w:jc w:val="both"/>
      </w:pPr>
      <w:r w:rsidRPr="00955AB6">
        <w:t>Учреждения торговли и общественного питания</w:t>
      </w:r>
      <w:r>
        <w:rPr>
          <w:i/>
        </w:rPr>
        <w:t xml:space="preserve"> </w:t>
      </w:r>
      <w:r w:rsidRPr="00F03AF1">
        <w:t>представлены в таблице.</w:t>
      </w:r>
      <w:r>
        <w:rPr>
          <w:i/>
        </w:rPr>
        <w:t xml:space="preserve"> </w:t>
      </w:r>
    </w:p>
    <w:p w:rsidR="00023248" w:rsidRPr="00780A29" w:rsidRDefault="00023248" w:rsidP="00002E35">
      <w:pPr>
        <w:pStyle w:val="af6"/>
        <w:keepNext/>
        <w:keepLines/>
        <w:spacing w:after="0"/>
        <w:rPr>
          <w:color w:val="auto"/>
          <w:sz w:val="20"/>
          <w:szCs w:val="20"/>
        </w:rPr>
      </w:pPr>
      <w:r w:rsidRPr="00780A29">
        <w:rPr>
          <w:color w:val="auto"/>
          <w:sz w:val="20"/>
          <w:szCs w:val="20"/>
        </w:rPr>
        <w:t xml:space="preserve">Таблица </w:t>
      </w:r>
      <w:r w:rsidR="00713E59" w:rsidRPr="00780A29">
        <w:rPr>
          <w:color w:val="auto"/>
          <w:sz w:val="20"/>
          <w:szCs w:val="20"/>
        </w:rPr>
        <w:fldChar w:fldCharType="begin"/>
      </w:r>
      <w:r w:rsidRPr="00780A29">
        <w:rPr>
          <w:color w:val="auto"/>
          <w:sz w:val="20"/>
          <w:szCs w:val="20"/>
        </w:rPr>
        <w:instrText xml:space="preserve"> SEQ Таблица \* ARABIC </w:instrText>
      </w:r>
      <w:r w:rsidR="00713E59" w:rsidRPr="00780A29">
        <w:rPr>
          <w:color w:val="auto"/>
          <w:sz w:val="20"/>
          <w:szCs w:val="20"/>
        </w:rPr>
        <w:fldChar w:fldCharType="separate"/>
      </w:r>
      <w:r w:rsidR="00A16E8C">
        <w:rPr>
          <w:noProof/>
          <w:color w:val="auto"/>
          <w:sz w:val="20"/>
          <w:szCs w:val="20"/>
        </w:rPr>
        <w:t>18</w:t>
      </w:r>
      <w:r w:rsidR="00713E59" w:rsidRPr="00780A29">
        <w:rPr>
          <w:color w:val="auto"/>
          <w:sz w:val="20"/>
          <w:szCs w:val="20"/>
        </w:rPr>
        <w:fldChar w:fldCharType="end"/>
      </w:r>
      <w:r w:rsidRPr="00780A29">
        <w:rPr>
          <w:color w:val="auto"/>
          <w:sz w:val="20"/>
          <w:szCs w:val="20"/>
        </w:rPr>
        <w:t xml:space="preserve"> </w:t>
      </w:r>
      <w:r>
        <w:rPr>
          <w:color w:val="auto"/>
          <w:sz w:val="20"/>
          <w:szCs w:val="20"/>
        </w:rPr>
        <w:t xml:space="preserve">– </w:t>
      </w:r>
      <w:r w:rsidRPr="00780A29">
        <w:rPr>
          <w:color w:val="auto"/>
          <w:sz w:val="20"/>
          <w:szCs w:val="20"/>
        </w:rPr>
        <w:t xml:space="preserve">Характеристика учреждений торговли </w:t>
      </w:r>
      <w:r>
        <w:rPr>
          <w:color w:val="auto"/>
          <w:sz w:val="20"/>
          <w:szCs w:val="20"/>
        </w:rPr>
        <w:t xml:space="preserve"> и объектов питания </w:t>
      </w:r>
      <w:r w:rsidR="003F7F73">
        <w:rPr>
          <w:color w:val="auto"/>
          <w:sz w:val="20"/>
          <w:szCs w:val="20"/>
        </w:rPr>
        <w:t>Нижен</w:t>
      </w:r>
      <w:r w:rsidR="00F86557">
        <w:rPr>
          <w:color w:val="auto"/>
          <w:sz w:val="20"/>
          <w:szCs w:val="20"/>
        </w:rPr>
        <w:t>ского сельсовета</w:t>
      </w:r>
    </w:p>
    <w:tbl>
      <w:tblPr>
        <w:tblW w:w="5000" w:type="pct"/>
        <w:tblBorders>
          <w:top w:val="single" w:sz="4" w:space="0" w:color="auto"/>
          <w:left w:val="single" w:sz="4" w:space="0" w:color="auto"/>
          <w:bottom w:val="single" w:sz="4" w:space="0" w:color="auto"/>
          <w:right w:val="single" w:sz="4" w:space="0" w:color="auto"/>
        </w:tblBorders>
        <w:tblLook w:val="0000"/>
      </w:tblPr>
      <w:tblGrid>
        <w:gridCol w:w="998"/>
        <w:gridCol w:w="5630"/>
        <w:gridCol w:w="1417"/>
        <w:gridCol w:w="1526"/>
      </w:tblGrid>
      <w:tr w:rsidR="00023248" w:rsidRPr="00780A29" w:rsidTr="0005696B">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keepNext/>
              <w:keepLines/>
              <w:spacing w:after="0" w:line="240" w:lineRule="auto"/>
              <w:jc w:val="center"/>
              <w:rPr>
                <w:b/>
                <w:sz w:val="20"/>
                <w:szCs w:val="20"/>
              </w:rPr>
            </w:pPr>
            <w:r w:rsidRPr="00141719">
              <w:rPr>
                <w:b/>
                <w:sz w:val="20"/>
                <w:szCs w:val="20"/>
              </w:rPr>
              <w:t>№ п/п</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keepNext/>
              <w:keepLines/>
              <w:spacing w:after="0" w:line="240" w:lineRule="auto"/>
              <w:jc w:val="center"/>
              <w:rPr>
                <w:b/>
                <w:sz w:val="20"/>
                <w:szCs w:val="20"/>
              </w:rPr>
            </w:pPr>
            <w:r w:rsidRPr="00141719">
              <w:rPr>
                <w:b/>
                <w:sz w:val="20"/>
                <w:szCs w:val="20"/>
              </w:rPr>
              <w:t>Наименование</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keepNext/>
              <w:keepLines/>
              <w:spacing w:after="0" w:line="240" w:lineRule="auto"/>
              <w:jc w:val="center"/>
              <w:rPr>
                <w:b/>
                <w:sz w:val="20"/>
                <w:szCs w:val="20"/>
              </w:rPr>
            </w:pPr>
            <w:r w:rsidRPr="00141719">
              <w:rPr>
                <w:b/>
                <w:sz w:val="20"/>
                <w:szCs w:val="20"/>
              </w:rPr>
              <w:t>Ед. изм.</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keepNext/>
              <w:keepLines/>
              <w:spacing w:after="0" w:line="240" w:lineRule="auto"/>
              <w:jc w:val="center"/>
              <w:rPr>
                <w:b/>
                <w:sz w:val="20"/>
                <w:szCs w:val="20"/>
              </w:rPr>
            </w:pPr>
            <w:r w:rsidRPr="00141719">
              <w:rPr>
                <w:b/>
                <w:sz w:val="20"/>
                <w:szCs w:val="20"/>
              </w:rPr>
              <w:t>Кол-во</w:t>
            </w:r>
          </w:p>
        </w:tc>
      </w:tr>
      <w:tr w:rsidR="00023248" w:rsidRPr="00141719" w:rsidTr="0005696B">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1</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Стационарные магазины</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p>
        </w:tc>
      </w:tr>
      <w:tr w:rsidR="00023248" w:rsidRPr="00141719" w:rsidTr="0005696B">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1.1.</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Количество объектов</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ед.</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D74389" w:rsidP="00002E35">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2</w:t>
            </w:r>
          </w:p>
        </w:tc>
      </w:tr>
      <w:tr w:rsidR="00023248" w:rsidRPr="00141719" w:rsidTr="0005696B">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1.2.</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Торговая площадь</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w:t>
            </w:r>
            <w:r w:rsidRPr="00EC0ADD">
              <w:rPr>
                <w:rFonts w:eastAsia="Times New Roman"/>
                <w:b w:val="0"/>
                <w:color w:val="auto"/>
                <w:kern w:val="0"/>
                <w:sz w:val="20"/>
                <w:szCs w:val="20"/>
                <w:vertAlign w:val="superscript"/>
                <w:lang w:eastAsia="ru-RU"/>
              </w:rPr>
              <w:t>2</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D74389" w:rsidP="00002E35">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55</w:t>
            </w:r>
          </w:p>
        </w:tc>
      </w:tr>
      <w:tr w:rsidR="00023248" w:rsidRPr="00141719" w:rsidTr="0005696B">
        <w:trPr>
          <w:trHeight w:val="77"/>
        </w:trPr>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2</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Столовые, закусочные</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p>
        </w:tc>
      </w:tr>
      <w:tr w:rsidR="00023248" w:rsidRPr="00141719" w:rsidTr="0005696B">
        <w:trPr>
          <w:trHeight w:val="85"/>
        </w:trPr>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2.1</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Количество объектов</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ед.</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D74389" w:rsidP="00002E35">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2</w:t>
            </w:r>
          </w:p>
        </w:tc>
      </w:tr>
      <w:tr w:rsidR="00023248" w:rsidRPr="00141719" w:rsidTr="0005696B">
        <w:trPr>
          <w:trHeight w:val="255"/>
        </w:trPr>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2.2</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Торговая площадь</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w:t>
            </w:r>
            <w:r w:rsidRPr="001B5C0C">
              <w:rPr>
                <w:rFonts w:eastAsia="Times New Roman"/>
                <w:b w:val="0"/>
                <w:color w:val="auto"/>
                <w:kern w:val="0"/>
                <w:sz w:val="20"/>
                <w:szCs w:val="20"/>
                <w:vertAlign w:val="superscript"/>
                <w:lang w:eastAsia="ru-RU"/>
              </w:rPr>
              <w:t>2</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D74389" w:rsidP="00002E35">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54</w:t>
            </w:r>
          </w:p>
        </w:tc>
      </w:tr>
      <w:tr w:rsidR="00023248" w:rsidRPr="00141719" w:rsidTr="0005696B">
        <w:trPr>
          <w:trHeight w:val="255"/>
        </w:trPr>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2.3</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Кол-во</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мест</w:t>
            </w:r>
          </w:p>
        </w:tc>
        <w:tc>
          <w:tcPr>
            <w:tcW w:w="797" w:type="pct"/>
            <w:tcBorders>
              <w:top w:val="single" w:sz="4" w:space="0" w:color="auto"/>
              <w:left w:val="single" w:sz="4" w:space="0" w:color="auto"/>
              <w:bottom w:val="single" w:sz="4" w:space="0" w:color="auto"/>
              <w:right w:val="single" w:sz="4" w:space="0" w:color="auto"/>
            </w:tcBorders>
          </w:tcPr>
          <w:p w:rsidR="00023248" w:rsidRDefault="00D74389" w:rsidP="00002E35">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55</w:t>
            </w:r>
          </w:p>
        </w:tc>
      </w:tr>
      <w:tr w:rsidR="00023248" w:rsidRPr="00141719" w:rsidTr="0005696B">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3</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Павильоны</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p>
        </w:tc>
      </w:tr>
      <w:tr w:rsidR="00023248" w:rsidRPr="00141719" w:rsidTr="0005696B">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3.1.</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Количество объектов</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ед.</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D74389" w:rsidP="00002E35">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2</w:t>
            </w:r>
          </w:p>
        </w:tc>
      </w:tr>
      <w:tr w:rsidR="00023248" w:rsidRPr="00141719" w:rsidTr="0005696B">
        <w:trPr>
          <w:trHeight w:val="111"/>
        </w:trPr>
        <w:tc>
          <w:tcPr>
            <w:tcW w:w="522"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3.2.</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Торговая площадь</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002E35">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w:t>
            </w:r>
            <w:r w:rsidRPr="001B5C0C">
              <w:rPr>
                <w:rFonts w:eastAsia="Times New Roman"/>
                <w:b w:val="0"/>
                <w:color w:val="auto"/>
                <w:kern w:val="0"/>
                <w:sz w:val="20"/>
                <w:szCs w:val="20"/>
                <w:vertAlign w:val="superscript"/>
                <w:lang w:eastAsia="ru-RU"/>
              </w:rPr>
              <w:t>2</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D74389" w:rsidP="00002E35">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45</w:t>
            </w:r>
          </w:p>
        </w:tc>
      </w:tr>
    </w:tbl>
    <w:p w:rsidR="00757F99" w:rsidRPr="00443F17" w:rsidRDefault="00D74389" w:rsidP="00002E35">
      <w:pPr>
        <w:keepNext/>
        <w:keepLines/>
        <w:spacing w:after="0" w:line="360" w:lineRule="auto"/>
        <w:ind w:firstLine="851"/>
        <w:jc w:val="both"/>
      </w:pPr>
      <w:r>
        <w:t>Общая площадь объектов торговли составляет 1</w:t>
      </w:r>
      <w:r w:rsidR="00F7707F">
        <w:t>0</w:t>
      </w:r>
      <w:r>
        <w:t>0 м</w:t>
      </w:r>
      <w:r w:rsidRPr="000E1CC1">
        <w:rPr>
          <w:vertAlign w:val="superscript"/>
        </w:rPr>
        <w:t>2</w:t>
      </w:r>
      <w:r>
        <w:t xml:space="preserve">. </w:t>
      </w:r>
      <w:r w:rsidRPr="00780A29">
        <w:t xml:space="preserve">Обеспеченность населения </w:t>
      </w:r>
      <w:r>
        <w:t>учреждения бытового обслуживания не</w:t>
      </w:r>
      <w:r w:rsidRPr="00780A29">
        <w:t xml:space="preserve"> </w:t>
      </w:r>
      <w:r>
        <w:t>соответствует</w:t>
      </w:r>
      <w:r w:rsidRPr="00780A29">
        <w:t xml:space="preserve"> норма</w:t>
      </w:r>
      <w:r>
        <w:t>тивным рекомендациям СП 42.13330.2011.</w:t>
      </w:r>
    </w:p>
    <w:p w:rsidR="00757F99" w:rsidRDefault="00757F99" w:rsidP="00002E35">
      <w:pPr>
        <w:pStyle w:val="a5"/>
        <w:keepNext/>
        <w:keepLines/>
        <w:suppressAutoHyphens/>
        <w:spacing w:after="0" w:line="360" w:lineRule="auto"/>
        <w:ind w:left="0" w:firstLine="851"/>
        <w:jc w:val="both"/>
        <w:rPr>
          <w:bCs/>
        </w:rPr>
      </w:pPr>
    </w:p>
    <w:p w:rsidR="00A0065C" w:rsidRPr="00016DCF" w:rsidRDefault="00A0065C" w:rsidP="00002E35">
      <w:pPr>
        <w:pStyle w:val="a5"/>
        <w:keepNext/>
        <w:keepLines/>
        <w:suppressAutoHyphens/>
        <w:spacing w:after="0" w:line="360" w:lineRule="auto"/>
        <w:ind w:left="0" w:firstLine="851"/>
        <w:jc w:val="center"/>
        <w:rPr>
          <w:b/>
          <w:bCs/>
        </w:rPr>
      </w:pPr>
      <w:r>
        <w:t xml:space="preserve"> </w:t>
      </w:r>
      <w:r w:rsidRPr="00BF6674">
        <w:rPr>
          <w:color w:val="0070C0"/>
        </w:rPr>
        <w:t xml:space="preserve"> </w:t>
      </w:r>
      <w:r w:rsidRPr="00016DCF">
        <w:rPr>
          <w:b/>
          <w:bCs/>
        </w:rPr>
        <w:t>Административно-деловые учреждения</w:t>
      </w:r>
    </w:p>
    <w:p w:rsidR="00757F99" w:rsidRDefault="00757F99" w:rsidP="00002E35">
      <w:pPr>
        <w:pStyle w:val="a5"/>
        <w:keepNext/>
        <w:keepLines/>
        <w:suppressAutoHyphens/>
        <w:spacing w:after="0" w:line="360" w:lineRule="auto"/>
        <w:ind w:left="0" w:firstLine="851"/>
        <w:jc w:val="both"/>
        <w:rPr>
          <w:bCs/>
        </w:rPr>
      </w:pPr>
      <w:r>
        <w:rPr>
          <w:bCs/>
        </w:rPr>
        <w:t xml:space="preserve">На территории </w:t>
      </w:r>
      <w:r w:rsidR="000E35A8">
        <w:rPr>
          <w:bCs/>
        </w:rPr>
        <w:t>Ниженс</w:t>
      </w:r>
      <w:r>
        <w:rPr>
          <w:bCs/>
        </w:rPr>
        <w:t xml:space="preserve">кого сельсовета расположены следующие административно- деловые и коммунальные учреждения: </w:t>
      </w:r>
    </w:p>
    <w:p w:rsidR="00757F99" w:rsidRPr="00497FF3" w:rsidRDefault="00757F99" w:rsidP="00002E35">
      <w:pPr>
        <w:keepNext/>
        <w:keepLines/>
        <w:tabs>
          <w:tab w:val="left" w:pos="1230"/>
        </w:tabs>
        <w:suppressAutoHyphens/>
        <w:spacing w:after="0" w:line="240" w:lineRule="auto"/>
        <w:rPr>
          <w:rFonts w:eastAsia="Times New Roman"/>
          <w:b/>
          <w:kern w:val="0"/>
          <w:sz w:val="20"/>
          <w:szCs w:val="20"/>
          <w:lang w:eastAsia="ru-RU"/>
        </w:rPr>
      </w:pPr>
      <w:r w:rsidRPr="00497FF3">
        <w:rPr>
          <w:rFonts w:eastAsia="Times New Roman"/>
          <w:b/>
          <w:kern w:val="0"/>
          <w:sz w:val="20"/>
          <w:szCs w:val="20"/>
          <w:lang w:eastAsia="ru-RU"/>
        </w:rPr>
        <w:t xml:space="preserve">Таблица </w:t>
      </w:r>
      <w:r w:rsidR="00713E59" w:rsidRPr="00497FF3">
        <w:rPr>
          <w:rFonts w:eastAsia="Times New Roman"/>
          <w:b/>
          <w:kern w:val="0"/>
          <w:sz w:val="20"/>
          <w:szCs w:val="20"/>
          <w:lang w:eastAsia="ru-RU"/>
        </w:rPr>
        <w:fldChar w:fldCharType="begin"/>
      </w:r>
      <w:r w:rsidRPr="00497FF3">
        <w:rPr>
          <w:rFonts w:eastAsia="Times New Roman"/>
          <w:b/>
          <w:kern w:val="0"/>
          <w:sz w:val="20"/>
          <w:szCs w:val="20"/>
          <w:lang w:eastAsia="ru-RU"/>
        </w:rPr>
        <w:instrText xml:space="preserve"> SEQ Таблица \* ARABIC </w:instrText>
      </w:r>
      <w:r w:rsidR="00713E59" w:rsidRPr="00497FF3">
        <w:rPr>
          <w:rFonts w:eastAsia="Times New Roman"/>
          <w:b/>
          <w:kern w:val="0"/>
          <w:sz w:val="20"/>
          <w:szCs w:val="20"/>
          <w:lang w:eastAsia="ru-RU"/>
        </w:rPr>
        <w:fldChar w:fldCharType="separate"/>
      </w:r>
      <w:r w:rsidR="00A16E8C">
        <w:rPr>
          <w:rFonts w:eastAsia="Times New Roman"/>
          <w:b/>
          <w:noProof/>
          <w:kern w:val="0"/>
          <w:sz w:val="20"/>
          <w:szCs w:val="20"/>
          <w:lang w:eastAsia="ru-RU"/>
        </w:rPr>
        <w:t>19</w:t>
      </w:r>
      <w:r w:rsidR="00713E59" w:rsidRPr="00497FF3">
        <w:rPr>
          <w:rFonts w:eastAsia="Times New Roman"/>
          <w:b/>
          <w:kern w:val="0"/>
          <w:sz w:val="20"/>
          <w:szCs w:val="20"/>
          <w:lang w:eastAsia="ru-RU"/>
        </w:rPr>
        <w:fldChar w:fldCharType="end"/>
      </w:r>
      <w:r w:rsidRPr="00497FF3">
        <w:rPr>
          <w:rFonts w:eastAsia="Times New Roman"/>
          <w:b/>
          <w:kern w:val="0"/>
          <w:sz w:val="20"/>
          <w:szCs w:val="20"/>
          <w:lang w:eastAsia="ru-RU"/>
        </w:rPr>
        <w:t xml:space="preserve"> – Административно-деловые и коммунальные объекты </w:t>
      </w:r>
      <w:r w:rsidR="003F7F73">
        <w:rPr>
          <w:rFonts w:eastAsia="Times New Roman"/>
          <w:b/>
          <w:kern w:val="0"/>
          <w:sz w:val="20"/>
          <w:szCs w:val="20"/>
          <w:lang w:eastAsia="ru-RU"/>
        </w:rPr>
        <w:t>Нижен</w:t>
      </w:r>
      <w:r>
        <w:rPr>
          <w:rFonts w:eastAsia="Times New Roman"/>
          <w:b/>
          <w:kern w:val="0"/>
          <w:sz w:val="20"/>
          <w:szCs w:val="20"/>
          <w:lang w:eastAsia="ru-RU"/>
        </w:rPr>
        <w:t>ского сельсовета</w:t>
      </w:r>
    </w:p>
    <w:tbl>
      <w:tblPr>
        <w:tblW w:w="500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03"/>
        <w:gridCol w:w="3697"/>
        <w:gridCol w:w="1578"/>
        <w:gridCol w:w="2351"/>
        <w:gridCol w:w="1444"/>
      </w:tblGrid>
      <w:tr w:rsidR="00757F99" w:rsidRPr="00497FF3" w:rsidTr="00C42914">
        <w:trPr>
          <w:tblHeader/>
        </w:trPr>
        <w:tc>
          <w:tcPr>
            <w:tcW w:w="263"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002E35">
            <w:pPr>
              <w:keepNext/>
              <w:keepLines/>
              <w:tabs>
                <w:tab w:val="left" w:pos="1230"/>
              </w:tabs>
              <w:suppressAutoHyphens/>
              <w:spacing w:after="0" w:line="240" w:lineRule="auto"/>
              <w:jc w:val="center"/>
              <w:rPr>
                <w:rFonts w:eastAsia="Times New Roman"/>
                <w:b/>
                <w:kern w:val="0"/>
                <w:sz w:val="20"/>
                <w:szCs w:val="20"/>
                <w:lang w:eastAsia="ru-RU"/>
              </w:rPr>
            </w:pPr>
            <w:r w:rsidRPr="00497FF3">
              <w:rPr>
                <w:rFonts w:eastAsia="Times New Roman"/>
                <w:b/>
                <w:kern w:val="0"/>
                <w:sz w:val="20"/>
                <w:szCs w:val="20"/>
                <w:lang w:eastAsia="ru-RU"/>
              </w:rPr>
              <w:t>№ п/п</w:t>
            </w:r>
          </w:p>
        </w:tc>
        <w:tc>
          <w:tcPr>
            <w:tcW w:w="1931"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002E35">
            <w:pPr>
              <w:keepNext/>
              <w:keepLines/>
              <w:tabs>
                <w:tab w:val="left" w:pos="1230"/>
              </w:tabs>
              <w:suppressAutoHyphens/>
              <w:spacing w:after="0" w:line="240" w:lineRule="auto"/>
              <w:jc w:val="center"/>
              <w:rPr>
                <w:rFonts w:eastAsia="Times New Roman"/>
                <w:b/>
                <w:kern w:val="0"/>
                <w:sz w:val="20"/>
                <w:szCs w:val="20"/>
                <w:lang w:eastAsia="ru-RU"/>
              </w:rPr>
            </w:pPr>
            <w:r w:rsidRPr="00497FF3">
              <w:rPr>
                <w:rFonts w:eastAsia="Times New Roman"/>
                <w:b/>
                <w:kern w:val="0"/>
                <w:sz w:val="20"/>
                <w:szCs w:val="20"/>
                <w:lang w:eastAsia="ru-RU"/>
              </w:rPr>
              <w:t xml:space="preserve">Наименование, </w:t>
            </w:r>
            <w:r w:rsidRPr="00497FF3">
              <w:rPr>
                <w:rFonts w:eastAsia="Times New Roman"/>
                <w:b/>
                <w:kern w:val="0"/>
                <w:sz w:val="20"/>
                <w:szCs w:val="20"/>
                <w:lang w:eastAsia="ru-RU"/>
              </w:rPr>
              <w:br/>
              <w:t>организационно-правовая форма</w:t>
            </w:r>
          </w:p>
        </w:tc>
        <w:tc>
          <w:tcPr>
            <w:tcW w:w="824"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002E35">
            <w:pPr>
              <w:keepNext/>
              <w:keepLines/>
              <w:tabs>
                <w:tab w:val="left" w:pos="1230"/>
              </w:tabs>
              <w:suppressAutoHyphens/>
              <w:spacing w:after="0" w:line="240" w:lineRule="auto"/>
              <w:jc w:val="center"/>
              <w:rPr>
                <w:rFonts w:eastAsia="Times New Roman"/>
                <w:b/>
                <w:kern w:val="0"/>
                <w:sz w:val="20"/>
                <w:szCs w:val="20"/>
                <w:lang w:eastAsia="ru-RU"/>
              </w:rPr>
            </w:pPr>
            <w:r>
              <w:rPr>
                <w:rFonts w:eastAsia="Times New Roman"/>
                <w:b/>
                <w:kern w:val="0"/>
                <w:sz w:val="20"/>
                <w:szCs w:val="20"/>
                <w:lang w:eastAsia="ru-RU"/>
              </w:rPr>
              <w:t>Почтовый</w:t>
            </w:r>
            <w:r w:rsidRPr="00497FF3">
              <w:rPr>
                <w:rFonts w:eastAsia="Times New Roman"/>
                <w:b/>
                <w:kern w:val="0"/>
                <w:sz w:val="20"/>
                <w:szCs w:val="20"/>
                <w:lang w:eastAsia="ru-RU"/>
              </w:rPr>
              <w:t xml:space="preserve"> адрес</w:t>
            </w:r>
          </w:p>
        </w:tc>
        <w:tc>
          <w:tcPr>
            <w:tcW w:w="1228" w:type="pct"/>
            <w:tcBorders>
              <w:top w:val="single" w:sz="6" w:space="0" w:color="auto"/>
              <w:left w:val="single" w:sz="6" w:space="0" w:color="auto"/>
              <w:bottom w:val="single" w:sz="6" w:space="0" w:color="auto"/>
              <w:right w:val="single" w:sz="6" w:space="0" w:color="auto"/>
            </w:tcBorders>
            <w:vAlign w:val="center"/>
          </w:tcPr>
          <w:p w:rsidR="00757F99" w:rsidRDefault="00D74389" w:rsidP="00002E35">
            <w:pPr>
              <w:keepNext/>
              <w:keepLines/>
              <w:tabs>
                <w:tab w:val="left" w:pos="1230"/>
              </w:tabs>
              <w:suppressAutoHyphens/>
              <w:spacing w:after="0" w:line="240" w:lineRule="auto"/>
              <w:jc w:val="center"/>
              <w:rPr>
                <w:rFonts w:eastAsia="Times New Roman"/>
                <w:b/>
                <w:kern w:val="0"/>
                <w:sz w:val="20"/>
                <w:szCs w:val="20"/>
                <w:lang w:eastAsia="ru-RU"/>
              </w:rPr>
            </w:pPr>
            <w:r>
              <w:rPr>
                <w:b/>
                <w:sz w:val="20"/>
                <w:szCs w:val="20"/>
              </w:rPr>
              <w:t>Форма собственности</w:t>
            </w:r>
          </w:p>
        </w:tc>
        <w:tc>
          <w:tcPr>
            <w:tcW w:w="754" w:type="pct"/>
            <w:tcBorders>
              <w:top w:val="single" w:sz="6" w:space="0" w:color="auto"/>
              <w:left w:val="single" w:sz="6" w:space="0" w:color="auto"/>
              <w:bottom w:val="single" w:sz="6" w:space="0" w:color="auto"/>
              <w:right w:val="single" w:sz="6" w:space="0" w:color="auto"/>
            </w:tcBorders>
            <w:vAlign w:val="center"/>
          </w:tcPr>
          <w:p w:rsidR="00757F99" w:rsidRDefault="00757F99" w:rsidP="00002E35">
            <w:pPr>
              <w:keepNext/>
              <w:keepLines/>
              <w:tabs>
                <w:tab w:val="left" w:pos="1230"/>
              </w:tabs>
              <w:suppressAutoHyphens/>
              <w:spacing w:after="0" w:line="240" w:lineRule="auto"/>
              <w:jc w:val="center"/>
              <w:rPr>
                <w:rFonts w:eastAsia="Times New Roman"/>
                <w:b/>
                <w:kern w:val="0"/>
                <w:sz w:val="20"/>
                <w:szCs w:val="20"/>
                <w:lang w:eastAsia="ru-RU"/>
              </w:rPr>
            </w:pPr>
            <w:r w:rsidRPr="001426F4">
              <w:rPr>
                <w:b/>
                <w:sz w:val="20"/>
                <w:szCs w:val="20"/>
              </w:rPr>
              <w:t>Штатная численность сотрудников, осн/технич</w:t>
            </w:r>
            <w:r w:rsidR="00147B41">
              <w:rPr>
                <w:b/>
                <w:sz w:val="20"/>
                <w:szCs w:val="20"/>
              </w:rPr>
              <w:t>.</w:t>
            </w:r>
          </w:p>
        </w:tc>
      </w:tr>
      <w:tr w:rsidR="00757F99" w:rsidRPr="00497FF3" w:rsidTr="00C42914">
        <w:trPr>
          <w:trHeight w:val="55"/>
        </w:trPr>
        <w:tc>
          <w:tcPr>
            <w:tcW w:w="263"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002E35">
            <w:pPr>
              <w:keepNext/>
              <w:keepLines/>
              <w:tabs>
                <w:tab w:val="left" w:pos="1230"/>
              </w:tabs>
              <w:suppressAutoHyphens/>
              <w:spacing w:after="0" w:line="240" w:lineRule="auto"/>
              <w:jc w:val="center"/>
              <w:rPr>
                <w:rFonts w:eastAsia="Times New Roman"/>
                <w:kern w:val="0"/>
                <w:sz w:val="20"/>
                <w:szCs w:val="20"/>
                <w:lang w:eastAsia="ru-RU"/>
              </w:rPr>
            </w:pPr>
            <w:r w:rsidRPr="00497FF3">
              <w:rPr>
                <w:rFonts w:eastAsia="Times New Roman"/>
                <w:kern w:val="0"/>
                <w:sz w:val="20"/>
                <w:szCs w:val="20"/>
                <w:lang w:eastAsia="ru-RU"/>
              </w:rPr>
              <w:t>1</w:t>
            </w:r>
          </w:p>
        </w:tc>
        <w:tc>
          <w:tcPr>
            <w:tcW w:w="1931" w:type="pct"/>
            <w:tcBorders>
              <w:top w:val="single" w:sz="6" w:space="0" w:color="auto"/>
              <w:left w:val="single" w:sz="6" w:space="0" w:color="auto"/>
              <w:bottom w:val="single" w:sz="6" w:space="0" w:color="auto"/>
              <w:right w:val="single" w:sz="6" w:space="0" w:color="auto"/>
            </w:tcBorders>
            <w:vAlign w:val="center"/>
          </w:tcPr>
          <w:p w:rsidR="00757F99" w:rsidRPr="00497FF3"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sidRPr="00C42914">
              <w:rPr>
                <w:rFonts w:eastAsia="Times New Roman"/>
                <w:kern w:val="0"/>
                <w:sz w:val="20"/>
                <w:szCs w:val="20"/>
                <w:lang w:eastAsia="ru-RU"/>
              </w:rPr>
              <w:t>Администрация Ниженского сельсовета</w:t>
            </w:r>
          </w:p>
        </w:tc>
        <w:tc>
          <w:tcPr>
            <w:tcW w:w="824" w:type="pct"/>
            <w:tcBorders>
              <w:top w:val="single" w:sz="6" w:space="0" w:color="auto"/>
              <w:left w:val="single" w:sz="6" w:space="0" w:color="auto"/>
              <w:bottom w:val="single" w:sz="6" w:space="0" w:color="auto"/>
              <w:right w:val="single" w:sz="6" w:space="0" w:color="auto"/>
            </w:tcBorders>
            <w:vAlign w:val="center"/>
          </w:tcPr>
          <w:p w:rsidR="00757F99" w:rsidRPr="00497FF3"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д. Мяснянкино</w:t>
            </w:r>
          </w:p>
        </w:tc>
        <w:tc>
          <w:tcPr>
            <w:tcW w:w="1228" w:type="pct"/>
            <w:tcBorders>
              <w:top w:val="single" w:sz="6" w:space="0" w:color="auto"/>
              <w:left w:val="single" w:sz="6" w:space="0" w:color="auto"/>
              <w:bottom w:val="single" w:sz="6" w:space="0" w:color="auto"/>
              <w:right w:val="single" w:sz="6" w:space="0" w:color="auto"/>
            </w:tcBorders>
            <w:vAlign w:val="center"/>
          </w:tcPr>
          <w:p w:rsidR="00757F99"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Хоз. субъект</w:t>
            </w:r>
          </w:p>
        </w:tc>
        <w:tc>
          <w:tcPr>
            <w:tcW w:w="754" w:type="pct"/>
            <w:tcBorders>
              <w:top w:val="single" w:sz="6" w:space="0" w:color="auto"/>
              <w:left w:val="single" w:sz="6" w:space="0" w:color="auto"/>
              <w:bottom w:val="single" w:sz="6" w:space="0" w:color="auto"/>
              <w:right w:val="single" w:sz="6" w:space="0" w:color="auto"/>
            </w:tcBorders>
            <w:vAlign w:val="center"/>
          </w:tcPr>
          <w:p w:rsidR="00757F99"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w:t>
            </w:r>
          </w:p>
        </w:tc>
      </w:tr>
      <w:tr w:rsidR="00C42914" w:rsidRPr="00497FF3" w:rsidTr="00C42914">
        <w:trPr>
          <w:trHeight w:val="55"/>
        </w:trPr>
        <w:tc>
          <w:tcPr>
            <w:tcW w:w="263" w:type="pct"/>
            <w:tcBorders>
              <w:top w:val="single" w:sz="6" w:space="0" w:color="auto"/>
              <w:left w:val="single" w:sz="6" w:space="0" w:color="auto"/>
              <w:bottom w:val="single" w:sz="6" w:space="0" w:color="auto"/>
              <w:right w:val="single" w:sz="6" w:space="0" w:color="auto"/>
            </w:tcBorders>
            <w:vAlign w:val="center"/>
          </w:tcPr>
          <w:p w:rsidR="00C42914" w:rsidRPr="00497FF3"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sidRPr="00497FF3">
              <w:rPr>
                <w:rFonts w:eastAsia="Times New Roman"/>
                <w:kern w:val="0"/>
                <w:sz w:val="20"/>
                <w:szCs w:val="20"/>
                <w:lang w:eastAsia="ru-RU"/>
              </w:rPr>
              <w:t>2</w:t>
            </w:r>
          </w:p>
        </w:tc>
        <w:tc>
          <w:tcPr>
            <w:tcW w:w="1931" w:type="pct"/>
            <w:tcBorders>
              <w:top w:val="single" w:sz="6" w:space="0" w:color="auto"/>
              <w:left w:val="single" w:sz="6" w:space="0" w:color="auto"/>
              <w:bottom w:val="single" w:sz="6" w:space="0" w:color="auto"/>
              <w:right w:val="single" w:sz="6" w:space="0" w:color="auto"/>
            </w:tcBorders>
            <w:vAlign w:val="center"/>
          </w:tcPr>
          <w:p w:rsidR="00C42914" w:rsidRPr="00497FF3"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sz w:val="20"/>
              </w:rPr>
              <w:t>Ниженское отделение связи Щигровского почтамта</w:t>
            </w:r>
          </w:p>
        </w:tc>
        <w:tc>
          <w:tcPr>
            <w:tcW w:w="824" w:type="pct"/>
            <w:tcBorders>
              <w:top w:val="single" w:sz="6" w:space="0" w:color="auto"/>
              <w:left w:val="single" w:sz="6" w:space="0" w:color="auto"/>
              <w:bottom w:val="single" w:sz="6" w:space="0" w:color="auto"/>
              <w:right w:val="single" w:sz="6" w:space="0" w:color="auto"/>
            </w:tcBorders>
            <w:vAlign w:val="center"/>
          </w:tcPr>
          <w:p w:rsidR="00C42914" w:rsidRPr="00497FF3"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sz w:val="20"/>
              </w:rPr>
              <w:t>д. Ниженка</w:t>
            </w:r>
          </w:p>
        </w:tc>
        <w:tc>
          <w:tcPr>
            <w:tcW w:w="1228" w:type="pct"/>
            <w:tcBorders>
              <w:top w:val="single" w:sz="6" w:space="0" w:color="auto"/>
              <w:left w:val="single" w:sz="6" w:space="0" w:color="auto"/>
              <w:bottom w:val="single" w:sz="6" w:space="0" w:color="auto"/>
              <w:right w:val="single" w:sz="6" w:space="0" w:color="auto"/>
            </w:tcBorders>
            <w:vAlign w:val="center"/>
          </w:tcPr>
          <w:p w:rsidR="00C42914" w:rsidRDefault="00CD6B5E" w:rsidP="00002E35">
            <w:pPr>
              <w:keepNext/>
              <w:keepLines/>
              <w:tabs>
                <w:tab w:val="left" w:pos="1230"/>
              </w:tabs>
              <w:suppressAutoHyphens/>
              <w:spacing w:after="0" w:line="240" w:lineRule="auto"/>
              <w:jc w:val="center"/>
              <w:rPr>
                <w:rFonts w:eastAsia="Times New Roman"/>
                <w:kern w:val="0"/>
                <w:sz w:val="20"/>
                <w:szCs w:val="20"/>
                <w:lang w:eastAsia="ru-RU"/>
              </w:rPr>
            </w:pPr>
            <w:r>
              <w:rPr>
                <w:sz w:val="20"/>
              </w:rPr>
              <w:t>СХПК</w:t>
            </w:r>
            <w:r w:rsidR="00C42914">
              <w:rPr>
                <w:sz w:val="20"/>
              </w:rPr>
              <w:t xml:space="preserve"> "Новая жизнь"</w:t>
            </w:r>
          </w:p>
        </w:tc>
        <w:tc>
          <w:tcPr>
            <w:tcW w:w="754" w:type="pct"/>
            <w:tcBorders>
              <w:top w:val="single" w:sz="6" w:space="0" w:color="auto"/>
              <w:left w:val="single" w:sz="6" w:space="0" w:color="auto"/>
              <w:bottom w:val="single" w:sz="6" w:space="0" w:color="auto"/>
              <w:right w:val="single" w:sz="6" w:space="0" w:color="auto"/>
            </w:tcBorders>
            <w:vAlign w:val="center"/>
          </w:tcPr>
          <w:p w:rsidR="00C42914"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r>
      <w:tr w:rsidR="00C42914" w:rsidRPr="00497FF3" w:rsidTr="00C42914">
        <w:trPr>
          <w:trHeight w:val="55"/>
        </w:trPr>
        <w:tc>
          <w:tcPr>
            <w:tcW w:w="263" w:type="pct"/>
            <w:tcBorders>
              <w:top w:val="single" w:sz="6" w:space="0" w:color="auto"/>
              <w:left w:val="single" w:sz="6" w:space="0" w:color="auto"/>
              <w:bottom w:val="single" w:sz="6" w:space="0" w:color="auto"/>
              <w:right w:val="single" w:sz="6" w:space="0" w:color="auto"/>
            </w:tcBorders>
            <w:vAlign w:val="center"/>
          </w:tcPr>
          <w:p w:rsidR="00C42914" w:rsidRPr="00497FF3"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931" w:type="pct"/>
            <w:tcBorders>
              <w:top w:val="single" w:sz="6" w:space="0" w:color="auto"/>
              <w:left w:val="single" w:sz="6" w:space="0" w:color="auto"/>
              <w:bottom w:val="single" w:sz="6" w:space="0" w:color="auto"/>
              <w:right w:val="single" w:sz="6" w:space="0" w:color="auto"/>
            </w:tcBorders>
            <w:vAlign w:val="center"/>
          </w:tcPr>
          <w:p w:rsidR="00C42914" w:rsidRPr="00497FF3"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sz w:val="20"/>
              </w:rPr>
              <w:t>Мяснянское отделение связи Щигровского почтамта</w:t>
            </w:r>
          </w:p>
        </w:tc>
        <w:tc>
          <w:tcPr>
            <w:tcW w:w="824" w:type="pct"/>
            <w:tcBorders>
              <w:top w:val="single" w:sz="6" w:space="0" w:color="auto"/>
              <w:left w:val="single" w:sz="6" w:space="0" w:color="auto"/>
              <w:bottom w:val="single" w:sz="6" w:space="0" w:color="auto"/>
              <w:right w:val="single" w:sz="6" w:space="0" w:color="auto"/>
            </w:tcBorders>
            <w:vAlign w:val="center"/>
          </w:tcPr>
          <w:p w:rsidR="00C42914" w:rsidRPr="00497FF3"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sz w:val="20"/>
              </w:rPr>
              <w:t>д. Мяснянкино</w:t>
            </w:r>
          </w:p>
        </w:tc>
        <w:tc>
          <w:tcPr>
            <w:tcW w:w="1228" w:type="pct"/>
            <w:tcBorders>
              <w:top w:val="single" w:sz="6" w:space="0" w:color="auto"/>
              <w:left w:val="single" w:sz="6" w:space="0" w:color="auto"/>
              <w:bottom w:val="single" w:sz="6" w:space="0" w:color="auto"/>
              <w:right w:val="single" w:sz="6" w:space="0" w:color="auto"/>
            </w:tcBorders>
            <w:vAlign w:val="center"/>
          </w:tcPr>
          <w:p w:rsidR="00C42914" w:rsidRPr="00497FF3"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Хоз. субъект</w:t>
            </w:r>
          </w:p>
        </w:tc>
        <w:tc>
          <w:tcPr>
            <w:tcW w:w="754" w:type="pct"/>
            <w:tcBorders>
              <w:top w:val="single" w:sz="6" w:space="0" w:color="auto"/>
              <w:left w:val="single" w:sz="6" w:space="0" w:color="auto"/>
              <w:bottom w:val="single" w:sz="6" w:space="0" w:color="auto"/>
              <w:right w:val="single" w:sz="6" w:space="0" w:color="auto"/>
            </w:tcBorders>
            <w:vAlign w:val="center"/>
          </w:tcPr>
          <w:p w:rsidR="00C42914" w:rsidRPr="00497FF3" w:rsidRDefault="00C42914" w:rsidP="00002E35">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r>
    </w:tbl>
    <w:p w:rsidR="00EA79FE" w:rsidRDefault="00EA79FE" w:rsidP="00002E35">
      <w:pPr>
        <w:keepNext/>
        <w:keepLines/>
        <w:spacing w:after="0" w:line="360" w:lineRule="auto"/>
        <w:jc w:val="both"/>
        <w:rPr>
          <w:i/>
          <w:u w:val="single"/>
        </w:rPr>
      </w:pPr>
    </w:p>
    <w:p w:rsidR="004B4271" w:rsidRPr="00EA3A3A" w:rsidRDefault="004B4271" w:rsidP="00002E35">
      <w:pPr>
        <w:pStyle w:val="a5"/>
        <w:keepNext/>
        <w:keepLines/>
        <w:spacing w:after="0" w:line="360" w:lineRule="auto"/>
        <w:ind w:left="357"/>
        <w:jc w:val="center"/>
        <w:rPr>
          <w:b/>
          <w:sz w:val="26"/>
          <w:szCs w:val="26"/>
        </w:rPr>
      </w:pPr>
      <w:r w:rsidRPr="00EA3A3A">
        <w:rPr>
          <w:b/>
          <w:sz w:val="26"/>
          <w:szCs w:val="26"/>
        </w:rPr>
        <w:t>Проектные предложения</w:t>
      </w:r>
    </w:p>
    <w:p w:rsidR="004B4271" w:rsidRPr="0025196A" w:rsidRDefault="004B4271" w:rsidP="00002E35">
      <w:pPr>
        <w:keepNext/>
        <w:keepLines/>
        <w:suppressAutoHyphens/>
        <w:spacing w:after="0" w:line="360" w:lineRule="auto"/>
        <w:ind w:firstLine="851"/>
        <w:jc w:val="both"/>
      </w:pPr>
      <w:r w:rsidRPr="0025196A">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сельсовета – обеспечения комфортности проживания.</w:t>
      </w:r>
    </w:p>
    <w:p w:rsidR="004B4271" w:rsidRDefault="004B4271" w:rsidP="00002E35">
      <w:pPr>
        <w:pStyle w:val="afa"/>
        <w:keepNext/>
        <w:keepLines/>
        <w:spacing w:after="0" w:line="360" w:lineRule="auto"/>
        <w:ind w:left="0" w:firstLine="851"/>
        <w:jc w:val="both"/>
      </w:pPr>
      <w:r w:rsidRPr="0025196A">
        <w:t>В связи с этим, генеральным планом для каждой группы предприятий обслуживания и для совокупности учреждений как системы выработан ряд предложений, основанных на анализе существующей ситуации</w:t>
      </w:r>
      <w:r>
        <w:t xml:space="preserve"> и</w:t>
      </w:r>
      <w:r w:rsidRPr="0025196A">
        <w:t xml:space="preserve"> нормативных рекомендациях </w:t>
      </w:r>
      <w:r>
        <w:t>региональных нормативов градостроительного проектирования Курской области</w:t>
      </w:r>
      <w:r w:rsidRPr="0025196A">
        <w:t>.</w:t>
      </w:r>
    </w:p>
    <w:p w:rsidR="00A16E8C" w:rsidRDefault="00A16E8C" w:rsidP="00002E35">
      <w:pPr>
        <w:keepNext/>
        <w:keepLines/>
        <w:spacing w:after="0" w:line="360" w:lineRule="auto"/>
        <w:ind w:firstLine="851"/>
        <w:jc w:val="center"/>
        <w:rPr>
          <w:b/>
        </w:rPr>
      </w:pPr>
    </w:p>
    <w:p w:rsidR="00A16E8C" w:rsidRDefault="00A16E8C" w:rsidP="004B4271">
      <w:pPr>
        <w:keepNext/>
        <w:keepLines/>
        <w:spacing w:after="0" w:line="360" w:lineRule="auto"/>
        <w:ind w:firstLine="851"/>
        <w:jc w:val="center"/>
        <w:rPr>
          <w:b/>
        </w:rPr>
      </w:pPr>
    </w:p>
    <w:p w:rsidR="00A16E8C" w:rsidRDefault="00A16E8C" w:rsidP="00A16E8C">
      <w:pPr>
        <w:spacing w:after="0" w:line="240" w:lineRule="auto"/>
        <w:jc w:val="center"/>
        <w:rPr>
          <w:rFonts w:eastAsia="Times New Roman"/>
          <w:kern w:val="0"/>
          <w:lang w:eastAsia="ru-RU"/>
        </w:rPr>
        <w:sectPr w:rsidR="00A16E8C" w:rsidSect="00236D1F">
          <w:pgSz w:w="11907" w:h="16840" w:code="9"/>
          <w:pgMar w:top="1134" w:right="1134" w:bottom="1418" w:left="1418" w:header="709" w:footer="709" w:gutter="0"/>
          <w:cols w:space="708"/>
          <w:docGrid w:linePitch="360"/>
        </w:sectPr>
      </w:pPr>
    </w:p>
    <w:p w:rsidR="006D00B8" w:rsidRPr="00865760" w:rsidRDefault="00A16E8C" w:rsidP="00865760">
      <w:pPr>
        <w:pStyle w:val="af6"/>
        <w:keepNext/>
        <w:spacing w:after="0"/>
        <w:rPr>
          <w:color w:val="auto"/>
          <w:kern w:val="0"/>
          <w:sz w:val="20"/>
          <w:szCs w:val="20"/>
          <w:lang w:eastAsia="ar-SA"/>
        </w:rPr>
      </w:pPr>
      <w:r w:rsidRPr="00F7707F">
        <w:rPr>
          <w:color w:val="auto"/>
          <w:kern w:val="0"/>
          <w:sz w:val="20"/>
          <w:szCs w:val="20"/>
          <w:lang w:eastAsia="ar-SA"/>
        </w:rPr>
        <w:t xml:space="preserve">Таблица </w:t>
      </w:r>
      <w:r w:rsidR="00713E59" w:rsidRPr="00F7707F">
        <w:rPr>
          <w:color w:val="auto"/>
          <w:kern w:val="0"/>
          <w:sz w:val="20"/>
          <w:szCs w:val="20"/>
          <w:lang w:eastAsia="ar-SA"/>
        </w:rPr>
        <w:fldChar w:fldCharType="begin"/>
      </w:r>
      <w:r w:rsidR="0065410B" w:rsidRPr="00F7707F">
        <w:rPr>
          <w:color w:val="auto"/>
          <w:kern w:val="0"/>
          <w:sz w:val="20"/>
          <w:szCs w:val="20"/>
          <w:lang w:eastAsia="ar-SA"/>
        </w:rPr>
        <w:instrText xml:space="preserve"> SEQ Таблица \* ARABIC </w:instrText>
      </w:r>
      <w:r w:rsidR="00713E59" w:rsidRPr="00F7707F">
        <w:rPr>
          <w:color w:val="auto"/>
          <w:kern w:val="0"/>
          <w:sz w:val="20"/>
          <w:szCs w:val="20"/>
          <w:lang w:eastAsia="ar-SA"/>
        </w:rPr>
        <w:fldChar w:fldCharType="separate"/>
      </w:r>
      <w:r w:rsidRPr="00F7707F">
        <w:rPr>
          <w:color w:val="auto"/>
          <w:kern w:val="0"/>
          <w:sz w:val="20"/>
          <w:szCs w:val="20"/>
          <w:lang w:eastAsia="ar-SA"/>
        </w:rPr>
        <w:t>20</w:t>
      </w:r>
      <w:r w:rsidR="00713E59" w:rsidRPr="00F7707F">
        <w:rPr>
          <w:color w:val="auto"/>
          <w:kern w:val="0"/>
          <w:sz w:val="20"/>
          <w:szCs w:val="20"/>
          <w:lang w:eastAsia="ar-SA"/>
        </w:rPr>
        <w:fldChar w:fldCharType="end"/>
      </w:r>
      <w:r w:rsidR="00F7707F">
        <w:rPr>
          <w:color w:val="auto"/>
          <w:kern w:val="0"/>
          <w:sz w:val="20"/>
          <w:szCs w:val="20"/>
          <w:lang w:eastAsia="ar-SA"/>
        </w:rPr>
        <w:t xml:space="preserve"> –</w:t>
      </w:r>
      <w:r w:rsidR="00F7707F" w:rsidRPr="00F7707F">
        <w:rPr>
          <w:color w:val="auto"/>
          <w:kern w:val="0"/>
          <w:sz w:val="20"/>
          <w:szCs w:val="20"/>
          <w:lang w:eastAsia="ar-SA"/>
        </w:rPr>
        <w:t xml:space="preserve"> Расчет объемов мероприятий по территориальному планированию по объектам социального и культурно-бытового назначения</w:t>
      </w:r>
    </w:p>
    <w:tbl>
      <w:tblPr>
        <w:tblW w:w="5000" w:type="pct"/>
        <w:tblLook w:val="04A0"/>
      </w:tblPr>
      <w:tblGrid>
        <w:gridCol w:w="541"/>
        <w:gridCol w:w="2156"/>
        <w:gridCol w:w="1454"/>
        <w:gridCol w:w="1174"/>
        <w:gridCol w:w="1517"/>
        <w:gridCol w:w="696"/>
        <w:gridCol w:w="949"/>
        <w:gridCol w:w="885"/>
        <w:gridCol w:w="667"/>
        <w:gridCol w:w="902"/>
        <w:gridCol w:w="1915"/>
        <w:gridCol w:w="1648"/>
      </w:tblGrid>
      <w:tr w:rsidR="006D00B8" w:rsidRPr="006D00B8" w:rsidTr="00BA1540">
        <w:trPr>
          <w:trHeight w:val="1013"/>
        </w:trPr>
        <w:tc>
          <w:tcPr>
            <w:tcW w:w="1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 п/п</w:t>
            </w:r>
          </w:p>
        </w:tc>
        <w:tc>
          <w:tcPr>
            <w:tcW w:w="7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Наименование  учреждений обслуживания</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Един. изм.</w:t>
            </w:r>
          </w:p>
        </w:tc>
        <w:tc>
          <w:tcPr>
            <w:tcW w:w="928" w:type="pct"/>
            <w:gridSpan w:val="2"/>
            <w:tcBorders>
              <w:top w:val="single" w:sz="4" w:space="0" w:color="auto"/>
              <w:left w:val="nil"/>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Норма</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A1540"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Расчетная емкость</w:t>
            </w:r>
          </w:p>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объектов</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Проектная емкость  существующих сохраняемых объектов</w:t>
            </w:r>
          </w:p>
        </w:tc>
        <w:tc>
          <w:tcPr>
            <w:tcW w:w="541" w:type="pct"/>
            <w:gridSpan w:val="2"/>
            <w:tcBorders>
              <w:top w:val="single" w:sz="4" w:space="0" w:color="auto"/>
              <w:left w:val="nil"/>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Отклонение от расчетной емкости</w:t>
            </w:r>
          </w:p>
        </w:tc>
        <w:tc>
          <w:tcPr>
            <w:tcW w:w="1229" w:type="pct"/>
            <w:gridSpan w:val="2"/>
            <w:tcBorders>
              <w:top w:val="single" w:sz="4" w:space="0" w:color="auto"/>
              <w:left w:val="nil"/>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Объекты и объемы нового строительства/реконструкции</w:t>
            </w:r>
          </w:p>
        </w:tc>
      </w:tr>
      <w:tr w:rsidR="006D00B8" w:rsidRPr="006D00B8" w:rsidTr="00BA1540">
        <w:trPr>
          <w:trHeight w:val="1552"/>
        </w:trPr>
        <w:tc>
          <w:tcPr>
            <w:tcW w:w="187" w:type="pct"/>
            <w:vMerge/>
            <w:tcBorders>
              <w:top w:val="single" w:sz="4" w:space="0" w:color="auto"/>
              <w:left w:val="single" w:sz="4" w:space="0" w:color="auto"/>
              <w:bottom w:val="single" w:sz="4" w:space="0" w:color="auto"/>
              <w:right w:val="single" w:sz="4" w:space="0" w:color="auto"/>
            </w:tcBorders>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значение</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примечание</w:t>
            </w: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p>
        </w:tc>
        <w:tc>
          <w:tcPr>
            <w:tcW w:w="327" w:type="pct"/>
            <w:tcBorders>
              <w:top w:val="nil"/>
              <w:left w:val="nil"/>
              <w:bottom w:val="single" w:sz="4" w:space="0" w:color="auto"/>
              <w:right w:val="single" w:sz="4" w:space="0" w:color="auto"/>
            </w:tcBorders>
            <w:shd w:val="clear" w:color="auto" w:fill="auto"/>
            <w:textDirection w:val="btLr"/>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значение</w:t>
            </w:r>
          </w:p>
        </w:tc>
        <w:tc>
          <w:tcPr>
            <w:tcW w:w="304" w:type="pct"/>
            <w:tcBorders>
              <w:top w:val="nil"/>
              <w:left w:val="nil"/>
              <w:bottom w:val="single" w:sz="4" w:space="0" w:color="auto"/>
              <w:right w:val="single" w:sz="4" w:space="0" w:color="auto"/>
            </w:tcBorders>
            <w:shd w:val="clear" w:color="auto" w:fill="auto"/>
            <w:textDirection w:val="btLr"/>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 обеспеченности</w:t>
            </w:r>
          </w:p>
        </w:tc>
        <w:tc>
          <w:tcPr>
            <w:tcW w:w="230" w:type="pct"/>
            <w:tcBorders>
              <w:top w:val="nil"/>
              <w:left w:val="nil"/>
              <w:bottom w:val="single" w:sz="4" w:space="0" w:color="auto"/>
              <w:right w:val="single" w:sz="4" w:space="0" w:color="auto"/>
            </w:tcBorders>
            <w:shd w:val="clear" w:color="auto" w:fill="auto"/>
            <w:textDirection w:val="btLr"/>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значение</w:t>
            </w:r>
          </w:p>
        </w:tc>
        <w:tc>
          <w:tcPr>
            <w:tcW w:w="311" w:type="pct"/>
            <w:tcBorders>
              <w:top w:val="nil"/>
              <w:left w:val="nil"/>
              <w:bottom w:val="single" w:sz="4" w:space="0" w:color="auto"/>
              <w:right w:val="single" w:sz="4" w:space="0" w:color="auto"/>
            </w:tcBorders>
            <w:shd w:val="clear" w:color="auto" w:fill="auto"/>
            <w:textDirection w:val="btLr"/>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I очередь</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BA1540">
            <w:pPr>
              <w:spacing w:after="0" w:line="240" w:lineRule="auto"/>
              <w:ind w:right="-154"/>
              <w:jc w:val="center"/>
              <w:rPr>
                <w:rFonts w:eastAsia="Times New Roman"/>
                <w:b/>
                <w:kern w:val="0"/>
                <w:sz w:val="20"/>
                <w:szCs w:val="20"/>
                <w:lang w:eastAsia="ru-RU"/>
              </w:rPr>
            </w:pPr>
            <w:r w:rsidRPr="006D00B8">
              <w:rPr>
                <w:rFonts w:eastAsia="Times New Roman"/>
                <w:b/>
                <w:kern w:val="0"/>
                <w:sz w:val="20"/>
                <w:szCs w:val="20"/>
                <w:lang w:eastAsia="ru-RU"/>
              </w:rPr>
              <w:t>расчетный срок</w:t>
            </w:r>
          </w:p>
        </w:tc>
      </w:tr>
      <w:tr w:rsidR="006D00B8" w:rsidRPr="006D00B8" w:rsidTr="006D00B8">
        <w:trPr>
          <w:trHeight w:val="31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b/>
                <w:bCs/>
                <w:kern w:val="0"/>
                <w:lang w:eastAsia="ru-RU"/>
              </w:rPr>
            </w:pPr>
            <w:r w:rsidRPr="006D00B8">
              <w:rPr>
                <w:rFonts w:eastAsia="Times New Roman"/>
                <w:b/>
                <w:bCs/>
                <w:kern w:val="0"/>
                <w:lang w:eastAsia="ru-RU"/>
              </w:rPr>
              <w:t>Учреждения образования</w:t>
            </w:r>
          </w:p>
        </w:tc>
      </w:tr>
      <w:tr w:rsidR="006D00B8" w:rsidRPr="006D00B8" w:rsidTr="00BA1540">
        <w:trPr>
          <w:trHeight w:val="8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Дошкольные образовательные учреждения</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мест</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32</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мест 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21</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21</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100,0</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создание  на базе СОШ детсадовской группы по системе «начальная школа – детский сад»</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BA1540">
        <w:trPr>
          <w:trHeight w:val="25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Общеобразовательные школы</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мест</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87</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мест 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57</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120</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209,0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(63)</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-109,0</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BA1540">
        <w:trPr>
          <w:trHeight w:val="51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3</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Учреждения внешкольного образования</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мест</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 общего числа школьников</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6</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6</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w:t>
            </w:r>
          </w:p>
        </w:tc>
        <w:tc>
          <w:tcPr>
            <w:tcW w:w="1229" w:type="pct"/>
            <w:gridSpan w:val="2"/>
            <w:tcBorders>
              <w:top w:val="single" w:sz="4" w:space="0" w:color="auto"/>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организация кружков и секций в здании общеобразовательной школы</w:t>
            </w:r>
          </w:p>
        </w:tc>
      </w:tr>
      <w:tr w:rsidR="006D00B8" w:rsidRPr="006D00B8" w:rsidTr="006D00B8">
        <w:trPr>
          <w:trHeight w:val="31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b/>
                <w:bCs/>
                <w:kern w:val="0"/>
                <w:lang w:eastAsia="ru-RU"/>
              </w:rPr>
            </w:pPr>
            <w:r w:rsidRPr="006D00B8">
              <w:rPr>
                <w:rFonts w:eastAsia="Times New Roman"/>
                <w:b/>
                <w:bCs/>
                <w:kern w:val="0"/>
                <w:lang w:eastAsia="ru-RU"/>
              </w:rPr>
              <w:t xml:space="preserve"> Учреждения здравоохранения и социального обеспечения</w:t>
            </w:r>
          </w:p>
        </w:tc>
      </w:tr>
      <w:tr w:rsidR="006D00B8" w:rsidRPr="006D00B8" w:rsidTr="00BA1540">
        <w:trPr>
          <w:trHeight w:val="51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Амбулаторно-поликлинические учреждения</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посещений в смену</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14,52</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100,0</w:t>
            </w:r>
          </w:p>
        </w:tc>
        <w:tc>
          <w:tcPr>
            <w:tcW w:w="1229" w:type="pct"/>
            <w:gridSpan w:val="2"/>
            <w:tcBorders>
              <w:top w:val="single" w:sz="4" w:space="0" w:color="auto"/>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нет потребности</w:t>
            </w:r>
          </w:p>
        </w:tc>
      </w:tr>
      <w:tr w:rsidR="006D00B8" w:rsidRPr="006D00B8" w:rsidTr="00BA1540">
        <w:trPr>
          <w:trHeight w:val="51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Фельдшерский или фельдшерско-акушерский пункт</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объект</w:t>
            </w:r>
          </w:p>
        </w:tc>
        <w:tc>
          <w:tcPr>
            <w:tcW w:w="928" w:type="pct"/>
            <w:gridSpan w:val="2"/>
            <w:tcBorders>
              <w:top w:val="single" w:sz="4" w:space="0" w:color="auto"/>
              <w:left w:val="nil"/>
              <w:bottom w:val="single" w:sz="4" w:space="0" w:color="auto"/>
              <w:right w:val="single" w:sz="4" w:space="0" w:color="000000"/>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по заданию на проектирование</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BA1540" w:rsidP="006D00B8">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BA1540" w:rsidP="006D00B8">
            <w:pPr>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660" w:type="pct"/>
            <w:tcBorders>
              <w:top w:val="nil"/>
              <w:left w:val="nil"/>
              <w:bottom w:val="single" w:sz="4" w:space="0" w:color="auto"/>
              <w:right w:val="nil"/>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BA1540">
        <w:trPr>
          <w:trHeight w:val="51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3</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Выдвижной пункт медицинской помощи</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автомобиль</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0,2</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0,1</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0,1</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100,0</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нет потребности</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нет потребности</w:t>
            </w:r>
          </w:p>
        </w:tc>
      </w:tr>
      <w:tr w:rsidR="006D00B8" w:rsidRPr="006D00B8" w:rsidTr="00BA1540">
        <w:trPr>
          <w:trHeight w:val="25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4</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Аптеки</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объект</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0,16</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0,1</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0,1</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BA1540">
        <w:trPr>
          <w:trHeight w:val="51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Молочная кухня</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 xml:space="preserve">порц/сут на 1 ребенка до 1 года </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4</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i/>
                <w:iCs/>
                <w:kern w:val="0"/>
                <w:sz w:val="20"/>
                <w:szCs w:val="20"/>
                <w:lang w:eastAsia="ru-RU"/>
              </w:rPr>
            </w:pPr>
            <w:r w:rsidRPr="006D00B8">
              <w:rPr>
                <w:rFonts w:eastAsia="Times New Roman"/>
                <w:i/>
                <w:iCs/>
                <w:kern w:val="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8</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8</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w:t>
            </w:r>
          </w:p>
        </w:tc>
        <w:tc>
          <w:tcPr>
            <w:tcW w:w="122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нет потребности</w:t>
            </w:r>
          </w:p>
        </w:tc>
      </w:tr>
      <w:tr w:rsidR="006D00B8" w:rsidRPr="006D00B8" w:rsidTr="00BA1540">
        <w:trPr>
          <w:trHeight w:val="57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6</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 xml:space="preserve">Раздаточные пункты молочных кухонь </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w:t>
            </w:r>
            <w:r w:rsidRPr="006D00B8">
              <w:rPr>
                <w:rFonts w:eastAsia="Times New Roman"/>
                <w:kern w:val="0"/>
                <w:sz w:val="20"/>
                <w:szCs w:val="20"/>
                <w:vertAlign w:val="superscript"/>
                <w:lang w:eastAsia="ru-RU"/>
              </w:rPr>
              <w:t xml:space="preserve">2 </w:t>
            </w:r>
            <w:r w:rsidRPr="006D00B8">
              <w:rPr>
                <w:rFonts w:eastAsia="Times New Roman"/>
                <w:kern w:val="0"/>
                <w:sz w:val="20"/>
                <w:szCs w:val="20"/>
                <w:lang w:eastAsia="ru-RU"/>
              </w:rPr>
              <w:t xml:space="preserve">на 1 ребенка до 1 года </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0,3</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i/>
                <w:iCs/>
                <w:kern w:val="0"/>
                <w:sz w:val="20"/>
                <w:szCs w:val="20"/>
                <w:lang w:eastAsia="ru-RU"/>
              </w:rPr>
            </w:pPr>
            <w:r w:rsidRPr="006D00B8">
              <w:rPr>
                <w:rFonts w:eastAsia="Times New Roman"/>
                <w:i/>
                <w:iCs/>
                <w:kern w:val="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w:t>
            </w:r>
          </w:p>
        </w:tc>
        <w:tc>
          <w:tcPr>
            <w:tcW w:w="1229" w:type="pct"/>
            <w:gridSpan w:val="2"/>
            <w:vMerge/>
            <w:tcBorders>
              <w:top w:val="nil"/>
              <w:left w:val="nil"/>
              <w:bottom w:val="single" w:sz="4" w:space="0" w:color="auto"/>
              <w:right w:val="single" w:sz="4" w:space="0" w:color="auto"/>
            </w:tcBorders>
            <w:vAlign w:val="center"/>
            <w:hideMark/>
          </w:tcPr>
          <w:p w:rsidR="006D00B8" w:rsidRPr="006D00B8" w:rsidRDefault="006D00B8" w:rsidP="006D00B8">
            <w:pPr>
              <w:spacing w:after="0" w:line="240" w:lineRule="auto"/>
              <w:rPr>
                <w:rFonts w:eastAsia="Times New Roman"/>
                <w:kern w:val="0"/>
                <w:sz w:val="20"/>
                <w:szCs w:val="20"/>
                <w:lang w:eastAsia="ru-RU"/>
              </w:rPr>
            </w:pPr>
          </w:p>
        </w:tc>
      </w:tr>
      <w:tr w:rsidR="00BA1540" w:rsidRPr="006D00B8" w:rsidTr="00BA1540">
        <w:trPr>
          <w:trHeight w:val="127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7</w:t>
            </w:r>
          </w:p>
        </w:tc>
        <w:tc>
          <w:tcPr>
            <w:tcW w:w="743" w:type="pct"/>
            <w:tcBorders>
              <w:top w:val="nil"/>
              <w:left w:val="nil"/>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Специализированные отделения  социально-медицинского обслуживания на    дому для граждан   пенсионного возраста и инвалидов</w:t>
            </w:r>
          </w:p>
        </w:tc>
        <w:tc>
          <w:tcPr>
            <w:tcW w:w="501" w:type="pct"/>
            <w:tcBorders>
              <w:top w:val="nil"/>
              <w:left w:val="nil"/>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мест</w:t>
            </w:r>
          </w:p>
        </w:tc>
        <w:tc>
          <w:tcPr>
            <w:tcW w:w="405" w:type="pct"/>
            <w:tcBorders>
              <w:top w:val="nil"/>
              <w:left w:val="nil"/>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 на 30 человек данной категории</w:t>
            </w:r>
          </w:p>
        </w:tc>
        <w:tc>
          <w:tcPr>
            <w:tcW w:w="523" w:type="pct"/>
            <w:tcBorders>
              <w:top w:val="nil"/>
              <w:left w:val="nil"/>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w:t>
            </w:r>
          </w:p>
        </w:tc>
        <w:tc>
          <w:tcPr>
            <w:tcW w:w="327" w:type="pct"/>
            <w:tcBorders>
              <w:top w:val="nil"/>
              <w:left w:val="nil"/>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w:t>
            </w:r>
          </w:p>
        </w:tc>
        <w:tc>
          <w:tcPr>
            <w:tcW w:w="311" w:type="pct"/>
            <w:tcBorders>
              <w:top w:val="nil"/>
              <w:left w:val="nil"/>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w:t>
            </w:r>
          </w:p>
        </w:tc>
        <w:tc>
          <w:tcPr>
            <w:tcW w:w="1229" w:type="pct"/>
            <w:gridSpan w:val="2"/>
            <w:tcBorders>
              <w:top w:val="nil"/>
              <w:left w:val="nil"/>
              <w:bottom w:val="single" w:sz="4" w:space="0" w:color="auto"/>
              <w:right w:val="single" w:sz="4" w:space="0" w:color="auto"/>
            </w:tcBorders>
            <w:shd w:val="clear" w:color="auto" w:fill="auto"/>
            <w:vAlign w:val="center"/>
            <w:hideMark/>
          </w:tcPr>
          <w:p w:rsidR="00BA1540" w:rsidRPr="006D00B8" w:rsidRDefault="00BA1540"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нет потребности</w:t>
            </w:r>
          </w:p>
        </w:tc>
      </w:tr>
      <w:tr w:rsidR="006D00B8" w:rsidRPr="006D00B8" w:rsidTr="00865760">
        <w:trPr>
          <w:trHeight w:val="8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b/>
                <w:bCs/>
                <w:kern w:val="0"/>
                <w:lang w:eastAsia="ru-RU"/>
              </w:rPr>
            </w:pPr>
            <w:r w:rsidRPr="006D00B8">
              <w:rPr>
                <w:rFonts w:eastAsia="Times New Roman"/>
                <w:b/>
                <w:bCs/>
                <w:kern w:val="0"/>
                <w:lang w:eastAsia="ru-RU"/>
              </w:rPr>
              <w:t>Спортивные сооружения</w:t>
            </w:r>
          </w:p>
        </w:tc>
      </w:tr>
      <w:tr w:rsidR="006D00B8" w:rsidRPr="006D00B8" w:rsidTr="00BA1540">
        <w:trPr>
          <w:trHeight w:val="76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Территория плоскостных спортивных сооружений (на 1 тыс. чел.)</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га</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0,7</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0,5</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0,2</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43,3</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0,3</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56,7</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 xml:space="preserve">строительство спортивного ядра, площадью160 м </w:t>
            </w:r>
            <w:r w:rsidR="00865760">
              <w:rPr>
                <w:rFonts w:eastAsia="Times New Roman"/>
                <w:kern w:val="0"/>
                <w:sz w:val="20"/>
                <w:szCs w:val="20"/>
                <w:lang w:eastAsia="ru-RU"/>
              </w:rPr>
              <w:t>в центральной  усадьбе</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BA1540">
        <w:trPr>
          <w:trHeight w:val="42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 xml:space="preserve">Спортивные залы, в том числе:         </w:t>
            </w:r>
          </w:p>
        </w:tc>
        <w:tc>
          <w:tcPr>
            <w:tcW w:w="501" w:type="pct"/>
            <w:tcBorders>
              <w:top w:val="nil"/>
              <w:left w:val="nil"/>
              <w:bottom w:val="nil"/>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w:t>
            </w:r>
            <w:r w:rsidRPr="006D00B8">
              <w:rPr>
                <w:rFonts w:eastAsia="Times New Roman"/>
                <w:kern w:val="0"/>
                <w:sz w:val="20"/>
                <w:szCs w:val="20"/>
                <w:vertAlign w:val="superscript"/>
                <w:lang w:eastAsia="ru-RU"/>
              </w:rPr>
              <w:t>2</w:t>
            </w:r>
            <w:r w:rsidRPr="006D00B8">
              <w:rPr>
                <w:rFonts w:eastAsia="Times New Roman"/>
                <w:kern w:val="0"/>
                <w:sz w:val="20"/>
                <w:szCs w:val="20"/>
                <w:lang w:eastAsia="ru-RU"/>
              </w:rPr>
              <w:t xml:space="preserve"> площ. зала </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1,4</w:t>
            </w:r>
          </w:p>
        </w:tc>
        <w:tc>
          <w:tcPr>
            <w:tcW w:w="523" w:type="pct"/>
            <w:tcBorders>
              <w:top w:val="nil"/>
              <w:left w:val="nil"/>
              <w:bottom w:val="nil"/>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ученика</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39</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200</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510,2</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-160,8</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-410,2</w:t>
            </w:r>
          </w:p>
        </w:tc>
        <w:tc>
          <w:tcPr>
            <w:tcW w:w="660" w:type="pct"/>
            <w:vMerge w:val="restart"/>
            <w:tcBorders>
              <w:top w:val="nil"/>
              <w:left w:val="single" w:sz="4" w:space="0" w:color="auto"/>
              <w:bottom w:val="single" w:sz="4" w:space="0" w:color="000000"/>
              <w:right w:val="nil"/>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vMerge w:val="restart"/>
            <w:tcBorders>
              <w:top w:val="nil"/>
              <w:left w:val="single" w:sz="4" w:space="0" w:color="auto"/>
              <w:bottom w:val="single" w:sz="4" w:space="0" w:color="000000"/>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BA1540">
        <w:trPr>
          <w:trHeight w:val="8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3</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Бассейны крытые</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w:t>
            </w:r>
            <w:r w:rsidRPr="006D00B8">
              <w:rPr>
                <w:rFonts w:eastAsia="Times New Roman"/>
                <w:kern w:val="0"/>
                <w:sz w:val="20"/>
                <w:szCs w:val="20"/>
                <w:vertAlign w:val="superscript"/>
                <w:lang w:eastAsia="ru-RU"/>
              </w:rPr>
              <w:t>2</w:t>
            </w:r>
            <w:r w:rsidRPr="006D00B8">
              <w:rPr>
                <w:rFonts w:eastAsia="Times New Roman"/>
                <w:kern w:val="0"/>
                <w:sz w:val="20"/>
                <w:szCs w:val="20"/>
                <w:lang w:eastAsia="ru-RU"/>
              </w:rPr>
              <w:t xml:space="preserve"> зеркала воды  </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25</w:t>
            </w:r>
          </w:p>
        </w:tc>
        <w:tc>
          <w:tcPr>
            <w:tcW w:w="523" w:type="pct"/>
            <w:tcBorders>
              <w:top w:val="single" w:sz="4" w:space="0" w:color="auto"/>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17</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16,5</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100,0</w:t>
            </w:r>
          </w:p>
        </w:tc>
        <w:tc>
          <w:tcPr>
            <w:tcW w:w="660" w:type="pct"/>
            <w:vMerge/>
            <w:tcBorders>
              <w:top w:val="nil"/>
              <w:left w:val="single" w:sz="4" w:space="0" w:color="auto"/>
              <w:bottom w:val="single" w:sz="4" w:space="0" w:color="000000"/>
              <w:right w:val="nil"/>
            </w:tcBorders>
            <w:vAlign w:val="center"/>
            <w:hideMark/>
          </w:tcPr>
          <w:p w:rsidR="006D00B8" w:rsidRPr="006D00B8" w:rsidRDefault="006D00B8" w:rsidP="006D00B8">
            <w:pPr>
              <w:spacing w:after="0" w:line="240" w:lineRule="auto"/>
              <w:rPr>
                <w:rFonts w:eastAsia="Times New Roman"/>
                <w:kern w:val="0"/>
                <w:sz w:val="20"/>
                <w:szCs w:val="20"/>
                <w:lang w:eastAsia="ru-RU"/>
              </w:rPr>
            </w:pPr>
          </w:p>
        </w:tc>
        <w:tc>
          <w:tcPr>
            <w:tcW w:w="569" w:type="pct"/>
            <w:vMerge/>
            <w:tcBorders>
              <w:top w:val="nil"/>
              <w:left w:val="single" w:sz="4" w:space="0" w:color="auto"/>
              <w:bottom w:val="single" w:sz="4" w:space="0" w:color="000000"/>
              <w:right w:val="single" w:sz="4" w:space="0" w:color="auto"/>
            </w:tcBorders>
            <w:vAlign w:val="center"/>
            <w:hideMark/>
          </w:tcPr>
          <w:p w:rsidR="006D00B8" w:rsidRPr="006D00B8" w:rsidRDefault="006D00B8" w:rsidP="006D00B8">
            <w:pPr>
              <w:spacing w:after="0" w:line="240" w:lineRule="auto"/>
              <w:rPr>
                <w:rFonts w:eastAsia="Times New Roman"/>
                <w:kern w:val="0"/>
                <w:sz w:val="20"/>
                <w:szCs w:val="20"/>
                <w:lang w:eastAsia="ru-RU"/>
              </w:rPr>
            </w:pPr>
          </w:p>
        </w:tc>
      </w:tr>
      <w:tr w:rsidR="006D00B8" w:rsidRPr="006D00B8" w:rsidTr="00865760">
        <w:trPr>
          <w:trHeight w:val="8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b/>
                <w:bCs/>
                <w:kern w:val="0"/>
                <w:lang w:eastAsia="ru-RU"/>
              </w:rPr>
            </w:pPr>
            <w:r w:rsidRPr="006D00B8">
              <w:rPr>
                <w:rFonts w:eastAsia="Times New Roman"/>
                <w:b/>
                <w:bCs/>
                <w:kern w:val="0"/>
                <w:lang w:eastAsia="ru-RU"/>
              </w:rPr>
              <w:t>Учреждения культуры</w:t>
            </w:r>
          </w:p>
        </w:tc>
      </w:tr>
      <w:tr w:rsidR="006D00B8" w:rsidRPr="006D00B8" w:rsidTr="00BA1540">
        <w:trPr>
          <w:trHeight w:val="51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Клубы сельских поселений</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мест</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до 300</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при численности населения до 1000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до 300</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 </w:t>
            </w:r>
          </w:p>
        </w:tc>
      </w:tr>
      <w:tr w:rsidR="006D00B8" w:rsidRPr="006D00B8" w:rsidTr="00BA1540">
        <w:trPr>
          <w:trHeight w:val="51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Сельские массовые библиотеки</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тыс. единиц хранения/мест</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6-7,5/5-6</w:t>
            </w:r>
          </w:p>
        </w:tc>
        <w:tc>
          <w:tcPr>
            <w:tcW w:w="523" w:type="pct"/>
            <w:tcBorders>
              <w:top w:val="nil"/>
              <w:left w:val="nil"/>
              <w:bottom w:val="nil"/>
              <w:right w:val="nil"/>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240"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101,0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BA1540">
        <w:trPr>
          <w:trHeight w:val="25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3</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Кинотеатры</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мест</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25</w:t>
            </w:r>
          </w:p>
        </w:tc>
        <w:tc>
          <w:tcPr>
            <w:tcW w:w="523" w:type="pct"/>
            <w:tcBorders>
              <w:top w:val="single" w:sz="4" w:space="0" w:color="auto"/>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17</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17</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6D00B8">
        <w:trPr>
          <w:trHeight w:val="31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b/>
                <w:bCs/>
                <w:kern w:val="0"/>
                <w:lang w:eastAsia="ru-RU"/>
              </w:rPr>
            </w:pPr>
            <w:r w:rsidRPr="006D00B8">
              <w:rPr>
                <w:rFonts w:eastAsia="Times New Roman"/>
                <w:b/>
                <w:bCs/>
                <w:kern w:val="0"/>
                <w:lang w:eastAsia="ru-RU"/>
              </w:rPr>
              <w:t>Предприятия торговли, общественного питания и бытового обслуживания</w:t>
            </w:r>
          </w:p>
        </w:tc>
      </w:tr>
      <w:tr w:rsidR="006D00B8" w:rsidRPr="006D00B8" w:rsidTr="00BA1540">
        <w:trPr>
          <w:trHeight w:val="315"/>
        </w:trPr>
        <w:tc>
          <w:tcPr>
            <w:tcW w:w="187" w:type="pct"/>
            <w:tcBorders>
              <w:top w:val="nil"/>
              <w:left w:val="single" w:sz="4" w:space="0" w:color="auto"/>
              <w:bottom w:val="single" w:sz="4" w:space="0" w:color="000000"/>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 xml:space="preserve">Магазины,       в том числе:          </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w:t>
            </w:r>
            <w:r w:rsidRPr="006D00B8">
              <w:rPr>
                <w:rFonts w:eastAsia="Times New Roman"/>
                <w:kern w:val="0"/>
                <w:sz w:val="20"/>
                <w:szCs w:val="20"/>
                <w:vertAlign w:val="superscript"/>
                <w:lang w:eastAsia="ru-RU"/>
              </w:rPr>
              <w:t xml:space="preserve">2  </w:t>
            </w:r>
            <w:r w:rsidRPr="006D00B8">
              <w:rPr>
                <w:rFonts w:eastAsia="Times New Roman"/>
                <w:kern w:val="0"/>
                <w:sz w:val="20"/>
                <w:szCs w:val="20"/>
                <w:lang w:eastAsia="ru-RU"/>
              </w:rPr>
              <w:t xml:space="preserve">торг.площ. </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495</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327</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30,6</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227</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69</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rPr>
                <w:rFonts w:eastAsia="Times New Roman"/>
                <w:kern w:val="0"/>
                <w:sz w:val="20"/>
                <w:szCs w:val="20"/>
                <w:lang w:eastAsia="ru-RU"/>
              </w:rPr>
            </w:pPr>
            <w:r w:rsidRPr="006D00B8">
              <w:rPr>
                <w:rFonts w:eastAsia="Times New Roman"/>
                <w:kern w:val="0"/>
                <w:sz w:val="20"/>
                <w:szCs w:val="20"/>
                <w:lang w:eastAsia="ru-RU"/>
              </w:rPr>
              <w:t>строительство 2-х магазинов по50 м</w:t>
            </w:r>
            <w:r w:rsidRPr="006D00B8">
              <w:rPr>
                <w:rFonts w:eastAsia="Times New Roman"/>
                <w:kern w:val="0"/>
                <w:sz w:val="20"/>
                <w:szCs w:val="20"/>
                <w:vertAlign w:val="superscript"/>
                <w:lang w:eastAsia="ru-RU"/>
              </w:rPr>
              <w:t>2</w:t>
            </w:r>
            <w:r w:rsidRPr="006D00B8">
              <w:rPr>
                <w:rFonts w:eastAsia="Times New Roman"/>
                <w:kern w:val="0"/>
                <w:sz w:val="20"/>
                <w:szCs w:val="20"/>
                <w:lang w:eastAsia="ru-RU"/>
              </w:rPr>
              <w:t xml:space="preserve">  торг.площ.  в  д. Мяснянкино и д. Ниженка </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rPr>
                <w:rFonts w:eastAsia="Times New Roman"/>
                <w:kern w:val="0"/>
                <w:sz w:val="20"/>
                <w:szCs w:val="20"/>
                <w:lang w:eastAsia="ru-RU"/>
              </w:rPr>
            </w:pPr>
            <w:r w:rsidRPr="006D00B8">
              <w:rPr>
                <w:rFonts w:eastAsia="Times New Roman"/>
                <w:kern w:val="0"/>
                <w:sz w:val="20"/>
                <w:szCs w:val="20"/>
                <w:lang w:eastAsia="ru-RU"/>
              </w:rPr>
              <w:t>строительство 2-х магазинов по 50 м</w:t>
            </w:r>
            <w:r w:rsidRPr="006D00B8">
              <w:rPr>
                <w:rFonts w:eastAsia="Times New Roman"/>
                <w:kern w:val="0"/>
                <w:sz w:val="20"/>
                <w:szCs w:val="20"/>
                <w:vertAlign w:val="superscript"/>
                <w:lang w:eastAsia="ru-RU"/>
              </w:rPr>
              <w:t xml:space="preserve">2  </w:t>
            </w:r>
            <w:r w:rsidRPr="006D00B8">
              <w:rPr>
                <w:rFonts w:eastAsia="Times New Roman"/>
                <w:kern w:val="0"/>
                <w:sz w:val="20"/>
                <w:szCs w:val="20"/>
                <w:lang w:eastAsia="ru-RU"/>
              </w:rPr>
              <w:t xml:space="preserve">торг.площ.  </w:t>
            </w:r>
            <w:r>
              <w:rPr>
                <w:rFonts w:eastAsia="Times New Roman"/>
                <w:kern w:val="0"/>
                <w:sz w:val="20"/>
                <w:szCs w:val="20"/>
                <w:lang w:eastAsia="ru-RU"/>
              </w:rPr>
              <w:t xml:space="preserve">в </w:t>
            </w:r>
            <w:r w:rsidRPr="006D00B8">
              <w:rPr>
                <w:rFonts w:eastAsia="Times New Roman"/>
                <w:kern w:val="0"/>
                <w:sz w:val="20"/>
                <w:szCs w:val="20"/>
                <w:lang w:eastAsia="ru-RU"/>
              </w:rPr>
              <w:t xml:space="preserve">д. Среднее Общество и д. Ниженка </w:t>
            </w:r>
          </w:p>
        </w:tc>
      </w:tr>
      <w:tr w:rsidR="006D00B8" w:rsidRPr="006D00B8" w:rsidTr="00BA1540">
        <w:trPr>
          <w:trHeight w:val="31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 xml:space="preserve">Мелкооптовый рынок, ярмарка     </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м</w:t>
            </w:r>
            <w:r w:rsidRPr="006D00B8">
              <w:rPr>
                <w:rFonts w:eastAsia="Times New Roman"/>
                <w:kern w:val="0"/>
                <w:sz w:val="20"/>
                <w:szCs w:val="20"/>
                <w:vertAlign w:val="superscript"/>
                <w:lang w:eastAsia="ru-RU"/>
              </w:rPr>
              <w:t xml:space="preserve">2  </w:t>
            </w:r>
            <w:r w:rsidRPr="006D00B8">
              <w:rPr>
                <w:rFonts w:eastAsia="Times New Roman"/>
                <w:kern w:val="0"/>
                <w:sz w:val="20"/>
                <w:szCs w:val="20"/>
                <w:lang w:eastAsia="ru-RU"/>
              </w:rPr>
              <w:t xml:space="preserve">торг.площ. </w:t>
            </w:r>
          </w:p>
        </w:tc>
        <w:tc>
          <w:tcPr>
            <w:tcW w:w="928" w:type="pct"/>
            <w:gridSpan w:val="2"/>
            <w:tcBorders>
              <w:top w:val="single" w:sz="4" w:space="0" w:color="auto"/>
              <w:left w:val="nil"/>
              <w:bottom w:val="single" w:sz="4" w:space="0" w:color="auto"/>
              <w:right w:val="single" w:sz="4" w:space="0" w:color="000000"/>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по заданию на проектирование</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 </w:t>
            </w:r>
            <w:r>
              <w:rPr>
                <w:rFonts w:eastAsia="Times New Roman"/>
                <w:kern w:val="0"/>
                <w:sz w:val="20"/>
                <w:szCs w:val="20"/>
                <w:lang w:eastAsia="ru-RU"/>
              </w:rPr>
              <w:t>-</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BA1540">
        <w:trPr>
          <w:trHeight w:val="51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3</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Предприятия бытового обслуживания</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 xml:space="preserve">раб. мест </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7</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w:t>
            </w:r>
          </w:p>
        </w:tc>
        <w:tc>
          <w:tcPr>
            <w:tcW w:w="1229" w:type="pct"/>
            <w:gridSpan w:val="2"/>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нет потребности</w:t>
            </w:r>
          </w:p>
        </w:tc>
      </w:tr>
      <w:tr w:rsidR="006D00B8" w:rsidRPr="006D00B8" w:rsidTr="00BA1540">
        <w:trPr>
          <w:trHeight w:val="51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4</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 xml:space="preserve"> Предприятия общественного питания</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 xml:space="preserve">пос. мест </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40</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26</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54</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204,5</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(28)</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-105</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нет потребности</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нет потребности</w:t>
            </w:r>
          </w:p>
        </w:tc>
      </w:tr>
      <w:tr w:rsidR="006D00B8" w:rsidRPr="006D00B8" w:rsidTr="00BA1540">
        <w:trPr>
          <w:trHeight w:val="25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rPr>
                <w:rFonts w:eastAsia="Times New Roman"/>
                <w:kern w:val="0"/>
                <w:sz w:val="20"/>
                <w:szCs w:val="20"/>
                <w:lang w:eastAsia="ru-RU"/>
              </w:rPr>
            </w:pPr>
            <w:r w:rsidRPr="006D00B8">
              <w:rPr>
                <w:rFonts w:eastAsia="Times New Roman"/>
                <w:kern w:val="0"/>
                <w:sz w:val="20"/>
                <w:szCs w:val="20"/>
                <w:lang w:eastAsia="ru-RU"/>
              </w:rPr>
              <w:t>Банно-оздоровительный комплекс</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помывочное место</w:t>
            </w:r>
          </w:p>
        </w:tc>
        <w:tc>
          <w:tcPr>
            <w:tcW w:w="405"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7</w:t>
            </w:r>
          </w:p>
        </w:tc>
        <w:tc>
          <w:tcPr>
            <w:tcW w:w="52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на 1 тыс. чел.</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5</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w:t>
            </w:r>
          </w:p>
        </w:tc>
        <w:tc>
          <w:tcPr>
            <w:tcW w:w="1229" w:type="pct"/>
            <w:gridSpan w:val="2"/>
            <w:tcBorders>
              <w:top w:val="single" w:sz="4" w:space="0" w:color="auto"/>
              <w:left w:val="nil"/>
              <w:bottom w:val="single" w:sz="4" w:space="0" w:color="auto"/>
              <w:right w:val="single" w:sz="4" w:space="0" w:color="000000"/>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нет потребности</w:t>
            </w:r>
          </w:p>
        </w:tc>
      </w:tr>
      <w:tr w:rsidR="006D00B8" w:rsidRPr="006D00B8" w:rsidTr="006D00B8">
        <w:trPr>
          <w:trHeight w:val="31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b/>
                <w:bCs/>
                <w:kern w:val="0"/>
                <w:lang w:eastAsia="ru-RU"/>
              </w:rPr>
            </w:pPr>
            <w:r w:rsidRPr="006D00B8">
              <w:rPr>
                <w:rFonts w:eastAsia="Times New Roman"/>
                <w:b/>
                <w:bCs/>
                <w:kern w:val="0"/>
                <w:lang w:eastAsia="ru-RU"/>
              </w:rPr>
              <w:t>Административно-деловые, коммунальные объекты</w:t>
            </w:r>
          </w:p>
        </w:tc>
      </w:tr>
      <w:tr w:rsidR="006D00B8" w:rsidRPr="006D00B8" w:rsidTr="00BA1540">
        <w:trPr>
          <w:trHeight w:val="840"/>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Административно-управленческое учреждение</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объект</w:t>
            </w:r>
          </w:p>
        </w:tc>
        <w:tc>
          <w:tcPr>
            <w:tcW w:w="928" w:type="pct"/>
            <w:gridSpan w:val="2"/>
            <w:tcBorders>
              <w:top w:val="single" w:sz="4" w:space="0" w:color="auto"/>
              <w:left w:val="nil"/>
              <w:bottom w:val="single" w:sz="4" w:space="0" w:color="auto"/>
              <w:right w:val="single" w:sz="4" w:space="0" w:color="000000"/>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по заданию на проектирование</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BA1540">
        <w:trPr>
          <w:trHeight w:val="8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2</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Отделения связи</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 xml:space="preserve">объект </w:t>
            </w:r>
          </w:p>
        </w:tc>
        <w:tc>
          <w:tcPr>
            <w:tcW w:w="928" w:type="pct"/>
            <w:gridSpan w:val="2"/>
            <w:tcBorders>
              <w:top w:val="single" w:sz="4" w:space="0" w:color="auto"/>
              <w:left w:val="nil"/>
              <w:bottom w:val="single" w:sz="4" w:space="0" w:color="auto"/>
              <w:right w:val="single" w:sz="4" w:space="0" w:color="000000"/>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 на 0,5-6 тыс.чел.</w:t>
            </w:r>
          </w:p>
        </w:tc>
        <w:tc>
          <w:tcPr>
            <w:tcW w:w="240" w:type="pct"/>
            <w:tcBorders>
              <w:top w:val="nil"/>
              <w:left w:val="nil"/>
              <w:bottom w:val="single" w:sz="4" w:space="0" w:color="auto"/>
              <w:right w:val="single" w:sz="4" w:space="0" w:color="auto"/>
            </w:tcBorders>
            <w:shd w:val="clear" w:color="auto" w:fill="auto"/>
            <w:vAlign w:val="center"/>
            <w:hideMark/>
          </w:tcPr>
          <w:p w:rsidR="006D00B8" w:rsidRDefault="006D00B8">
            <w:pPr>
              <w:jc w:val="center"/>
              <w:rPr>
                <w:sz w:val="20"/>
                <w:szCs w:val="20"/>
              </w:rPr>
            </w:pPr>
            <w:r>
              <w:rPr>
                <w:sz w:val="20"/>
                <w:szCs w:val="20"/>
              </w:rPr>
              <w:t>1</w:t>
            </w:r>
          </w:p>
        </w:tc>
        <w:tc>
          <w:tcPr>
            <w:tcW w:w="327" w:type="pct"/>
            <w:tcBorders>
              <w:top w:val="nil"/>
              <w:left w:val="nil"/>
              <w:bottom w:val="single" w:sz="4" w:space="0" w:color="auto"/>
              <w:right w:val="single" w:sz="4" w:space="0" w:color="auto"/>
            </w:tcBorders>
            <w:shd w:val="clear" w:color="auto" w:fill="auto"/>
            <w:vAlign w:val="center"/>
            <w:hideMark/>
          </w:tcPr>
          <w:p w:rsidR="006D00B8" w:rsidRDefault="006D00B8" w:rsidP="006D00B8">
            <w:pPr>
              <w:jc w:val="center"/>
              <w:rPr>
                <w:sz w:val="20"/>
                <w:szCs w:val="20"/>
              </w:rPr>
            </w:pPr>
            <w:r>
              <w:rPr>
                <w:sz w:val="20"/>
                <w:szCs w:val="20"/>
              </w:rPr>
              <w:t>2</w:t>
            </w:r>
          </w:p>
        </w:tc>
        <w:tc>
          <w:tcPr>
            <w:tcW w:w="304" w:type="pct"/>
            <w:tcBorders>
              <w:top w:val="nil"/>
              <w:left w:val="nil"/>
              <w:bottom w:val="single" w:sz="4" w:space="0" w:color="auto"/>
              <w:right w:val="single" w:sz="4" w:space="0" w:color="auto"/>
            </w:tcBorders>
            <w:shd w:val="clear" w:color="auto" w:fill="auto"/>
            <w:vAlign w:val="center"/>
            <w:hideMark/>
          </w:tcPr>
          <w:p w:rsidR="006D00B8" w:rsidRDefault="006D00B8" w:rsidP="006D00B8">
            <w:pPr>
              <w:jc w:val="center"/>
              <w:rPr>
                <w:sz w:val="20"/>
                <w:szCs w:val="20"/>
              </w:rPr>
            </w:pPr>
            <w:r>
              <w:rPr>
                <w:sz w:val="20"/>
                <w:szCs w:val="20"/>
              </w:rPr>
              <w:t>200</w:t>
            </w:r>
          </w:p>
        </w:tc>
        <w:tc>
          <w:tcPr>
            <w:tcW w:w="230" w:type="pct"/>
            <w:tcBorders>
              <w:top w:val="nil"/>
              <w:left w:val="nil"/>
              <w:bottom w:val="single" w:sz="4" w:space="0" w:color="auto"/>
              <w:right w:val="single" w:sz="4" w:space="0" w:color="auto"/>
            </w:tcBorders>
            <w:shd w:val="clear" w:color="auto" w:fill="auto"/>
            <w:vAlign w:val="center"/>
            <w:hideMark/>
          </w:tcPr>
          <w:p w:rsidR="006D00B8" w:rsidRDefault="006D00B8" w:rsidP="006D00B8">
            <w:pPr>
              <w:jc w:val="center"/>
              <w:rPr>
                <w:sz w:val="20"/>
                <w:szCs w:val="20"/>
              </w:rPr>
            </w:pPr>
            <w:r>
              <w:rPr>
                <w:sz w:val="20"/>
                <w:szCs w:val="20"/>
              </w:rPr>
              <w:t>(1)</w:t>
            </w:r>
          </w:p>
        </w:tc>
        <w:tc>
          <w:tcPr>
            <w:tcW w:w="311" w:type="pct"/>
            <w:tcBorders>
              <w:top w:val="nil"/>
              <w:left w:val="nil"/>
              <w:bottom w:val="single" w:sz="4" w:space="0" w:color="auto"/>
              <w:right w:val="single" w:sz="4" w:space="0" w:color="auto"/>
            </w:tcBorders>
            <w:shd w:val="clear" w:color="auto" w:fill="auto"/>
            <w:vAlign w:val="center"/>
            <w:hideMark/>
          </w:tcPr>
          <w:p w:rsidR="006D00B8" w:rsidRDefault="006D00B8" w:rsidP="006D00B8">
            <w:pPr>
              <w:jc w:val="center"/>
              <w:rPr>
                <w:sz w:val="20"/>
                <w:szCs w:val="20"/>
              </w:rPr>
            </w:pPr>
            <w:r>
              <w:rPr>
                <w:sz w:val="20"/>
                <w:szCs w:val="20"/>
              </w:rPr>
              <w:t>(100)</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r w:rsidR="006D00B8" w:rsidRPr="006D00B8" w:rsidTr="00BA1540">
        <w:trPr>
          <w:trHeight w:val="8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3</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Отделение, филиал  банка</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опер. место</w:t>
            </w:r>
          </w:p>
        </w:tc>
        <w:tc>
          <w:tcPr>
            <w:tcW w:w="928" w:type="pct"/>
            <w:gridSpan w:val="2"/>
            <w:tcBorders>
              <w:top w:val="single" w:sz="4" w:space="0" w:color="auto"/>
              <w:left w:val="nil"/>
              <w:bottom w:val="single" w:sz="4" w:space="0" w:color="auto"/>
              <w:right w:val="single" w:sz="4" w:space="0" w:color="000000"/>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0,5</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0,3</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0,3</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100</w:t>
            </w:r>
          </w:p>
        </w:tc>
        <w:tc>
          <w:tcPr>
            <w:tcW w:w="1229" w:type="pct"/>
            <w:gridSpan w:val="2"/>
            <w:tcBorders>
              <w:top w:val="single" w:sz="4" w:space="0" w:color="auto"/>
              <w:left w:val="nil"/>
              <w:bottom w:val="single" w:sz="4" w:space="0" w:color="auto"/>
              <w:right w:val="single" w:sz="4" w:space="0" w:color="000000"/>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нет потребности</w:t>
            </w:r>
          </w:p>
        </w:tc>
      </w:tr>
      <w:tr w:rsidR="006D00B8" w:rsidRPr="006D00B8" w:rsidTr="00BA1540">
        <w:trPr>
          <w:trHeight w:val="85"/>
        </w:trPr>
        <w:tc>
          <w:tcPr>
            <w:tcW w:w="187" w:type="pct"/>
            <w:tcBorders>
              <w:top w:val="nil"/>
              <w:left w:val="single" w:sz="4" w:space="0" w:color="auto"/>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4</w:t>
            </w:r>
          </w:p>
        </w:tc>
        <w:tc>
          <w:tcPr>
            <w:tcW w:w="743"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 xml:space="preserve">Пожарное депо      </w:t>
            </w:r>
          </w:p>
        </w:tc>
        <w:tc>
          <w:tcPr>
            <w:tcW w:w="50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пожарный автомобиль</w:t>
            </w:r>
          </w:p>
        </w:tc>
        <w:tc>
          <w:tcPr>
            <w:tcW w:w="928" w:type="pct"/>
            <w:gridSpan w:val="2"/>
            <w:tcBorders>
              <w:top w:val="single" w:sz="4" w:space="0" w:color="auto"/>
              <w:left w:val="nil"/>
              <w:bottom w:val="single" w:sz="4" w:space="0" w:color="auto"/>
              <w:right w:val="single" w:sz="4" w:space="0" w:color="000000"/>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 xml:space="preserve">По НПБ 101-95     </w:t>
            </w:r>
          </w:p>
        </w:tc>
        <w:tc>
          <w:tcPr>
            <w:tcW w:w="24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27"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04"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23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311"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660"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c>
          <w:tcPr>
            <w:tcW w:w="569" w:type="pct"/>
            <w:tcBorders>
              <w:top w:val="nil"/>
              <w:left w:val="nil"/>
              <w:bottom w:val="single" w:sz="4" w:space="0" w:color="auto"/>
              <w:right w:val="single" w:sz="4" w:space="0" w:color="auto"/>
            </w:tcBorders>
            <w:shd w:val="clear" w:color="auto" w:fill="auto"/>
            <w:vAlign w:val="center"/>
            <w:hideMark/>
          </w:tcPr>
          <w:p w:rsidR="006D00B8" w:rsidRPr="006D00B8" w:rsidRDefault="006D00B8" w:rsidP="006D00B8">
            <w:pPr>
              <w:spacing w:after="0" w:line="240" w:lineRule="auto"/>
              <w:jc w:val="center"/>
              <w:rPr>
                <w:rFonts w:eastAsia="Times New Roman"/>
                <w:kern w:val="0"/>
                <w:sz w:val="20"/>
                <w:szCs w:val="20"/>
                <w:lang w:eastAsia="ru-RU"/>
              </w:rPr>
            </w:pPr>
            <w:r w:rsidRPr="006D00B8">
              <w:rPr>
                <w:rFonts w:eastAsia="Times New Roman"/>
                <w:kern w:val="0"/>
                <w:sz w:val="20"/>
                <w:szCs w:val="20"/>
                <w:lang w:eastAsia="ru-RU"/>
              </w:rPr>
              <w:t>-</w:t>
            </w:r>
          </w:p>
        </w:tc>
      </w:tr>
    </w:tbl>
    <w:p w:rsidR="006D00B8" w:rsidRDefault="006D00B8" w:rsidP="004B4271">
      <w:pPr>
        <w:keepNext/>
        <w:keepLines/>
        <w:spacing w:after="0" w:line="360" w:lineRule="auto"/>
        <w:ind w:firstLine="851"/>
        <w:jc w:val="center"/>
        <w:rPr>
          <w:b/>
        </w:rPr>
        <w:sectPr w:rsidR="006D00B8" w:rsidSect="00A16E8C">
          <w:pgSz w:w="16840" w:h="11907" w:orient="landscape" w:code="9"/>
          <w:pgMar w:top="1134" w:right="1418" w:bottom="1418" w:left="1134" w:header="709" w:footer="709" w:gutter="0"/>
          <w:cols w:space="708"/>
          <w:docGrid w:linePitch="360"/>
        </w:sectPr>
      </w:pPr>
    </w:p>
    <w:p w:rsidR="004B4271" w:rsidRPr="0025196A" w:rsidRDefault="004B4271" w:rsidP="004B4271">
      <w:pPr>
        <w:keepNext/>
        <w:keepLines/>
        <w:spacing w:after="0" w:line="360" w:lineRule="auto"/>
        <w:ind w:firstLine="851"/>
        <w:jc w:val="center"/>
        <w:rPr>
          <w:b/>
        </w:rPr>
      </w:pPr>
      <w:r w:rsidRPr="0025196A">
        <w:rPr>
          <w:b/>
        </w:rPr>
        <w:t>Учреждения образования</w:t>
      </w:r>
    </w:p>
    <w:p w:rsidR="004B4271" w:rsidRPr="0025196A" w:rsidRDefault="004B4271" w:rsidP="004B4271">
      <w:pPr>
        <w:keepNext/>
        <w:keepLines/>
        <w:spacing w:after="0" w:line="360" w:lineRule="auto"/>
        <w:ind w:firstLine="851"/>
        <w:jc w:val="both"/>
      </w:pPr>
      <w:r w:rsidRPr="0025196A">
        <w:t>Основная цель образовательной системы муниципального образования – удовлетворение потребностей и ожиданий заказчиков образовательных услуг в качественном образовании.</w:t>
      </w:r>
    </w:p>
    <w:p w:rsidR="004B4271" w:rsidRPr="0025196A" w:rsidRDefault="004B4271" w:rsidP="004B4271">
      <w:pPr>
        <w:keepNext/>
        <w:keepLines/>
        <w:spacing w:after="0" w:line="360" w:lineRule="auto"/>
        <w:ind w:firstLine="851"/>
        <w:jc w:val="both"/>
      </w:pPr>
      <w:r w:rsidRPr="0025196A">
        <w:t>Для каждого элемента системы образования генеральным планом предлагаются приоритетные задачи.</w:t>
      </w:r>
    </w:p>
    <w:p w:rsidR="004B4271" w:rsidRPr="00711718" w:rsidRDefault="004B4271" w:rsidP="004B4271">
      <w:pPr>
        <w:keepNext/>
        <w:keepLines/>
        <w:spacing w:after="0" w:line="360" w:lineRule="auto"/>
        <w:ind w:firstLine="851"/>
        <w:jc w:val="center"/>
        <w:rPr>
          <w:b/>
        </w:rPr>
      </w:pPr>
      <w:r w:rsidRPr="00711718">
        <w:rPr>
          <w:b/>
        </w:rPr>
        <w:t>Общее среднее образование</w:t>
      </w:r>
    </w:p>
    <w:p w:rsidR="004B4271" w:rsidRPr="001F33C7" w:rsidRDefault="004B4271" w:rsidP="004B4271">
      <w:pPr>
        <w:pStyle w:val="afa"/>
        <w:keepNext/>
        <w:keepLines/>
        <w:spacing w:after="0" w:line="360" w:lineRule="auto"/>
        <w:ind w:left="0" w:firstLine="708"/>
        <w:jc w:val="both"/>
        <w:rPr>
          <w:b/>
        </w:rPr>
      </w:pPr>
      <w:r w:rsidRPr="001F33C7">
        <w:rPr>
          <w:b/>
        </w:rPr>
        <w:t xml:space="preserve">Генеральным планом на I очередь (до </w:t>
      </w:r>
      <w:r>
        <w:rPr>
          <w:b/>
        </w:rPr>
        <w:t>2016</w:t>
      </w:r>
      <w:r w:rsidRPr="001F33C7">
        <w:rPr>
          <w:b/>
        </w:rPr>
        <w:t xml:space="preserve"> г.) предлагается:</w:t>
      </w:r>
    </w:p>
    <w:p w:rsidR="0092511B" w:rsidRDefault="004B4271" w:rsidP="002453B4">
      <w:pPr>
        <w:keepNext/>
        <w:keepLines/>
        <w:numPr>
          <w:ilvl w:val="0"/>
          <w:numId w:val="41"/>
        </w:numPr>
        <w:tabs>
          <w:tab w:val="clear" w:pos="1429"/>
          <w:tab w:val="num" w:pos="960"/>
        </w:tabs>
        <w:suppressAutoHyphens/>
        <w:spacing w:after="0" w:line="360" w:lineRule="auto"/>
        <w:ind w:left="0" w:firstLine="851"/>
        <w:jc w:val="both"/>
      </w:pPr>
      <w:r w:rsidRPr="008101CA">
        <w:t>предусматривается капитальный ремонт зданий всех действующи</w:t>
      </w:r>
      <w:r>
        <w:t>й</w:t>
      </w:r>
      <w:r w:rsidRPr="008101CA">
        <w:t xml:space="preserve"> образовател</w:t>
      </w:r>
      <w:r w:rsidRPr="00FE3636">
        <w:t>ьн</w:t>
      </w:r>
      <w:r>
        <w:t>ой</w:t>
      </w:r>
      <w:r w:rsidRPr="00FE3636">
        <w:t xml:space="preserve"> школ</w:t>
      </w:r>
      <w:r>
        <w:t>ы,</w:t>
      </w:r>
      <w:r w:rsidRPr="00FE3636">
        <w:t xml:space="preserve"> </w:t>
      </w:r>
      <w:r w:rsidRPr="00302E76">
        <w:t>находя</w:t>
      </w:r>
      <w:r>
        <w:t>щихся</w:t>
      </w:r>
      <w:r w:rsidRPr="00302E76">
        <w:t xml:space="preserve"> в неудовлетворительном состоянии</w:t>
      </w:r>
      <w:r w:rsidR="0092511B">
        <w:t>;</w:t>
      </w:r>
    </w:p>
    <w:p w:rsidR="004B4271" w:rsidRDefault="0092511B" w:rsidP="002453B4">
      <w:pPr>
        <w:keepNext/>
        <w:keepLines/>
        <w:numPr>
          <w:ilvl w:val="0"/>
          <w:numId w:val="41"/>
        </w:numPr>
        <w:tabs>
          <w:tab w:val="clear" w:pos="1429"/>
          <w:tab w:val="num" w:pos="960"/>
        </w:tabs>
        <w:suppressAutoHyphens/>
        <w:spacing w:after="0" w:line="360" w:lineRule="auto"/>
        <w:ind w:left="0" w:firstLine="851"/>
        <w:jc w:val="both"/>
      </w:pPr>
      <w:r w:rsidRPr="0092511B">
        <w:t>организация кружков и секций в здании общеобразовательной школы</w:t>
      </w:r>
      <w:r w:rsidR="004B4271">
        <w:t>.</w:t>
      </w:r>
    </w:p>
    <w:p w:rsidR="004B4271" w:rsidRPr="00546161" w:rsidRDefault="004B4271" w:rsidP="004B4271">
      <w:pPr>
        <w:keepNext/>
        <w:keepLines/>
        <w:suppressAutoHyphens/>
        <w:spacing w:after="0" w:line="360" w:lineRule="auto"/>
        <w:ind w:firstLine="708"/>
        <w:jc w:val="both"/>
        <w:rPr>
          <w:rFonts w:eastAsia="Times New Roman"/>
          <w:b/>
          <w:kern w:val="0"/>
          <w:lang w:eastAsia="ru-RU"/>
        </w:rPr>
      </w:pPr>
      <w:r w:rsidRPr="00D71210">
        <w:rPr>
          <w:rFonts w:eastAsia="Times New Roman"/>
          <w:b/>
          <w:kern w:val="0"/>
          <w:lang w:eastAsia="ru-RU"/>
        </w:rPr>
        <w:t>Генеральным планом на расчетный срок (до 2031 г.) предлагается:</w:t>
      </w:r>
    </w:p>
    <w:p w:rsidR="004B4271" w:rsidRPr="008B7F11" w:rsidRDefault="004B4271" w:rsidP="002453B4">
      <w:pPr>
        <w:keepNext/>
        <w:keepLines/>
        <w:numPr>
          <w:ilvl w:val="0"/>
          <w:numId w:val="40"/>
        </w:numPr>
        <w:tabs>
          <w:tab w:val="clear" w:pos="1440"/>
          <w:tab w:val="left" w:pos="0"/>
        </w:tabs>
        <w:spacing w:after="0" w:line="360" w:lineRule="auto"/>
        <w:ind w:left="0" w:firstLine="720"/>
        <w:jc w:val="both"/>
        <w:rPr>
          <w:rFonts w:eastAsia="Times New Roman"/>
          <w:color w:val="0000FF"/>
          <w:lang w:bidi="en-US"/>
        </w:rPr>
      </w:pPr>
      <w:r w:rsidRPr="008B7F11">
        <w:rPr>
          <w:rFonts w:eastAsia="Times New Roman"/>
          <w:lang w:bidi="en-US"/>
        </w:rPr>
        <w:t>закрыт</w:t>
      </w:r>
      <w:r>
        <w:rPr>
          <w:rFonts w:eastAsia="Times New Roman"/>
          <w:lang w:bidi="en-US"/>
        </w:rPr>
        <w:t>ие</w:t>
      </w:r>
      <w:r w:rsidRPr="008B7F11">
        <w:rPr>
          <w:rFonts w:eastAsia="Times New Roman"/>
          <w:lang w:bidi="en-US"/>
        </w:rPr>
        <w:t xml:space="preserve"> малокомплектны</w:t>
      </w:r>
      <w:r>
        <w:rPr>
          <w:rFonts w:eastAsia="Times New Roman"/>
          <w:lang w:bidi="en-US"/>
        </w:rPr>
        <w:t>х школ</w:t>
      </w:r>
      <w:r w:rsidRPr="008B7F11">
        <w:rPr>
          <w:rFonts w:eastAsia="Times New Roman"/>
          <w:lang w:bidi="en-US"/>
        </w:rPr>
        <w:t xml:space="preserve"> (до </w:t>
      </w:r>
      <w:smartTag w:uri="urn:schemas-microsoft-com:office:smarttags" w:element="metricconverter">
        <w:smartTagPr>
          <w:attr w:name="ProductID" w:val="2020 г"/>
        </w:smartTagPr>
        <w:r w:rsidRPr="008B7F11">
          <w:rPr>
            <w:rFonts w:eastAsia="Times New Roman"/>
            <w:lang w:bidi="en-US"/>
          </w:rPr>
          <w:t>2020 года</w:t>
        </w:r>
      </w:smartTag>
      <w:r w:rsidRPr="008B7F11">
        <w:rPr>
          <w:rFonts w:eastAsia="Times New Roman"/>
          <w:lang w:bidi="en-US"/>
        </w:rPr>
        <w:t xml:space="preserve"> всех школ с численностью учеников менее 30 чел.). Большая часть школ сохраняются как основные школы (обучение школьников до 9 класса). После 9 класса учащиеся переходят в базовые школы. Выделяются базовые школы, обладающие лучшей материально-технической базой, преподавательским составом, возможностями организации более качественного учебного процесса. Эти школы становятся центром приема детей из основных школ в 10 и 11 классы. </w:t>
      </w:r>
    </w:p>
    <w:p w:rsidR="004B4271" w:rsidRPr="00546161" w:rsidRDefault="004B4271" w:rsidP="004B4271">
      <w:pPr>
        <w:keepNext/>
        <w:keepLines/>
        <w:spacing w:after="0" w:line="240" w:lineRule="auto"/>
        <w:rPr>
          <w:rFonts w:eastAsia="Times New Roman"/>
          <w:b/>
          <w:sz w:val="20"/>
          <w:lang w:bidi="en-US"/>
        </w:rPr>
      </w:pPr>
      <w:r w:rsidRPr="00546161">
        <w:rPr>
          <w:rFonts w:eastAsia="Times New Roman"/>
          <w:b/>
          <w:sz w:val="20"/>
          <w:lang w:bidi="en-US"/>
        </w:rPr>
        <w:t xml:space="preserve">Таблица </w:t>
      </w:r>
      <w:r w:rsidR="00713E59" w:rsidRPr="00546161">
        <w:rPr>
          <w:rFonts w:eastAsia="Times New Roman"/>
          <w:b/>
          <w:sz w:val="20"/>
          <w:lang w:val="en-US" w:bidi="en-US"/>
        </w:rPr>
        <w:fldChar w:fldCharType="begin"/>
      </w:r>
      <w:r w:rsidRPr="00546161">
        <w:rPr>
          <w:rFonts w:eastAsia="Times New Roman"/>
          <w:b/>
          <w:sz w:val="20"/>
          <w:lang w:bidi="en-US"/>
        </w:rPr>
        <w:instrText xml:space="preserve"> </w:instrText>
      </w:r>
      <w:r w:rsidRPr="00546161">
        <w:rPr>
          <w:rFonts w:eastAsia="Times New Roman"/>
          <w:b/>
          <w:sz w:val="20"/>
          <w:lang w:val="en-US" w:bidi="en-US"/>
        </w:rPr>
        <w:instrText>SEQ</w:instrText>
      </w:r>
      <w:r w:rsidRPr="00546161">
        <w:rPr>
          <w:rFonts w:eastAsia="Times New Roman"/>
          <w:b/>
          <w:sz w:val="20"/>
          <w:lang w:bidi="en-US"/>
        </w:rPr>
        <w:instrText xml:space="preserve"> Таблица \* </w:instrText>
      </w:r>
      <w:r w:rsidRPr="00546161">
        <w:rPr>
          <w:rFonts w:eastAsia="Times New Roman"/>
          <w:b/>
          <w:sz w:val="20"/>
          <w:lang w:val="en-US" w:bidi="en-US"/>
        </w:rPr>
        <w:instrText>ARABIC</w:instrText>
      </w:r>
      <w:r w:rsidRPr="00546161">
        <w:rPr>
          <w:rFonts w:eastAsia="Times New Roman"/>
          <w:b/>
          <w:sz w:val="20"/>
          <w:lang w:bidi="en-US"/>
        </w:rPr>
        <w:instrText xml:space="preserve"> </w:instrText>
      </w:r>
      <w:r w:rsidR="00713E59" w:rsidRPr="00546161">
        <w:rPr>
          <w:rFonts w:eastAsia="Times New Roman"/>
          <w:b/>
          <w:sz w:val="20"/>
          <w:lang w:val="en-US" w:bidi="en-US"/>
        </w:rPr>
        <w:fldChar w:fldCharType="separate"/>
      </w:r>
      <w:r w:rsidR="00A16E8C" w:rsidRPr="00A16E8C">
        <w:rPr>
          <w:rFonts w:eastAsia="Times New Roman"/>
          <w:b/>
          <w:noProof/>
          <w:sz w:val="20"/>
          <w:lang w:bidi="en-US"/>
        </w:rPr>
        <w:t>21</w:t>
      </w:r>
      <w:r w:rsidR="00713E59" w:rsidRPr="00546161">
        <w:rPr>
          <w:rFonts w:eastAsia="Times New Roman"/>
          <w:b/>
          <w:sz w:val="20"/>
          <w:lang w:val="en-US" w:bidi="en-US"/>
        </w:rPr>
        <w:fldChar w:fldCharType="end"/>
      </w:r>
      <w:r w:rsidRPr="00546161">
        <w:rPr>
          <w:rFonts w:eastAsia="Times New Roman"/>
          <w:b/>
          <w:sz w:val="20"/>
          <w:lang w:bidi="en-US"/>
        </w:rPr>
        <w:t xml:space="preserve"> - Пространственная организация школьного образования Черемисиновского района на период до </w:t>
      </w:r>
      <w:smartTag w:uri="urn:schemas-microsoft-com:office:smarttags" w:element="metricconverter">
        <w:smartTagPr>
          <w:attr w:name="ProductID" w:val="2020 г"/>
        </w:smartTagPr>
        <w:r w:rsidRPr="00546161">
          <w:rPr>
            <w:rFonts w:eastAsia="Times New Roman"/>
            <w:b/>
            <w:sz w:val="20"/>
            <w:lang w:bidi="en-US"/>
          </w:rPr>
          <w:t>2020 г</w:t>
        </w:r>
      </w:smartTag>
      <w:r w:rsidRPr="00546161">
        <w:rPr>
          <w:rFonts w:eastAsia="Times New Roman"/>
          <w:b/>
          <w:sz w:val="20"/>
          <w:lang w:bidi="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
        <w:gridCol w:w="1378"/>
        <w:gridCol w:w="1484"/>
        <w:gridCol w:w="1589"/>
        <w:gridCol w:w="1683"/>
        <w:gridCol w:w="1122"/>
        <w:gridCol w:w="1028"/>
        <w:gridCol w:w="894"/>
      </w:tblGrid>
      <w:tr w:rsidR="004B4271" w:rsidRPr="008B7F11" w:rsidTr="00236D1F">
        <w:trPr>
          <w:trHeight w:val="77"/>
        </w:trPr>
        <w:tc>
          <w:tcPr>
            <w:tcW w:w="205" w:type="pct"/>
            <w:shd w:val="clear" w:color="auto" w:fill="auto"/>
            <w:noWrap/>
            <w:vAlign w:val="center"/>
          </w:tcPr>
          <w:p w:rsidR="004B4271" w:rsidRPr="007E36B7" w:rsidRDefault="004B4271" w:rsidP="00236D1F">
            <w:pPr>
              <w:keepNext/>
              <w:keepLines/>
              <w:spacing w:after="0" w:line="240" w:lineRule="auto"/>
              <w:jc w:val="center"/>
              <w:rPr>
                <w:rFonts w:eastAsia="Times New Roman"/>
                <w:b/>
                <w:sz w:val="20"/>
                <w:lang w:val="en-US" w:bidi="en-US"/>
              </w:rPr>
            </w:pPr>
            <w:r w:rsidRPr="007E36B7">
              <w:rPr>
                <w:rFonts w:eastAsia="Times New Roman"/>
                <w:b/>
                <w:sz w:val="20"/>
                <w:lang w:val="en-US" w:bidi="en-US"/>
              </w:rPr>
              <w:t>№ п/п</w:t>
            </w:r>
          </w:p>
        </w:tc>
        <w:tc>
          <w:tcPr>
            <w:tcW w:w="720" w:type="pct"/>
            <w:shd w:val="clear" w:color="auto" w:fill="auto"/>
            <w:vAlign w:val="center"/>
          </w:tcPr>
          <w:p w:rsidR="004B4271" w:rsidRPr="007E36B7" w:rsidRDefault="004B4271" w:rsidP="00236D1F">
            <w:pPr>
              <w:keepNext/>
              <w:keepLines/>
              <w:spacing w:after="0" w:line="240" w:lineRule="auto"/>
              <w:jc w:val="center"/>
              <w:rPr>
                <w:rFonts w:eastAsia="Times New Roman"/>
                <w:b/>
                <w:sz w:val="20"/>
                <w:lang w:val="en-US" w:bidi="en-US"/>
              </w:rPr>
            </w:pPr>
            <w:r w:rsidRPr="007E36B7">
              <w:rPr>
                <w:rFonts w:eastAsia="Times New Roman"/>
                <w:b/>
                <w:sz w:val="20"/>
                <w:lang w:val="en-US" w:bidi="en-US"/>
              </w:rPr>
              <w:t>Территория</w:t>
            </w:r>
          </w:p>
        </w:tc>
        <w:tc>
          <w:tcPr>
            <w:tcW w:w="775" w:type="pct"/>
            <w:shd w:val="clear" w:color="auto" w:fill="auto"/>
            <w:vAlign w:val="center"/>
          </w:tcPr>
          <w:p w:rsidR="004B4271" w:rsidRPr="007E36B7" w:rsidRDefault="004B4271" w:rsidP="00236D1F">
            <w:pPr>
              <w:keepNext/>
              <w:keepLines/>
              <w:spacing w:after="0" w:line="240" w:lineRule="auto"/>
              <w:jc w:val="center"/>
              <w:rPr>
                <w:rFonts w:eastAsia="Times New Roman"/>
                <w:b/>
                <w:sz w:val="20"/>
                <w:lang w:val="en-US" w:bidi="en-US"/>
              </w:rPr>
            </w:pPr>
            <w:r w:rsidRPr="007E36B7">
              <w:rPr>
                <w:rFonts w:eastAsia="Times New Roman"/>
                <w:b/>
                <w:sz w:val="20"/>
                <w:lang w:val="en-US" w:bidi="en-US"/>
              </w:rPr>
              <w:t>Базовая школа</w:t>
            </w:r>
          </w:p>
        </w:tc>
        <w:tc>
          <w:tcPr>
            <w:tcW w:w="830" w:type="pct"/>
            <w:shd w:val="clear" w:color="auto" w:fill="auto"/>
            <w:vAlign w:val="center"/>
          </w:tcPr>
          <w:p w:rsidR="004B4271" w:rsidRPr="007E36B7" w:rsidRDefault="004B4271" w:rsidP="00236D1F">
            <w:pPr>
              <w:keepNext/>
              <w:keepLines/>
              <w:spacing w:after="0" w:line="240" w:lineRule="auto"/>
              <w:jc w:val="center"/>
              <w:rPr>
                <w:rFonts w:eastAsia="Times New Roman"/>
                <w:b/>
                <w:sz w:val="20"/>
                <w:lang w:bidi="en-US"/>
              </w:rPr>
            </w:pPr>
            <w:r w:rsidRPr="007E36B7">
              <w:rPr>
                <w:rFonts w:eastAsia="Times New Roman"/>
                <w:b/>
                <w:sz w:val="20"/>
                <w:lang w:bidi="en-US"/>
              </w:rPr>
              <w:t xml:space="preserve">Школы, сохраняемые в статусе ОШ (до </w:t>
            </w:r>
            <w:smartTag w:uri="urn:schemas-microsoft-com:office:smarttags" w:element="metricconverter">
              <w:smartTagPr>
                <w:attr w:name="ProductID" w:val="2020 г"/>
              </w:smartTagPr>
              <w:r w:rsidRPr="007E36B7">
                <w:rPr>
                  <w:rFonts w:eastAsia="Times New Roman"/>
                  <w:b/>
                  <w:sz w:val="20"/>
                  <w:lang w:bidi="en-US"/>
                </w:rPr>
                <w:t>2020</w:t>
              </w:r>
              <w:r w:rsidRPr="007E36B7">
                <w:rPr>
                  <w:rFonts w:eastAsia="Times New Roman"/>
                  <w:b/>
                  <w:sz w:val="20"/>
                  <w:lang w:val="en-US" w:bidi="en-US"/>
                </w:rPr>
                <w:t> </w:t>
              </w:r>
              <w:r w:rsidRPr="007E36B7">
                <w:rPr>
                  <w:rFonts w:eastAsia="Times New Roman"/>
                  <w:b/>
                  <w:sz w:val="20"/>
                  <w:lang w:bidi="en-US"/>
                </w:rPr>
                <w:t>г</w:t>
              </w:r>
            </w:smartTag>
            <w:r w:rsidRPr="007E36B7">
              <w:rPr>
                <w:rFonts w:eastAsia="Times New Roman"/>
                <w:b/>
                <w:sz w:val="20"/>
                <w:lang w:bidi="en-US"/>
              </w:rPr>
              <w:t>)</w:t>
            </w:r>
          </w:p>
        </w:tc>
        <w:tc>
          <w:tcPr>
            <w:tcW w:w="879" w:type="pct"/>
            <w:shd w:val="clear" w:color="auto" w:fill="auto"/>
            <w:vAlign w:val="center"/>
          </w:tcPr>
          <w:p w:rsidR="004B4271" w:rsidRPr="007E36B7" w:rsidRDefault="004B4271" w:rsidP="00236D1F">
            <w:pPr>
              <w:keepNext/>
              <w:keepLines/>
              <w:spacing w:after="0" w:line="240" w:lineRule="auto"/>
              <w:jc w:val="center"/>
              <w:rPr>
                <w:rFonts w:eastAsia="Times New Roman"/>
                <w:b/>
                <w:sz w:val="20"/>
                <w:highlight w:val="red"/>
                <w:lang w:bidi="en-US"/>
              </w:rPr>
            </w:pPr>
            <w:r w:rsidRPr="007E36B7">
              <w:rPr>
                <w:rFonts w:eastAsia="Times New Roman"/>
                <w:b/>
                <w:sz w:val="20"/>
                <w:lang w:bidi="en-US"/>
              </w:rPr>
              <w:t xml:space="preserve">Школы, планируемые к закрытию до </w:t>
            </w:r>
            <w:smartTag w:uri="urn:schemas-microsoft-com:office:smarttags" w:element="metricconverter">
              <w:smartTagPr>
                <w:attr w:name="ProductID" w:val="2020 г"/>
              </w:smartTagPr>
              <w:r w:rsidRPr="007E36B7">
                <w:rPr>
                  <w:rFonts w:eastAsia="Times New Roman"/>
                  <w:b/>
                  <w:sz w:val="20"/>
                  <w:lang w:bidi="en-US"/>
                </w:rPr>
                <w:t>2020</w:t>
              </w:r>
              <w:r w:rsidRPr="007E36B7">
                <w:rPr>
                  <w:rFonts w:eastAsia="Times New Roman"/>
                  <w:b/>
                  <w:sz w:val="20"/>
                  <w:lang w:val="en-US" w:bidi="en-US"/>
                </w:rPr>
                <w:t> </w:t>
              </w:r>
              <w:r w:rsidRPr="007E36B7">
                <w:rPr>
                  <w:rFonts w:eastAsia="Times New Roman"/>
                  <w:b/>
                  <w:sz w:val="20"/>
                  <w:lang w:bidi="en-US"/>
                </w:rPr>
                <w:t>г</w:t>
              </w:r>
            </w:smartTag>
          </w:p>
        </w:tc>
        <w:tc>
          <w:tcPr>
            <w:tcW w:w="586" w:type="pct"/>
            <w:shd w:val="clear" w:color="auto" w:fill="auto"/>
            <w:vAlign w:val="center"/>
          </w:tcPr>
          <w:p w:rsidR="004B4271" w:rsidRPr="007E36B7" w:rsidRDefault="004B4271" w:rsidP="00236D1F">
            <w:pPr>
              <w:keepNext/>
              <w:keepLines/>
              <w:spacing w:after="0" w:line="240" w:lineRule="auto"/>
              <w:jc w:val="center"/>
              <w:rPr>
                <w:rFonts w:eastAsia="Times New Roman"/>
                <w:b/>
                <w:sz w:val="20"/>
                <w:lang w:val="en-US" w:bidi="en-US"/>
              </w:rPr>
            </w:pPr>
            <w:r w:rsidRPr="007E36B7">
              <w:rPr>
                <w:rFonts w:eastAsia="Times New Roman"/>
                <w:b/>
                <w:sz w:val="20"/>
                <w:lang w:val="en-US" w:bidi="en-US"/>
              </w:rPr>
              <w:t>Численность обслуживаемого населения</w:t>
            </w:r>
          </w:p>
        </w:tc>
        <w:tc>
          <w:tcPr>
            <w:tcW w:w="537" w:type="pct"/>
            <w:shd w:val="clear" w:color="auto" w:fill="auto"/>
            <w:vAlign w:val="center"/>
          </w:tcPr>
          <w:p w:rsidR="004B4271" w:rsidRPr="007E36B7" w:rsidRDefault="004B4271" w:rsidP="00236D1F">
            <w:pPr>
              <w:keepNext/>
              <w:keepLines/>
              <w:spacing w:after="0" w:line="240" w:lineRule="auto"/>
              <w:jc w:val="center"/>
              <w:rPr>
                <w:rFonts w:eastAsia="Times New Roman"/>
                <w:b/>
                <w:sz w:val="20"/>
                <w:lang w:val="en-US" w:bidi="en-US"/>
              </w:rPr>
            </w:pPr>
            <w:r w:rsidRPr="007E36B7">
              <w:rPr>
                <w:rFonts w:eastAsia="Times New Roman"/>
                <w:b/>
                <w:sz w:val="20"/>
                <w:lang w:val="en-US" w:bidi="en-US"/>
              </w:rPr>
              <w:t xml:space="preserve">Численность учащихся в </w:t>
            </w:r>
            <w:smartTag w:uri="urn:schemas-microsoft-com:office:smarttags" w:element="metricconverter">
              <w:smartTagPr>
                <w:attr w:name="ProductID" w:val="2008 г"/>
              </w:smartTagPr>
              <w:r w:rsidRPr="007E36B7">
                <w:rPr>
                  <w:rFonts w:eastAsia="Times New Roman"/>
                  <w:b/>
                  <w:sz w:val="20"/>
                  <w:lang w:val="en-US" w:bidi="en-US"/>
                </w:rPr>
                <w:t>2008 г</w:t>
              </w:r>
            </w:smartTag>
            <w:r w:rsidRPr="007E36B7">
              <w:rPr>
                <w:rFonts w:eastAsia="Times New Roman"/>
                <w:b/>
                <w:sz w:val="20"/>
                <w:lang w:val="en-US" w:bidi="en-US"/>
              </w:rPr>
              <w:t>.</w:t>
            </w:r>
          </w:p>
        </w:tc>
        <w:tc>
          <w:tcPr>
            <w:tcW w:w="467" w:type="pct"/>
            <w:shd w:val="clear" w:color="auto" w:fill="auto"/>
            <w:vAlign w:val="center"/>
          </w:tcPr>
          <w:p w:rsidR="004B4271" w:rsidRPr="007E36B7" w:rsidRDefault="004B4271" w:rsidP="00236D1F">
            <w:pPr>
              <w:keepNext/>
              <w:keepLines/>
              <w:spacing w:after="0" w:line="240" w:lineRule="auto"/>
              <w:jc w:val="center"/>
              <w:rPr>
                <w:rFonts w:eastAsia="Times New Roman"/>
                <w:b/>
                <w:sz w:val="20"/>
                <w:lang w:bidi="en-US"/>
              </w:rPr>
            </w:pPr>
            <w:r w:rsidRPr="007E36B7">
              <w:rPr>
                <w:rFonts w:eastAsia="Times New Roman"/>
                <w:b/>
                <w:sz w:val="20"/>
                <w:lang w:bidi="en-US"/>
              </w:rPr>
              <w:t xml:space="preserve">Прогноз численности учащихся к </w:t>
            </w:r>
            <w:smartTag w:uri="urn:schemas-microsoft-com:office:smarttags" w:element="metricconverter">
              <w:smartTagPr>
                <w:attr w:name="ProductID" w:val="2020 г"/>
              </w:smartTagPr>
              <w:r w:rsidRPr="007E36B7">
                <w:rPr>
                  <w:rFonts w:eastAsia="Times New Roman"/>
                  <w:b/>
                  <w:sz w:val="20"/>
                  <w:lang w:bidi="en-US"/>
                </w:rPr>
                <w:t>2020 г</w:t>
              </w:r>
            </w:smartTag>
            <w:r w:rsidRPr="007E36B7">
              <w:rPr>
                <w:rFonts w:eastAsia="Times New Roman"/>
                <w:b/>
                <w:sz w:val="20"/>
                <w:lang w:bidi="en-US"/>
              </w:rPr>
              <w:t>.</w:t>
            </w:r>
          </w:p>
        </w:tc>
      </w:tr>
      <w:tr w:rsidR="004B4271" w:rsidRPr="008B7F11" w:rsidTr="00236D1F">
        <w:trPr>
          <w:trHeight w:val="255"/>
        </w:trPr>
        <w:tc>
          <w:tcPr>
            <w:tcW w:w="205" w:type="pct"/>
            <w:shd w:val="clear" w:color="auto" w:fill="auto"/>
            <w:noWrap/>
            <w:vAlign w:val="center"/>
          </w:tcPr>
          <w:p w:rsidR="004B4271" w:rsidRPr="008B7F11" w:rsidRDefault="004B4271" w:rsidP="00236D1F">
            <w:pPr>
              <w:keepNext/>
              <w:keepLines/>
              <w:spacing w:after="0" w:line="240" w:lineRule="auto"/>
              <w:jc w:val="center"/>
              <w:rPr>
                <w:rFonts w:eastAsia="Times New Roman"/>
                <w:sz w:val="20"/>
                <w:lang w:val="en-US" w:bidi="en-US"/>
              </w:rPr>
            </w:pPr>
            <w:r w:rsidRPr="008B7F11">
              <w:rPr>
                <w:rFonts w:eastAsia="Times New Roman"/>
                <w:sz w:val="20"/>
                <w:lang w:val="en-US" w:bidi="en-US"/>
              </w:rPr>
              <w:t>1</w:t>
            </w:r>
          </w:p>
        </w:tc>
        <w:tc>
          <w:tcPr>
            <w:tcW w:w="720" w:type="pct"/>
            <w:shd w:val="clear" w:color="auto" w:fill="auto"/>
            <w:noWrap/>
            <w:vAlign w:val="center"/>
          </w:tcPr>
          <w:p w:rsidR="004B4271" w:rsidRPr="008B7F11" w:rsidRDefault="004B4271" w:rsidP="00236D1F">
            <w:pPr>
              <w:spacing w:after="0" w:line="240" w:lineRule="auto"/>
              <w:jc w:val="center"/>
              <w:rPr>
                <w:rFonts w:eastAsia="Times New Roman"/>
                <w:sz w:val="20"/>
                <w:lang w:bidi="en-US"/>
              </w:rPr>
            </w:pPr>
            <w:r w:rsidRPr="008B7F11">
              <w:rPr>
                <w:rFonts w:eastAsia="Times New Roman"/>
                <w:sz w:val="20"/>
                <w:lang w:bidi="en-US"/>
              </w:rPr>
              <w:t xml:space="preserve">МО Ниженский </w:t>
            </w:r>
            <w:r w:rsidRPr="008B7F11">
              <w:rPr>
                <w:rFonts w:eastAsia="Times New Roman"/>
                <w:sz w:val="20"/>
                <w:lang w:val="en-US" w:bidi="en-US"/>
              </w:rPr>
              <w:t>c</w:t>
            </w:r>
            <w:r w:rsidRPr="008B7F11">
              <w:rPr>
                <w:rFonts w:eastAsia="Times New Roman"/>
                <w:sz w:val="20"/>
                <w:lang w:bidi="en-US"/>
              </w:rPr>
              <w:t>/</w:t>
            </w:r>
            <w:r w:rsidRPr="008B7F11">
              <w:rPr>
                <w:rFonts w:eastAsia="Times New Roman"/>
                <w:sz w:val="20"/>
                <w:lang w:val="en-US" w:bidi="en-US"/>
              </w:rPr>
              <w:t>c</w:t>
            </w:r>
          </w:p>
        </w:tc>
        <w:tc>
          <w:tcPr>
            <w:tcW w:w="775" w:type="pct"/>
            <w:shd w:val="clear" w:color="auto" w:fill="auto"/>
            <w:noWrap/>
            <w:vAlign w:val="center"/>
          </w:tcPr>
          <w:p w:rsidR="004B4271" w:rsidRPr="008B7F11" w:rsidRDefault="004B4271" w:rsidP="00236D1F">
            <w:pPr>
              <w:spacing w:after="0" w:line="240" w:lineRule="auto"/>
              <w:jc w:val="center"/>
              <w:rPr>
                <w:rFonts w:eastAsia="Times New Roman"/>
                <w:sz w:val="20"/>
                <w:lang w:val="en-US" w:bidi="en-US"/>
              </w:rPr>
            </w:pPr>
            <w:r w:rsidRPr="008B7F11">
              <w:rPr>
                <w:rFonts w:eastAsia="Times New Roman"/>
                <w:sz w:val="20"/>
                <w:lang w:val="en-US" w:bidi="en-US"/>
              </w:rPr>
              <w:t>МОУ «Покровская СОШ»</w:t>
            </w:r>
          </w:p>
        </w:tc>
        <w:tc>
          <w:tcPr>
            <w:tcW w:w="830" w:type="pct"/>
            <w:shd w:val="clear" w:color="auto" w:fill="auto"/>
            <w:noWrap/>
            <w:vAlign w:val="center"/>
          </w:tcPr>
          <w:p w:rsidR="004B4271" w:rsidRPr="008B7F11" w:rsidRDefault="004B4271" w:rsidP="00236D1F">
            <w:pPr>
              <w:spacing w:after="0" w:line="240" w:lineRule="auto"/>
              <w:jc w:val="center"/>
              <w:rPr>
                <w:rFonts w:eastAsia="Times New Roman"/>
                <w:sz w:val="20"/>
                <w:lang w:bidi="en-US"/>
              </w:rPr>
            </w:pPr>
            <w:r w:rsidRPr="008B7F11">
              <w:rPr>
                <w:rFonts w:eastAsia="Times New Roman"/>
                <w:sz w:val="20"/>
                <w:lang w:bidi="en-US"/>
              </w:rPr>
              <w:t>МОУ «Ниженская СОШ»</w:t>
            </w:r>
          </w:p>
        </w:tc>
        <w:tc>
          <w:tcPr>
            <w:tcW w:w="879" w:type="pct"/>
            <w:shd w:val="clear" w:color="auto" w:fill="auto"/>
            <w:noWrap/>
            <w:vAlign w:val="center"/>
          </w:tcPr>
          <w:p w:rsidR="004B4271" w:rsidRPr="008B7F11" w:rsidRDefault="004B4271" w:rsidP="00236D1F">
            <w:pPr>
              <w:spacing w:after="0" w:line="240" w:lineRule="auto"/>
              <w:jc w:val="center"/>
              <w:rPr>
                <w:rFonts w:eastAsia="Times New Roman"/>
                <w:sz w:val="20"/>
                <w:lang w:bidi="en-US"/>
              </w:rPr>
            </w:pPr>
            <w:r>
              <w:rPr>
                <w:rFonts w:eastAsia="Times New Roman"/>
                <w:sz w:val="20"/>
                <w:lang w:bidi="en-US"/>
              </w:rPr>
              <w:t>-</w:t>
            </w:r>
          </w:p>
        </w:tc>
        <w:tc>
          <w:tcPr>
            <w:tcW w:w="586" w:type="pct"/>
            <w:shd w:val="clear" w:color="auto" w:fill="auto"/>
            <w:noWrap/>
            <w:vAlign w:val="center"/>
          </w:tcPr>
          <w:p w:rsidR="004B4271" w:rsidRPr="008B7F11" w:rsidRDefault="004B4271" w:rsidP="00236D1F">
            <w:pPr>
              <w:spacing w:after="0" w:line="240" w:lineRule="auto"/>
              <w:jc w:val="center"/>
              <w:rPr>
                <w:rFonts w:eastAsia="Times New Roman"/>
                <w:sz w:val="20"/>
                <w:lang w:val="en-US" w:bidi="en-US"/>
              </w:rPr>
            </w:pPr>
            <w:r w:rsidRPr="008B7F11">
              <w:rPr>
                <w:rFonts w:eastAsia="Times New Roman"/>
                <w:sz w:val="20"/>
                <w:lang w:val="en-US" w:bidi="en-US"/>
              </w:rPr>
              <w:t>1834</w:t>
            </w:r>
          </w:p>
        </w:tc>
        <w:tc>
          <w:tcPr>
            <w:tcW w:w="537" w:type="pct"/>
            <w:shd w:val="clear" w:color="auto" w:fill="auto"/>
            <w:noWrap/>
            <w:vAlign w:val="center"/>
          </w:tcPr>
          <w:p w:rsidR="004B4271" w:rsidRPr="008B7F11" w:rsidRDefault="004B4271" w:rsidP="00236D1F">
            <w:pPr>
              <w:spacing w:after="0" w:line="240" w:lineRule="auto"/>
              <w:jc w:val="center"/>
              <w:rPr>
                <w:rFonts w:eastAsia="Times New Roman"/>
                <w:sz w:val="20"/>
                <w:lang w:val="en-US" w:bidi="en-US"/>
              </w:rPr>
            </w:pPr>
            <w:r w:rsidRPr="008B7F11">
              <w:rPr>
                <w:rFonts w:eastAsia="Times New Roman"/>
                <w:sz w:val="20"/>
                <w:lang w:val="en-US" w:bidi="en-US"/>
              </w:rPr>
              <w:t>234</w:t>
            </w:r>
          </w:p>
        </w:tc>
        <w:tc>
          <w:tcPr>
            <w:tcW w:w="467" w:type="pct"/>
            <w:shd w:val="clear" w:color="auto" w:fill="auto"/>
            <w:noWrap/>
            <w:vAlign w:val="center"/>
          </w:tcPr>
          <w:p w:rsidR="004B4271" w:rsidRPr="008B7F11" w:rsidRDefault="004B4271" w:rsidP="00236D1F">
            <w:pPr>
              <w:spacing w:after="0" w:line="240" w:lineRule="auto"/>
              <w:jc w:val="center"/>
              <w:rPr>
                <w:rFonts w:eastAsia="Times New Roman"/>
                <w:sz w:val="20"/>
                <w:lang w:val="en-US" w:bidi="en-US"/>
              </w:rPr>
            </w:pPr>
            <w:r w:rsidRPr="008B7F11">
              <w:rPr>
                <w:rFonts w:eastAsia="Times New Roman"/>
                <w:sz w:val="20"/>
                <w:lang w:val="en-US" w:bidi="en-US"/>
              </w:rPr>
              <w:t>261</w:t>
            </w:r>
          </w:p>
        </w:tc>
      </w:tr>
    </w:tbl>
    <w:p w:rsidR="004B4271" w:rsidRDefault="004B4271" w:rsidP="004B4271">
      <w:pPr>
        <w:keepNext/>
        <w:keepLines/>
        <w:tabs>
          <w:tab w:val="left" w:pos="1080"/>
        </w:tabs>
        <w:spacing w:after="0" w:line="240" w:lineRule="auto"/>
        <w:rPr>
          <w:rFonts w:eastAsia="Times New Roman"/>
          <w:color w:val="0000FF"/>
          <w:lang w:bidi="en-US"/>
        </w:rPr>
      </w:pPr>
    </w:p>
    <w:p w:rsidR="004B4271" w:rsidRPr="008B7F11" w:rsidRDefault="004B4271" w:rsidP="004B4271">
      <w:pPr>
        <w:keepNext/>
        <w:keepLines/>
        <w:tabs>
          <w:tab w:val="left" w:pos="1080"/>
        </w:tabs>
        <w:spacing w:after="0" w:line="240" w:lineRule="auto"/>
        <w:rPr>
          <w:rFonts w:eastAsia="Times New Roman"/>
          <w:color w:val="0000FF"/>
          <w:lang w:bidi="en-US"/>
        </w:rPr>
        <w:sectPr w:rsidR="004B4271" w:rsidRPr="008B7F11" w:rsidSect="00236D1F">
          <w:pgSz w:w="11907" w:h="16840" w:code="9"/>
          <w:pgMar w:top="1134" w:right="1134" w:bottom="1418" w:left="1418" w:header="709" w:footer="709" w:gutter="0"/>
          <w:cols w:space="708"/>
          <w:docGrid w:linePitch="360"/>
        </w:sectPr>
      </w:pPr>
    </w:p>
    <w:p w:rsidR="004B4271" w:rsidRPr="008B7F11" w:rsidRDefault="004B4271" w:rsidP="004B4271">
      <w:pPr>
        <w:keepNext/>
        <w:keepLines/>
        <w:spacing w:after="0" w:line="360" w:lineRule="auto"/>
        <w:ind w:firstLine="720"/>
        <w:jc w:val="both"/>
        <w:rPr>
          <w:rFonts w:eastAsia="Times New Roman"/>
          <w:lang w:bidi="en-US"/>
        </w:rPr>
      </w:pPr>
      <w:r w:rsidRPr="008B7F11">
        <w:rPr>
          <w:rFonts w:eastAsia="Times New Roman"/>
          <w:lang w:bidi="en-US"/>
        </w:rPr>
        <w:t xml:space="preserve">Осуществлению данных мероприятий должна предшествовать реализация программы по обеспечения базовых школ автобусами, пригодными для перевозки детей, оборудование в школах мест для хранения автобусов. При организации автобусного хозяйства необходимо предусмотреть возможность использования автобусов не только для целей перевозки детей из дома в школу, но и для выездов школьников на экскурсии, использование автобусов в общественных целях муниципальными образованиями. </w:t>
      </w:r>
    </w:p>
    <w:p w:rsidR="004B4271" w:rsidRPr="008B7F11" w:rsidRDefault="004B4271" w:rsidP="004B4271">
      <w:pPr>
        <w:keepNext/>
        <w:keepLines/>
        <w:tabs>
          <w:tab w:val="left" w:pos="960"/>
        </w:tabs>
        <w:spacing w:after="0" w:line="360" w:lineRule="auto"/>
        <w:ind w:firstLine="720"/>
        <w:jc w:val="both"/>
        <w:rPr>
          <w:rFonts w:eastAsia="Times New Roman"/>
          <w:lang w:bidi="en-US"/>
        </w:rPr>
      </w:pPr>
      <w:r w:rsidRPr="008B7F11">
        <w:rPr>
          <w:rFonts w:eastAsia="Times New Roman"/>
          <w:lang w:bidi="en-US"/>
        </w:rPr>
        <w:t>Осложняющим реализацию схемы негативным последствием является высвобождение кадров реорганизуемых школ. Необходимо способствовать трудоустройству увольняемых работников (трудоспособного возраста) либо в других школах района, либо в других организациях.</w:t>
      </w:r>
    </w:p>
    <w:p w:rsidR="004B4271" w:rsidRPr="008B7F11" w:rsidRDefault="004B4271" w:rsidP="004B4271">
      <w:pPr>
        <w:keepNext/>
        <w:keepLines/>
        <w:spacing w:after="0" w:line="360" w:lineRule="auto"/>
        <w:ind w:firstLine="720"/>
        <w:jc w:val="both"/>
        <w:rPr>
          <w:rFonts w:eastAsia="Times New Roman"/>
          <w:lang w:bidi="en-US"/>
        </w:rPr>
      </w:pPr>
      <w:r w:rsidRPr="008B7F11">
        <w:rPr>
          <w:rFonts w:eastAsia="Times New Roman"/>
          <w:lang w:bidi="en-US"/>
        </w:rPr>
        <w:t>Сложным моментом является обеспечение системы образования кадрами, в особенности отдельных наименее популярных специальностей. В перспективе учителя музыки, рисования и других подобных предметов, а также из базовых школ могут работать в нескольких школах, регулярно приезжая в другие школы района. Это позволит сократить общие расходы системы образования и обеспечить получение качественных услуг по этим специальностям.</w:t>
      </w:r>
    </w:p>
    <w:p w:rsidR="004B4271" w:rsidRDefault="004B4271" w:rsidP="004B4271">
      <w:pPr>
        <w:keepNext/>
        <w:keepLines/>
        <w:spacing w:after="0" w:line="360" w:lineRule="auto"/>
        <w:ind w:firstLine="720"/>
        <w:jc w:val="both"/>
        <w:rPr>
          <w:rFonts w:eastAsia="Times New Roman"/>
          <w:lang w:bidi="en-US"/>
        </w:rPr>
      </w:pPr>
      <w:r w:rsidRPr="008B7F11">
        <w:rPr>
          <w:rFonts w:eastAsia="Times New Roman"/>
          <w:lang w:bidi="en-US"/>
        </w:rPr>
        <w:t>Дошкольное образование должно развиваться в рамках гибкой системы «детский сад-школа». В настоящее время потребность в дошкольных учреждениях остро стоит в ряде населенных пунктов, однако через несколько лет количество детей вновь сократится (об этом свидетельствуют демографические тенденции) и содержание этих фондов станет неэффективным. В то же время трансформация части школьных помещений под детский сад и в дальнейшем их возвращение в процесс школьного обучения (после перехода детей в школьный возраст) позволит обеспечить все возрастные группы детей образовательными услугами.</w:t>
      </w:r>
    </w:p>
    <w:p w:rsidR="004B4271" w:rsidRPr="00952D9F" w:rsidRDefault="004B4271" w:rsidP="004B4271">
      <w:pPr>
        <w:keepNext/>
        <w:keepLines/>
        <w:suppressAutoHyphens/>
        <w:spacing w:after="0" w:line="360" w:lineRule="auto"/>
        <w:ind w:firstLine="851"/>
        <w:jc w:val="center"/>
        <w:rPr>
          <w:b/>
        </w:rPr>
      </w:pPr>
      <w:r w:rsidRPr="0001129F">
        <w:rPr>
          <w:b/>
        </w:rPr>
        <w:t>Дополните</w:t>
      </w:r>
      <w:r w:rsidRPr="00952D9F">
        <w:rPr>
          <w:b/>
        </w:rPr>
        <w:t>льное образование</w:t>
      </w:r>
    </w:p>
    <w:p w:rsidR="004B4271" w:rsidRPr="008101CA" w:rsidRDefault="004B4271" w:rsidP="004B4271">
      <w:pPr>
        <w:pStyle w:val="af4"/>
        <w:keepNext/>
        <w:keepLines/>
        <w:suppressAutoHyphens/>
        <w:spacing w:line="360" w:lineRule="auto"/>
        <w:ind w:firstLine="851"/>
        <w:rPr>
          <w:b/>
          <w:sz w:val="24"/>
        </w:rPr>
      </w:pPr>
      <w:r w:rsidRPr="008101CA">
        <w:rPr>
          <w:b/>
          <w:sz w:val="24"/>
        </w:rPr>
        <w:t xml:space="preserve">Генеральным планом на I очередь строительства (до </w:t>
      </w:r>
      <w:r>
        <w:rPr>
          <w:b/>
          <w:sz w:val="24"/>
        </w:rPr>
        <w:t>2016</w:t>
      </w:r>
      <w:r w:rsidRPr="008101CA">
        <w:rPr>
          <w:b/>
          <w:sz w:val="24"/>
        </w:rPr>
        <w:t xml:space="preserve"> г.) предлагается:</w:t>
      </w:r>
    </w:p>
    <w:p w:rsidR="004B4271" w:rsidRDefault="004B4271" w:rsidP="002453B4">
      <w:pPr>
        <w:keepNext/>
        <w:keepLines/>
        <w:numPr>
          <w:ilvl w:val="0"/>
          <w:numId w:val="41"/>
        </w:numPr>
        <w:tabs>
          <w:tab w:val="clear" w:pos="1429"/>
          <w:tab w:val="num" w:pos="960"/>
        </w:tabs>
        <w:suppressAutoHyphens/>
        <w:spacing w:after="0" w:line="360" w:lineRule="auto"/>
        <w:ind w:left="0" w:firstLine="851"/>
        <w:jc w:val="both"/>
      </w:pPr>
      <w:r w:rsidRPr="008101CA">
        <w:t>организация кружков и секций в здании общеобразовательной школы</w:t>
      </w:r>
      <w:r>
        <w:t>.</w:t>
      </w:r>
    </w:p>
    <w:p w:rsidR="004B4271" w:rsidRPr="008B7F11" w:rsidRDefault="004B4271" w:rsidP="004B4271">
      <w:pPr>
        <w:keepNext/>
        <w:keepLines/>
        <w:spacing w:after="0" w:line="360" w:lineRule="auto"/>
        <w:ind w:firstLine="720"/>
        <w:jc w:val="both"/>
        <w:rPr>
          <w:rFonts w:eastAsia="Times New Roman"/>
          <w:lang w:bidi="en-US"/>
        </w:rPr>
      </w:pPr>
    </w:p>
    <w:p w:rsidR="004B4271" w:rsidRPr="00711718" w:rsidRDefault="004B4271" w:rsidP="004B4271">
      <w:pPr>
        <w:keepNext/>
        <w:keepLines/>
        <w:spacing w:after="0" w:line="360" w:lineRule="auto"/>
        <w:ind w:firstLine="851"/>
        <w:jc w:val="center"/>
        <w:rPr>
          <w:b/>
        </w:rPr>
      </w:pPr>
      <w:r w:rsidRPr="00711718">
        <w:rPr>
          <w:b/>
        </w:rPr>
        <w:t>Учреждения здравоохранения</w:t>
      </w:r>
    </w:p>
    <w:p w:rsidR="004B4271" w:rsidRDefault="004B4271" w:rsidP="003F7F73">
      <w:pPr>
        <w:keepNext/>
        <w:keepLines/>
        <w:tabs>
          <w:tab w:val="left" w:pos="7088"/>
        </w:tabs>
        <w:spacing w:after="0" w:line="360" w:lineRule="auto"/>
        <w:ind w:firstLine="851"/>
        <w:jc w:val="both"/>
        <w:rPr>
          <w:bCs/>
        </w:rPr>
      </w:pPr>
      <w:r w:rsidRPr="00711718">
        <w:t xml:space="preserve">Согласно произведенным расчетам, </w:t>
      </w:r>
      <w:r w:rsidR="003F7F73">
        <w:t>Нижен</w:t>
      </w:r>
      <w:r>
        <w:t xml:space="preserve">ский </w:t>
      </w:r>
      <w:r w:rsidRPr="00711718">
        <w:t>сельсовет почти полностью обеспечен учреждениями здравоохранения.</w:t>
      </w:r>
      <w:r w:rsidRPr="0025196A">
        <w:t xml:space="preserve"> </w:t>
      </w:r>
      <w:r w:rsidRPr="0025196A">
        <w:rPr>
          <w:bCs/>
        </w:rPr>
        <w:t xml:space="preserve">Дополнительную медицинскую помощь население получает в районном центре </w:t>
      </w:r>
      <w:r>
        <w:rPr>
          <w:bCs/>
        </w:rPr>
        <w:t>–</w:t>
      </w:r>
      <w:r w:rsidRPr="0025196A">
        <w:rPr>
          <w:bCs/>
        </w:rPr>
        <w:t xml:space="preserve"> </w:t>
      </w:r>
      <w:r>
        <w:rPr>
          <w:bCs/>
        </w:rPr>
        <w:t>п. Черемисиново</w:t>
      </w:r>
      <w:r w:rsidRPr="0025196A">
        <w:rPr>
          <w:bCs/>
        </w:rPr>
        <w:t>.</w:t>
      </w:r>
    </w:p>
    <w:p w:rsidR="003062AA" w:rsidRDefault="003062AA" w:rsidP="003F7F73">
      <w:pPr>
        <w:keepNext/>
        <w:keepLines/>
        <w:tabs>
          <w:tab w:val="left" w:pos="7088"/>
        </w:tabs>
        <w:spacing w:after="0" w:line="360" w:lineRule="auto"/>
        <w:ind w:firstLine="851"/>
        <w:jc w:val="both"/>
        <w:rPr>
          <w:bCs/>
        </w:rPr>
      </w:pPr>
    </w:p>
    <w:p w:rsidR="004B4271" w:rsidRDefault="004B4271" w:rsidP="004B4271">
      <w:pPr>
        <w:keepNext/>
        <w:keepLines/>
        <w:spacing w:after="0" w:line="360" w:lineRule="auto"/>
        <w:ind w:firstLine="851"/>
        <w:jc w:val="both"/>
        <w:rPr>
          <w:b/>
          <w:i/>
        </w:rPr>
      </w:pPr>
      <w:r w:rsidRPr="00711718">
        <w:rPr>
          <w:b/>
          <w:i/>
        </w:rPr>
        <w:t>Генеральным планом на первую очередь (до 2016 г.) строительства предлагается:</w:t>
      </w:r>
    </w:p>
    <w:p w:rsidR="004B4271" w:rsidRPr="00B843B9" w:rsidRDefault="004B4271" w:rsidP="002453B4">
      <w:pPr>
        <w:keepNext/>
        <w:keepLines/>
        <w:numPr>
          <w:ilvl w:val="0"/>
          <w:numId w:val="44"/>
        </w:numPr>
        <w:tabs>
          <w:tab w:val="left" w:pos="1134"/>
        </w:tabs>
        <w:spacing w:after="0" w:line="360" w:lineRule="auto"/>
        <w:ind w:left="0" w:firstLine="851"/>
        <w:jc w:val="both"/>
      </w:pPr>
      <w:r>
        <w:t>п</w:t>
      </w:r>
      <w:r w:rsidRPr="00B843B9">
        <w:t>роведение текущ</w:t>
      </w:r>
      <w:r w:rsidR="00CE235C">
        <w:t>его</w:t>
      </w:r>
      <w:r w:rsidRPr="00B843B9">
        <w:t xml:space="preserve"> ремонт</w:t>
      </w:r>
      <w:r w:rsidR="00CE235C">
        <w:t>а</w:t>
      </w:r>
      <w:r w:rsidRPr="00B843B9">
        <w:t xml:space="preserve"> здани</w:t>
      </w:r>
      <w:r w:rsidR="006D00B8">
        <w:t xml:space="preserve">й </w:t>
      </w:r>
      <w:r w:rsidRPr="00B843B9">
        <w:t>ФАП</w:t>
      </w:r>
      <w:r>
        <w:t>;</w:t>
      </w:r>
    </w:p>
    <w:p w:rsidR="004B4271" w:rsidRPr="0025196A" w:rsidRDefault="004B4271" w:rsidP="002453B4">
      <w:pPr>
        <w:keepNext/>
        <w:keepLines/>
        <w:numPr>
          <w:ilvl w:val="0"/>
          <w:numId w:val="44"/>
        </w:numPr>
        <w:tabs>
          <w:tab w:val="left" w:pos="1134"/>
        </w:tabs>
        <w:spacing w:after="0" w:line="360" w:lineRule="auto"/>
        <w:ind w:left="0" w:firstLine="851"/>
        <w:jc w:val="both"/>
      </w:pPr>
      <w:r>
        <w:t>о</w:t>
      </w:r>
      <w:r w:rsidRPr="00582A43">
        <w:t>рганизация отделения социально-медицинского обслуживания на дому для граждан пенсионного возраста и инвалидов</w:t>
      </w:r>
      <w:r>
        <w:t>.</w:t>
      </w:r>
    </w:p>
    <w:p w:rsidR="004B4271" w:rsidRPr="00711718" w:rsidRDefault="004B4271" w:rsidP="004B4271">
      <w:pPr>
        <w:keepNext/>
        <w:keepLines/>
        <w:spacing w:after="0" w:line="360" w:lineRule="auto"/>
        <w:ind w:firstLine="851"/>
        <w:jc w:val="center"/>
        <w:rPr>
          <w:b/>
        </w:rPr>
      </w:pPr>
      <w:r w:rsidRPr="00711718">
        <w:rPr>
          <w:b/>
        </w:rPr>
        <w:t>Физкультурно-спортивные сооружения</w:t>
      </w:r>
    </w:p>
    <w:p w:rsidR="004B4271" w:rsidRPr="00711718" w:rsidRDefault="004B4271" w:rsidP="004B4271">
      <w:pPr>
        <w:keepNext/>
        <w:keepLines/>
        <w:spacing w:after="0" w:line="360" w:lineRule="auto"/>
        <w:ind w:firstLine="851"/>
        <w:jc w:val="both"/>
      </w:pPr>
      <w:r w:rsidRPr="00711718">
        <w:t>К числу основных проблем развития спорта, которые могут быть решены градостроительными методами, относятся:</w:t>
      </w:r>
    </w:p>
    <w:p w:rsidR="004B4271" w:rsidRPr="0025196A" w:rsidRDefault="004B4271" w:rsidP="002453B4">
      <w:pPr>
        <w:keepNext/>
        <w:keepLines/>
        <w:numPr>
          <w:ilvl w:val="0"/>
          <w:numId w:val="44"/>
        </w:numPr>
        <w:tabs>
          <w:tab w:val="left" w:pos="1134"/>
        </w:tabs>
        <w:spacing w:after="0" w:line="360" w:lineRule="auto"/>
        <w:ind w:left="0" w:firstLine="851"/>
        <w:jc w:val="both"/>
      </w:pPr>
      <w:r w:rsidRPr="0025196A">
        <w:t>отсутствие системы проведения физкультурно-массовой работы по месту жительства населения;</w:t>
      </w:r>
    </w:p>
    <w:p w:rsidR="004B4271" w:rsidRPr="00711718" w:rsidRDefault="004B4271" w:rsidP="002453B4">
      <w:pPr>
        <w:keepNext/>
        <w:keepLines/>
        <w:numPr>
          <w:ilvl w:val="0"/>
          <w:numId w:val="44"/>
        </w:numPr>
        <w:tabs>
          <w:tab w:val="left" w:pos="1134"/>
        </w:tabs>
        <w:spacing w:after="0" w:line="360" w:lineRule="auto"/>
        <w:ind w:left="0" w:firstLine="851"/>
        <w:jc w:val="both"/>
      </w:pPr>
      <w:r w:rsidRPr="00711718">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rsidR="004B4271" w:rsidRPr="00711718" w:rsidRDefault="004B4271" w:rsidP="004B4271">
      <w:pPr>
        <w:keepNext/>
        <w:keepLines/>
        <w:spacing w:after="0" w:line="360" w:lineRule="auto"/>
        <w:ind w:firstLine="851"/>
        <w:jc w:val="both"/>
        <w:rPr>
          <w:b/>
          <w:i/>
        </w:rPr>
      </w:pPr>
      <w:r w:rsidRPr="006D6531">
        <w:t>Для решения перечисленных проблем</w:t>
      </w:r>
      <w:r w:rsidRPr="00711718">
        <w:rPr>
          <w:b/>
          <w:i/>
        </w:rPr>
        <w:t xml:space="preserve"> Генеральным планом на первую очередь (до 2016 г.) строительства предлагается:</w:t>
      </w:r>
    </w:p>
    <w:p w:rsidR="004B4271" w:rsidRPr="00916B34" w:rsidRDefault="004B4271" w:rsidP="002453B4">
      <w:pPr>
        <w:pStyle w:val="af4"/>
        <w:keepNext/>
        <w:keepLines/>
        <w:numPr>
          <w:ilvl w:val="0"/>
          <w:numId w:val="42"/>
        </w:numPr>
        <w:tabs>
          <w:tab w:val="left" w:pos="709"/>
        </w:tabs>
        <w:suppressAutoHyphens/>
        <w:spacing w:line="360" w:lineRule="auto"/>
        <w:ind w:left="0" w:firstLine="851"/>
        <w:rPr>
          <w:sz w:val="24"/>
        </w:rPr>
      </w:pPr>
      <w:r w:rsidRPr="00916B34">
        <w:rPr>
          <w:sz w:val="24"/>
        </w:rPr>
        <w:t>строительство спортивного ядра</w:t>
      </w:r>
      <w:r w:rsidR="006D00B8">
        <w:rPr>
          <w:sz w:val="24"/>
        </w:rPr>
        <w:t xml:space="preserve"> в центральной усадьбе</w:t>
      </w:r>
      <w:r w:rsidRPr="00916B34">
        <w:rPr>
          <w:sz w:val="24"/>
        </w:rPr>
        <w:t>;</w:t>
      </w:r>
    </w:p>
    <w:p w:rsidR="004B4271" w:rsidRPr="0025196A" w:rsidRDefault="004B4271" w:rsidP="002453B4">
      <w:pPr>
        <w:pStyle w:val="af4"/>
        <w:keepNext/>
        <w:keepLines/>
        <w:numPr>
          <w:ilvl w:val="0"/>
          <w:numId w:val="42"/>
        </w:numPr>
        <w:tabs>
          <w:tab w:val="left" w:pos="709"/>
        </w:tabs>
        <w:suppressAutoHyphens/>
        <w:spacing w:line="360" w:lineRule="auto"/>
        <w:ind w:left="0" w:firstLine="851"/>
      </w:pPr>
      <w:r w:rsidRPr="00916B34">
        <w:rPr>
          <w:sz w:val="24"/>
        </w:rPr>
        <w:t>проведение текущих ремонтов всех спортивных объектов муниципального образования, как плоскостных сооружений</w:t>
      </w:r>
      <w:r w:rsidRPr="00CE235C">
        <w:rPr>
          <w:sz w:val="24"/>
        </w:rPr>
        <w:t>, так и спортивных залов.</w:t>
      </w:r>
    </w:p>
    <w:p w:rsidR="004B4271" w:rsidRPr="00711718" w:rsidRDefault="004B4271" w:rsidP="004B4271">
      <w:pPr>
        <w:keepNext/>
        <w:keepLines/>
        <w:spacing w:after="0" w:line="360" w:lineRule="auto"/>
        <w:ind w:firstLine="851"/>
        <w:jc w:val="center"/>
        <w:rPr>
          <w:b/>
        </w:rPr>
      </w:pPr>
      <w:r w:rsidRPr="00711718">
        <w:rPr>
          <w:b/>
        </w:rPr>
        <w:t>Учреждения культуры</w:t>
      </w:r>
    </w:p>
    <w:p w:rsidR="004B4271" w:rsidRPr="0025196A" w:rsidRDefault="004B4271" w:rsidP="004B4271">
      <w:pPr>
        <w:keepNext/>
        <w:keepLines/>
        <w:spacing w:after="0" w:line="360" w:lineRule="auto"/>
        <w:ind w:firstLine="851"/>
        <w:jc w:val="both"/>
      </w:pPr>
      <w:r w:rsidRPr="0025196A">
        <w:t>Уровень обеспеченности населения клубными учреждениями в целом соответствует нормативным требованиям.</w:t>
      </w:r>
    </w:p>
    <w:p w:rsidR="004B4271" w:rsidRPr="006408E1" w:rsidRDefault="004B4271" w:rsidP="004B4271">
      <w:pPr>
        <w:keepNext/>
        <w:keepLines/>
        <w:suppressAutoHyphens/>
        <w:spacing w:after="0" w:line="360" w:lineRule="auto"/>
        <w:ind w:firstLine="709"/>
        <w:jc w:val="both"/>
        <w:rPr>
          <w:rFonts w:eastAsia="Times New Roman"/>
          <w:b/>
          <w:kern w:val="0"/>
          <w:lang w:eastAsia="ru-RU"/>
        </w:rPr>
      </w:pPr>
      <w:r w:rsidRPr="006408E1">
        <w:rPr>
          <w:rFonts w:eastAsia="Times New Roman"/>
          <w:b/>
          <w:kern w:val="0"/>
          <w:lang w:eastAsia="ru-RU"/>
        </w:rPr>
        <w:t xml:space="preserve">Генеральным планом на 1 очередь строительства (до </w:t>
      </w:r>
      <w:r>
        <w:rPr>
          <w:rFonts w:eastAsia="Times New Roman"/>
          <w:b/>
          <w:kern w:val="0"/>
          <w:lang w:eastAsia="ru-RU"/>
        </w:rPr>
        <w:t>2016</w:t>
      </w:r>
      <w:r w:rsidRPr="006408E1">
        <w:rPr>
          <w:rFonts w:eastAsia="Times New Roman"/>
          <w:b/>
          <w:kern w:val="0"/>
          <w:lang w:eastAsia="ru-RU"/>
        </w:rPr>
        <w:t xml:space="preserve"> г.) предлагается:</w:t>
      </w:r>
    </w:p>
    <w:p w:rsidR="004B4271" w:rsidRDefault="004B4271" w:rsidP="002453B4">
      <w:pPr>
        <w:pStyle w:val="af4"/>
        <w:keepNext/>
        <w:keepLines/>
        <w:numPr>
          <w:ilvl w:val="0"/>
          <w:numId w:val="42"/>
        </w:numPr>
        <w:tabs>
          <w:tab w:val="left" w:pos="709"/>
        </w:tabs>
        <w:suppressAutoHyphens/>
        <w:spacing w:line="360" w:lineRule="auto"/>
        <w:ind w:left="0" w:firstLine="851"/>
        <w:rPr>
          <w:sz w:val="24"/>
        </w:rPr>
      </w:pPr>
      <w:r w:rsidRPr="001356FD">
        <w:rPr>
          <w:sz w:val="24"/>
        </w:rPr>
        <w:t>Проведение ремонта здани</w:t>
      </w:r>
      <w:r w:rsidR="006D00B8">
        <w:rPr>
          <w:sz w:val="24"/>
        </w:rPr>
        <w:t>я</w:t>
      </w:r>
      <w:r w:rsidRPr="001356FD">
        <w:rPr>
          <w:sz w:val="24"/>
        </w:rPr>
        <w:t xml:space="preserve"> клуб</w:t>
      </w:r>
      <w:r w:rsidR="006D00B8">
        <w:rPr>
          <w:sz w:val="24"/>
        </w:rPr>
        <w:t>а</w:t>
      </w:r>
      <w:r w:rsidRPr="001356FD">
        <w:rPr>
          <w:sz w:val="24"/>
        </w:rPr>
        <w:t xml:space="preserve"> в </w:t>
      </w:r>
      <w:r w:rsidRPr="00B80E59">
        <w:rPr>
          <w:sz w:val="24"/>
        </w:rPr>
        <w:t>с.</w:t>
      </w:r>
      <w:r w:rsidR="004221D6">
        <w:rPr>
          <w:sz w:val="24"/>
        </w:rPr>
        <w:t>Ниженка</w:t>
      </w:r>
      <w:r>
        <w:rPr>
          <w:sz w:val="24"/>
        </w:rPr>
        <w:t xml:space="preserve">; </w:t>
      </w:r>
    </w:p>
    <w:p w:rsidR="004B4271" w:rsidRPr="001356FD" w:rsidRDefault="004B4271" w:rsidP="002453B4">
      <w:pPr>
        <w:pStyle w:val="af4"/>
        <w:keepNext/>
        <w:keepLines/>
        <w:numPr>
          <w:ilvl w:val="0"/>
          <w:numId w:val="42"/>
        </w:numPr>
        <w:tabs>
          <w:tab w:val="left" w:pos="709"/>
        </w:tabs>
        <w:suppressAutoHyphens/>
        <w:spacing w:line="360" w:lineRule="auto"/>
        <w:ind w:left="0" w:firstLine="851"/>
        <w:rPr>
          <w:sz w:val="24"/>
        </w:rPr>
      </w:pPr>
      <w:r w:rsidRPr="001356FD">
        <w:rPr>
          <w:sz w:val="24"/>
        </w:rPr>
        <w:t>Проведение ремонта здани</w:t>
      </w:r>
      <w:r w:rsidR="006D00B8">
        <w:rPr>
          <w:sz w:val="24"/>
        </w:rPr>
        <w:t>я</w:t>
      </w:r>
      <w:r w:rsidRPr="001356FD">
        <w:rPr>
          <w:sz w:val="24"/>
        </w:rPr>
        <w:t xml:space="preserve"> библиотек</w:t>
      </w:r>
      <w:r w:rsidR="006D00B8">
        <w:rPr>
          <w:sz w:val="24"/>
        </w:rPr>
        <w:t>и</w:t>
      </w:r>
      <w:r w:rsidRPr="001356FD">
        <w:rPr>
          <w:sz w:val="24"/>
        </w:rPr>
        <w:t xml:space="preserve"> в </w:t>
      </w:r>
      <w:r w:rsidRPr="00B80E59">
        <w:rPr>
          <w:sz w:val="24"/>
        </w:rPr>
        <w:t>с.</w:t>
      </w:r>
      <w:r w:rsidR="004221D6">
        <w:rPr>
          <w:sz w:val="24"/>
        </w:rPr>
        <w:t>Ниженка</w:t>
      </w:r>
      <w:r w:rsidRPr="00B80E59">
        <w:rPr>
          <w:sz w:val="24"/>
        </w:rPr>
        <w:t xml:space="preserve"> </w:t>
      </w:r>
      <w:r w:rsidRPr="001356FD">
        <w:rPr>
          <w:sz w:val="24"/>
        </w:rPr>
        <w:t>с последующем обновлением и расширением книжного фонда.</w:t>
      </w:r>
    </w:p>
    <w:p w:rsidR="004B4271" w:rsidRPr="006408E1" w:rsidRDefault="004B4271" w:rsidP="004B4271">
      <w:pPr>
        <w:keepNext/>
        <w:keepLines/>
        <w:suppressAutoHyphens/>
        <w:spacing w:after="0" w:line="360" w:lineRule="auto"/>
        <w:ind w:firstLine="709"/>
        <w:jc w:val="both"/>
        <w:rPr>
          <w:rFonts w:eastAsia="Times New Roman"/>
          <w:b/>
          <w:kern w:val="0"/>
          <w:lang w:eastAsia="ru-RU"/>
        </w:rPr>
      </w:pPr>
      <w:r w:rsidRPr="006408E1">
        <w:rPr>
          <w:rFonts w:eastAsia="Times New Roman"/>
          <w:b/>
          <w:kern w:val="0"/>
          <w:lang w:eastAsia="ru-RU"/>
        </w:rPr>
        <w:t xml:space="preserve">Генеральным планом на расчетный срок (до </w:t>
      </w:r>
      <w:r>
        <w:rPr>
          <w:rFonts w:eastAsia="Times New Roman"/>
          <w:b/>
          <w:kern w:val="0"/>
          <w:lang w:eastAsia="ru-RU"/>
        </w:rPr>
        <w:t>2031</w:t>
      </w:r>
      <w:r w:rsidRPr="006408E1">
        <w:rPr>
          <w:rFonts w:eastAsia="Times New Roman"/>
          <w:b/>
          <w:kern w:val="0"/>
          <w:lang w:eastAsia="ru-RU"/>
        </w:rPr>
        <w:t xml:space="preserve"> г.) предлагается:</w:t>
      </w:r>
    </w:p>
    <w:p w:rsidR="004B4271" w:rsidRPr="00DF5C87" w:rsidRDefault="004B4271" w:rsidP="002453B4">
      <w:pPr>
        <w:pStyle w:val="af4"/>
        <w:keepNext/>
        <w:keepLines/>
        <w:numPr>
          <w:ilvl w:val="0"/>
          <w:numId w:val="42"/>
        </w:numPr>
        <w:tabs>
          <w:tab w:val="left" w:pos="709"/>
        </w:tabs>
        <w:suppressAutoHyphens/>
        <w:spacing w:line="360" w:lineRule="auto"/>
        <w:ind w:left="0" w:firstLine="851"/>
        <w:rPr>
          <w:sz w:val="24"/>
        </w:rPr>
      </w:pPr>
      <w:r w:rsidRPr="00DF5C87">
        <w:rPr>
          <w:sz w:val="24"/>
        </w:rPr>
        <w:t>предлагается производить реконструкцию объектов</w:t>
      </w:r>
      <w:r>
        <w:rPr>
          <w:sz w:val="24"/>
        </w:rPr>
        <w:t xml:space="preserve"> культуры</w:t>
      </w:r>
      <w:r w:rsidRPr="00DF5C87">
        <w:rPr>
          <w:sz w:val="24"/>
        </w:rPr>
        <w:t xml:space="preserve"> по мере их обветшания. </w:t>
      </w:r>
    </w:p>
    <w:p w:rsidR="004B4271" w:rsidRPr="00711718" w:rsidRDefault="004B4271" w:rsidP="004B4271">
      <w:pPr>
        <w:keepNext/>
        <w:keepLines/>
        <w:spacing w:after="0" w:line="360" w:lineRule="auto"/>
        <w:ind w:firstLine="851"/>
        <w:jc w:val="center"/>
        <w:rPr>
          <w:b/>
        </w:rPr>
      </w:pPr>
      <w:r w:rsidRPr="00711718">
        <w:rPr>
          <w:b/>
        </w:rPr>
        <w:t>Торговля, общественное питание, бытовое обслуживание</w:t>
      </w:r>
    </w:p>
    <w:p w:rsidR="004B4271" w:rsidRDefault="004B4271" w:rsidP="004B4271">
      <w:pPr>
        <w:keepNext/>
        <w:keepLines/>
        <w:spacing w:after="0" w:line="360" w:lineRule="auto"/>
        <w:ind w:firstLine="851"/>
        <w:jc w:val="both"/>
      </w:pPr>
      <w:r w:rsidRPr="0025196A">
        <w:t xml:space="preserve">Сфера торговли </w:t>
      </w:r>
      <w:r>
        <w:t xml:space="preserve">развита широко, чего нельзя сказать о сфере </w:t>
      </w:r>
      <w:r w:rsidRPr="0025196A">
        <w:t xml:space="preserve">общественного питания </w:t>
      </w:r>
      <w:r>
        <w:t>и бытового обслуживания. Предприятия общественного питания планировать на территории сельсовета экономически не целесообразно, так как население проживает в индивидуальных домах с подворьями, то большая часть пищи производится непосредственно на своих участках.</w:t>
      </w:r>
    </w:p>
    <w:p w:rsidR="004B4271" w:rsidRPr="00711718" w:rsidRDefault="004B4271" w:rsidP="004B4271">
      <w:pPr>
        <w:keepNext/>
        <w:keepLines/>
        <w:spacing w:after="0" w:line="360" w:lineRule="auto"/>
        <w:ind w:firstLine="851"/>
        <w:jc w:val="both"/>
        <w:rPr>
          <w:b/>
          <w:i/>
        </w:rPr>
      </w:pPr>
      <w:r w:rsidRPr="00711718">
        <w:rPr>
          <w:b/>
          <w:i/>
        </w:rPr>
        <w:t>Генеральным планом на первую очередь (до 2016 г.) строительства предлагается:</w:t>
      </w:r>
    </w:p>
    <w:p w:rsidR="004B4271" w:rsidRPr="00A44FD7" w:rsidRDefault="004B4271" w:rsidP="002453B4">
      <w:pPr>
        <w:keepNext/>
        <w:keepLines/>
        <w:numPr>
          <w:ilvl w:val="0"/>
          <w:numId w:val="43"/>
        </w:numPr>
        <w:tabs>
          <w:tab w:val="left" w:pos="1134"/>
        </w:tabs>
        <w:spacing w:after="0" w:line="360" w:lineRule="auto"/>
        <w:ind w:left="0" w:firstLine="851"/>
        <w:jc w:val="both"/>
      </w:pPr>
      <w:r w:rsidRPr="00A44FD7">
        <w:t xml:space="preserve">строительство 2-х магазинов в  </w:t>
      </w:r>
      <w:r w:rsidR="004221D6">
        <w:t>д</w:t>
      </w:r>
      <w:r w:rsidRPr="00A44FD7">
        <w:t xml:space="preserve">. </w:t>
      </w:r>
      <w:r w:rsidR="004221D6">
        <w:t>Мяснянкино</w:t>
      </w:r>
      <w:r w:rsidRPr="00A44FD7">
        <w:t xml:space="preserve"> и </w:t>
      </w:r>
      <w:r w:rsidR="004221D6">
        <w:t>д</w:t>
      </w:r>
      <w:r w:rsidRPr="00A44FD7">
        <w:t xml:space="preserve">. </w:t>
      </w:r>
      <w:r w:rsidR="004221D6">
        <w:t>Ниженка</w:t>
      </w:r>
      <w:r w:rsidRPr="00A44FD7">
        <w:t xml:space="preserve"> колодезь</w:t>
      </w:r>
      <w:r>
        <w:t xml:space="preserve"> общей площадью </w:t>
      </w:r>
      <w:r w:rsidR="004221D6">
        <w:t>1</w:t>
      </w:r>
      <w:r>
        <w:t>00 м</w:t>
      </w:r>
      <w:r w:rsidRPr="00A44FD7">
        <w:rPr>
          <w:vertAlign w:val="superscript"/>
        </w:rPr>
        <w:t>2</w:t>
      </w:r>
      <w:r w:rsidRPr="00A44FD7">
        <w:t>.</w:t>
      </w:r>
    </w:p>
    <w:p w:rsidR="004B4271" w:rsidRPr="00711718" w:rsidRDefault="004B4271" w:rsidP="004B4271">
      <w:pPr>
        <w:keepNext/>
        <w:keepLines/>
        <w:spacing w:after="0" w:line="360" w:lineRule="auto"/>
        <w:ind w:firstLine="851"/>
        <w:jc w:val="both"/>
        <w:rPr>
          <w:b/>
          <w:i/>
        </w:rPr>
      </w:pPr>
      <w:r w:rsidRPr="00711718">
        <w:rPr>
          <w:b/>
          <w:i/>
        </w:rPr>
        <w:t xml:space="preserve">Генеральным планом на </w:t>
      </w:r>
      <w:r>
        <w:rPr>
          <w:b/>
          <w:i/>
        </w:rPr>
        <w:t>расчетный срок</w:t>
      </w:r>
      <w:r w:rsidRPr="00711718">
        <w:rPr>
          <w:b/>
          <w:i/>
        </w:rPr>
        <w:t xml:space="preserve"> (до 20</w:t>
      </w:r>
      <w:r>
        <w:rPr>
          <w:b/>
          <w:i/>
        </w:rPr>
        <w:t>31</w:t>
      </w:r>
      <w:r w:rsidRPr="00711718">
        <w:rPr>
          <w:b/>
          <w:i/>
        </w:rPr>
        <w:t xml:space="preserve"> г.) строительства предлагается:</w:t>
      </w:r>
    </w:p>
    <w:p w:rsidR="004B4271" w:rsidRPr="00A44FD7" w:rsidRDefault="004B4271" w:rsidP="002453B4">
      <w:pPr>
        <w:keepNext/>
        <w:keepLines/>
        <w:numPr>
          <w:ilvl w:val="0"/>
          <w:numId w:val="43"/>
        </w:numPr>
        <w:tabs>
          <w:tab w:val="left" w:pos="1134"/>
        </w:tabs>
        <w:spacing w:after="0" w:line="360" w:lineRule="auto"/>
        <w:ind w:left="0" w:firstLine="851"/>
        <w:jc w:val="both"/>
      </w:pPr>
      <w:r w:rsidRPr="00A44FD7">
        <w:t xml:space="preserve">строительство 2-х магазинов в д. </w:t>
      </w:r>
      <w:r w:rsidR="004221D6">
        <w:t>Среднее Общество</w:t>
      </w:r>
      <w:r w:rsidRPr="00A44FD7">
        <w:t xml:space="preserve"> и д. </w:t>
      </w:r>
      <w:r w:rsidR="004221D6">
        <w:t>Ниженка</w:t>
      </w:r>
      <w:r w:rsidRPr="00A44FD7">
        <w:t xml:space="preserve"> общей площадью </w:t>
      </w:r>
      <w:r w:rsidR="004221D6">
        <w:t>1</w:t>
      </w:r>
      <w:r w:rsidRPr="00A44FD7">
        <w:t>00 м</w:t>
      </w:r>
      <w:r w:rsidRPr="00A44FD7">
        <w:rPr>
          <w:vertAlign w:val="superscript"/>
        </w:rPr>
        <w:t>2</w:t>
      </w:r>
      <w:r w:rsidRPr="00A44FD7">
        <w:t xml:space="preserve"> .</w:t>
      </w:r>
    </w:p>
    <w:p w:rsidR="004B4271" w:rsidRPr="00711718" w:rsidRDefault="004B4271" w:rsidP="004B4271">
      <w:pPr>
        <w:keepNext/>
        <w:keepLines/>
        <w:spacing w:after="0" w:line="360" w:lineRule="auto"/>
        <w:ind w:firstLine="851"/>
        <w:jc w:val="center"/>
        <w:rPr>
          <w:b/>
        </w:rPr>
      </w:pPr>
      <w:r w:rsidRPr="00711718">
        <w:rPr>
          <w:b/>
        </w:rPr>
        <w:t>Административно-деловые учреждения</w:t>
      </w:r>
    </w:p>
    <w:p w:rsidR="004B4271" w:rsidRPr="0025196A" w:rsidRDefault="004B4271" w:rsidP="004B4271">
      <w:pPr>
        <w:keepNext/>
        <w:keepLines/>
        <w:spacing w:after="0" w:line="360" w:lineRule="auto"/>
        <w:ind w:firstLine="851"/>
        <w:jc w:val="both"/>
      </w:pPr>
      <w:r w:rsidRPr="0025196A">
        <w:t>Обеспеченность поселения административно-деловыми учреждениями в целом соответствует нормам.</w:t>
      </w:r>
    </w:p>
    <w:p w:rsidR="004B4271" w:rsidRDefault="004B4271" w:rsidP="004221D6">
      <w:r>
        <w:rPr>
          <w:lang w:eastAsia="ru-RU"/>
        </w:rPr>
        <w:t>.</w:t>
      </w:r>
      <w:r w:rsidR="004221D6">
        <w:t xml:space="preserve"> </w:t>
      </w:r>
    </w:p>
    <w:p w:rsidR="00443F17" w:rsidRDefault="00443F17" w:rsidP="005377DB">
      <w:pPr>
        <w:keepNext/>
        <w:keepLines/>
        <w:spacing w:after="0" w:line="360" w:lineRule="auto"/>
        <w:jc w:val="both"/>
        <w:rPr>
          <w:i/>
          <w:u w:val="single"/>
        </w:rPr>
      </w:pPr>
    </w:p>
    <w:p w:rsidR="00443F17" w:rsidRDefault="00443F17" w:rsidP="005377DB">
      <w:pPr>
        <w:keepNext/>
        <w:keepLines/>
        <w:spacing w:after="0" w:line="360" w:lineRule="auto"/>
        <w:jc w:val="both"/>
      </w:pPr>
    </w:p>
    <w:p w:rsidR="000E024B" w:rsidRDefault="000E024B" w:rsidP="002453B4">
      <w:pPr>
        <w:pStyle w:val="2"/>
        <w:keepLines/>
        <w:numPr>
          <w:ilvl w:val="1"/>
          <w:numId w:val="10"/>
        </w:numPr>
        <w:suppressAutoHyphens/>
        <w:spacing w:before="0" w:after="0" w:line="360" w:lineRule="auto"/>
        <w:ind w:left="0" w:firstLine="851"/>
        <w:jc w:val="center"/>
        <w:rPr>
          <w:rFonts w:ascii="Times New Roman" w:hAnsi="Times New Roman" w:cs="Times New Roman"/>
          <w:i w:val="0"/>
          <w:sz w:val="30"/>
          <w:szCs w:val="30"/>
        </w:rPr>
      </w:pPr>
      <w:bookmarkStart w:id="61" w:name="_Toc315701115"/>
      <w:bookmarkStart w:id="62" w:name="_Toc315701116"/>
      <w:bookmarkStart w:id="63" w:name="_Toc315701117"/>
      <w:bookmarkStart w:id="64" w:name="_Toc315701118"/>
      <w:bookmarkStart w:id="65" w:name="_Toc268263640"/>
      <w:bookmarkStart w:id="66" w:name="_Toc334009342"/>
      <w:bookmarkEnd w:id="61"/>
      <w:bookmarkEnd w:id="62"/>
      <w:bookmarkEnd w:id="63"/>
      <w:bookmarkEnd w:id="64"/>
      <w:r w:rsidRPr="002A22E0">
        <w:rPr>
          <w:rFonts w:ascii="Times New Roman" w:hAnsi="Times New Roman" w:cs="Times New Roman"/>
          <w:i w:val="0"/>
          <w:sz w:val="30"/>
          <w:szCs w:val="30"/>
        </w:rPr>
        <w:t>Транспортная инфраструктура</w:t>
      </w:r>
      <w:r w:rsidR="00D90F94" w:rsidRPr="00D90F94">
        <w:rPr>
          <w:rFonts w:ascii="Times New Roman" w:hAnsi="Times New Roman" w:cs="Times New Roman"/>
          <w:i w:val="0"/>
          <w:sz w:val="30"/>
          <w:szCs w:val="30"/>
        </w:rPr>
        <w:t xml:space="preserve"> муниципального образования</w:t>
      </w:r>
      <w:bookmarkEnd w:id="65"/>
      <w:bookmarkEnd w:id="66"/>
    </w:p>
    <w:p w:rsidR="000E024B" w:rsidRPr="00470514" w:rsidRDefault="000E024B" w:rsidP="005377DB">
      <w:pPr>
        <w:keepNext/>
        <w:keepLines/>
        <w:spacing w:after="0" w:line="360" w:lineRule="auto"/>
        <w:rPr>
          <w:rFonts w:ascii="Calibri" w:eastAsia="Calibri" w:hAnsi="Calibri"/>
          <w:lang w:eastAsia="ru-RU"/>
        </w:rPr>
      </w:pPr>
    </w:p>
    <w:p w:rsidR="0040647D" w:rsidRPr="00F7707F" w:rsidRDefault="0040647D" w:rsidP="002453B4">
      <w:pPr>
        <w:pStyle w:val="3"/>
        <w:numPr>
          <w:ilvl w:val="2"/>
          <w:numId w:val="10"/>
        </w:numPr>
        <w:suppressAutoHyphens/>
        <w:spacing w:before="0" w:line="360" w:lineRule="auto"/>
        <w:ind w:left="0" w:firstLine="851"/>
        <w:jc w:val="center"/>
        <w:rPr>
          <w:rFonts w:ascii="Times New Roman" w:eastAsia="Times New Roman" w:hAnsi="Times New Roman" w:cs="Times New Roman"/>
          <w:color w:val="auto"/>
          <w:kern w:val="32"/>
          <w:sz w:val="28"/>
          <w:szCs w:val="28"/>
          <w:lang w:eastAsia="ru-RU"/>
        </w:rPr>
      </w:pPr>
      <w:bookmarkStart w:id="67" w:name="_Toc268263641"/>
      <w:bookmarkStart w:id="68" w:name="_Toc247965273"/>
      <w:r>
        <w:rPr>
          <w:rFonts w:ascii="Times New Roman" w:eastAsia="Times New Roman" w:hAnsi="Times New Roman" w:cs="Times New Roman"/>
          <w:color w:val="auto"/>
          <w:kern w:val="32"/>
          <w:sz w:val="28"/>
          <w:szCs w:val="28"/>
          <w:lang w:eastAsia="ru-RU"/>
        </w:rPr>
        <w:t xml:space="preserve"> </w:t>
      </w:r>
      <w:bookmarkStart w:id="69" w:name="_Toc334009343"/>
      <w:r w:rsidR="000E024B" w:rsidRPr="007202B9">
        <w:rPr>
          <w:rFonts w:ascii="Times New Roman" w:eastAsia="Times New Roman" w:hAnsi="Times New Roman" w:cs="Times New Roman"/>
          <w:color w:val="auto"/>
          <w:kern w:val="32"/>
          <w:sz w:val="28"/>
          <w:szCs w:val="28"/>
          <w:lang w:eastAsia="ru-RU"/>
        </w:rPr>
        <w:t>Внешний транспорт</w:t>
      </w:r>
      <w:bookmarkEnd w:id="67"/>
      <w:bookmarkEnd w:id="68"/>
      <w:bookmarkEnd w:id="69"/>
    </w:p>
    <w:p w:rsidR="004221D6" w:rsidRDefault="004221D6" w:rsidP="005377DB">
      <w:pPr>
        <w:keepNext/>
        <w:keepLines/>
        <w:spacing w:after="0" w:line="360" w:lineRule="auto"/>
        <w:rPr>
          <w:lang w:eastAsia="ru-RU"/>
        </w:rPr>
      </w:pPr>
    </w:p>
    <w:p w:rsidR="004221D6" w:rsidRDefault="004221D6" w:rsidP="004221D6">
      <w:pPr>
        <w:spacing w:after="0" w:line="360" w:lineRule="auto"/>
        <w:ind w:firstLine="708"/>
        <w:jc w:val="both"/>
      </w:pPr>
      <w:r w:rsidRPr="00C32086">
        <w:t xml:space="preserve">Внешние транспортные связи </w:t>
      </w:r>
      <w:r>
        <w:t>Ниженского</w:t>
      </w:r>
      <w:r w:rsidRPr="00C32086">
        <w:t xml:space="preserve"> сельсовета осуществляются автомобильным транспортом, обеспечивающим связь поселения с соседними населенными пунктами, с областным и районным административными центрами, общей транспортной сетью страны. </w:t>
      </w:r>
    </w:p>
    <w:p w:rsidR="004221D6" w:rsidRDefault="004221D6" w:rsidP="004221D6">
      <w:pPr>
        <w:spacing w:after="0" w:line="360" w:lineRule="auto"/>
        <w:ind w:firstLine="851"/>
        <w:jc w:val="both"/>
      </w:pPr>
      <w:r>
        <w:t xml:space="preserve">Деревня </w:t>
      </w:r>
      <w:r w:rsidR="00382050">
        <w:t>Жуково</w:t>
      </w:r>
      <w:r>
        <w:t xml:space="preserve">, </w:t>
      </w:r>
      <w:r w:rsidR="00382050">
        <w:t>д</w:t>
      </w:r>
      <w:r>
        <w:t>.</w:t>
      </w:r>
      <w:r w:rsidR="00382050">
        <w:t>Среднее Жуково</w:t>
      </w:r>
      <w:r>
        <w:t xml:space="preserve"> и д.</w:t>
      </w:r>
      <w:r w:rsidR="00382050">
        <w:t>Среднее Общество</w:t>
      </w:r>
      <w:r>
        <w:t xml:space="preserve"> расположены на автомобильной дороге регионального значения </w:t>
      </w:r>
      <w:r w:rsidR="00382050" w:rsidRPr="00382050">
        <w:t>«Черемисиново-Подлесье»-Мяснинково</w:t>
      </w:r>
      <w:r>
        <w:t>, которая в пределах д.</w:t>
      </w:r>
      <w:r w:rsidRPr="00A030E6">
        <w:t xml:space="preserve"> </w:t>
      </w:r>
      <w:r w:rsidR="00C45044">
        <w:t>Жуково</w:t>
      </w:r>
      <w:r>
        <w:t xml:space="preserve"> </w:t>
      </w:r>
      <w:r w:rsidRPr="00C32086">
        <w:t>является главной улицей, связывающей жилые территории с общественным центром.</w:t>
      </w:r>
      <w:r>
        <w:t xml:space="preserve"> Дорога регионального значения связывают сельсовет с районным центром.</w:t>
      </w:r>
    </w:p>
    <w:p w:rsidR="004221D6" w:rsidRDefault="004221D6" w:rsidP="007117C6">
      <w:pPr>
        <w:spacing w:after="0" w:line="360" w:lineRule="auto"/>
        <w:ind w:firstLine="851"/>
        <w:jc w:val="both"/>
        <w:rPr>
          <w:kern w:val="0"/>
          <w:lang w:eastAsia="ru-RU"/>
        </w:rPr>
      </w:pPr>
      <w:r>
        <w:t>Остальные населенные пункты автомобильное сообщение получают по дорогам местного значения с г</w:t>
      </w:r>
      <w:r w:rsidR="007117C6">
        <w:t xml:space="preserve">рунтовым и асфальтным покрытиям. </w:t>
      </w:r>
      <w:r w:rsidRPr="0021594B">
        <w:rPr>
          <w:kern w:val="0"/>
          <w:lang w:eastAsia="ru-RU"/>
        </w:rPr>
        <w:t>Так же имеется сеть полевых дорог с грунтовым покрытием</w:t>
      </w:r>
    </w:p>
    <w:p w:rsidR="007117C6" w:rsidRDefault="007117C6" w:rsidP="007117C6">
      <w:pPr>
        <w:spacing w:after="0" w:line="360" w:lineRule="auto"/>
        <w:ind w:firstLine="851"/>
        <w:jc w:val="both"/>
        <w:rPr>
          <w:kern w:val="0"/>
          <w:lang w:eastAsia="ru-RU"/>
        </w:rPr>
      </w:pPr>
    </w:p>
    <w:p w:rsidR="007117C6" w:rsidRPr="0040647D" w:rsidRDefault="007117C6" w:rsidP="007117C6">
      <w:pPr>
        <w:spacing w:after="0" w:line="360" w:lineRule="auto"/>
        <w:ind w:firstLine="851"/>
        <w:jc w:val="both"/>
      </w:pPr>
    </w:p>
    <w:p w:rsidR="00ED731B" w:rsidRPr="004350CC" w:rsidRDefault="00ED731B" w:rsidP="00ED731B">
      <w:pPr>
        <w:spacing w:after="0" w:line="240" w:lineRule="auto"/>
        <w:rPr>
          <w:rFonts w:eastAsia="Times New Roman"/>
          <w:b/>
          <w:sz w:val="20"/>
          <w:lang w:bidi="en-US"/>
        </w:rPr>
      </w:pPr>
      <w:r w:rsidRPr="004350CC">
        <w:rPr>
          <w:rFonts w:eastAsia="Times New Roman"/>
          <w:b/>
          <w:sz w:val="20"/>
          <w:lang w:bidi="en-US"/>
        </w:rPr>
        <w:t xml:space="preserve">Таблица </w:t>
      </w:r>
      <w:r w:rsidR="00713E59" w:rsidRPr="004350CC">
        <w:rPr>
          <w:rFonts w:eastAsia="Times New Roman"/>
          <w:b/>
          <w:sz w:val="20"/>
          <w:lang w:val="en-US" w:bidi="en-US"/>
        </w:rPr>
        <w:fldChar w:fldCharType="begin"/>
      </w:r>
      <w:r w:rsidRPr="004350CC">
        <w:rPr>
          <w:rFonts w:eastAsia="Times New Roman"/>
          <w:b/>
          <w:sz w:val="20"/>
          <w:lang w:bidi="en-US"/>
        </w:rPr>
        <w:instrText xml:space="preserve"> </w:instrText>
      </w:r>
      <w:r w:rsidRPr="004350CC">
        <w:rPr>
          <w:rFonts w:eastAsia="Times New Roman"/>
          <w:b/>
          <w:sz w:val="20"/>
          <w:lang w:val="en-US" w:bidi="en-US"/>
        </w:rPr>
        <w:instrText>SEQ</w:instrText>
      </w:r>
      <w:r w:rsidRPr="004350CC">
        <w:rPr>
          <w:rFonts w:eastAsia="Times New Roman"/>
          <w:b/>
          <w:sz w:val="20"/>
          <w:lang w:bidi="en-US"/>
        </w:rPr>
        <w:instrText xml:space="preserve"> Таблица \* </w:instrText>
      </w:r>
      <w:r w:rsidRPr="004350CC">
        <w:rPr>
          <w:rFonts w:eastAsia="Times New Roman"/>
          <w:b/>
          <w:sz w:val="20"/>
          <w:lang w:val="en-US" w:bidi="en-US"/>
        </w:rPr>
        <w:instrText>ARABIC</w:instrText>
      </w:r>
      <w:r w:rsidRPr="004350CC">
        <w:rPr>
          <w:rFonts w:eastAsia="Times New Roman"/>
          <w:b/>
          <w:sz w:val="20"/>
          <w:lang w:bidi="en-US"/>
        </w:rPr>
        <w:instrText xml:space="preserve"> </w:instrText>
      </w:r>
      <w:r w:rsidR="00713E59" w:rsidRPr="004350CC">
        <w:rPr>
          <w:rFonts w:eastAsia="Times New Roman"/>
          <w:b/>
          <w:sz w:val="20"/>
          <w:lang w:val="en-US" w:bidi="en-US"/>
        </w:rPr>
        <w:fldChar w:fldCharType="separate"/>
      </w:r>
      <w:r w:rsidR="00A16E8C" w:rsidRPr="00A16E8C">
        <w:rPr>
          <w:rFonts w:eastAsia="Times New Roman"/>
          <w:b/>
          <w:noProof/>
          <w:sz w:val="20"/>
          <w:lang w:bidi="en-US"/>
        </w:rPr>
        <w:t>22</w:t>
      </w:r>
      <w:r w:rsidR="00713E59" w:rsidRPr="004350CC">
        <w:rPr>
          <w:rFonts w:eastAsia="Times New Roman"/>
          <w:b/>
          <w:sz w:val="20"/>
          <w:lang w:val="en-US" w:bidi="en-US"/>
        </w:rPr>
        <w:fldChar w:fldCharType="end"/>
      </w:r>
      <w:r w:rsidRPr="004350CC">
        <w:rPr>
          <w:rFonts w:eastAsia="Times New Roman"/>
          <w:b/>
          <w:sz w:val="20"/>
          <w:lang w:bidi="en-US"/>
        </w:rPr>
        <w:t xml:space="preserve"> - Перечень автодорог Черемисиновского района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1"/>
        <w:gridCol w:w="1625"/>
        <w:gridCol w:w="390"/>
        <w:gridCol w:w="477"/>
        <w:gridCol w:w="894"/>
        <w:gridCol w:w="1294"/>
        <w:gridCol w:w="708"/>
        <w:gridCol w:w="850"/>
        <w:gridCol w:w="993"/>
        <w:gridCol w:w="980"/>
        <w:gridCol w:w="969"/>
      </w:tblGrid>
      <w:tr w:rsidR="00865760" w:rsidRPr="004350CC" w:rsidTr="00865760">
        <w:trPr>
          <w:trHeight w:val="20"/>
          <w:jc w:val="center"/>
        </w:trPr>
        <w:tc>
          <w:tcPr>
            <w:tcW w:w="204" w:type="pct"/>
            <w:vMerge w:val="restart"/>
            <w:tcBorders>
              <w:top w:val="single" w:sz="4" w:space="0" w:color="000000"/>
              <w:right w:val="single" w:sz="4" w:space="0" w:color="000000"/>
            </w:tcBorders>
            <w:shd w:val="clear" w:color="auto" w:fill="auto"/>
            <w:noWrap/>
            <w:vAlign w:val="center"/>
          </w:tcPr>
          <w:p w:rsidR="00865760" w:rsidRPr="006A7722" w:rsidRDefault="00865760" w:rsidP="00865760">
            <w:pPr>
              <w:spacing w:after="0" w:line="240" w:lineRule="auto"/>
              <w:jc w:val="center"/>
              <w:rPr>
                <w:rFonts w:eastAsia="Times New Roman"/>
                <w:b/>
                <w:sz w:val="20"/>
                <w:lang w:val="en-US" w:bidi="en-US"/>
              </w:rPr>
            </w:pPr>
            <w:r w:rsidRPr="006A7722">
              <w:rPr>
                <w:rFonts w:eastAsia="Times New Roman"/>
                <w:b/>
                <w:sz w:val="20"/>
                <w:lang w:val="en-US" w:bidi="en-US"/>
              </w:rPr>
              <w:t>№</w:t>
            </w:r>
          </w:p>
          <w:p w:rsidR="00865760" w:rsidRPr="006A7722" w:rsidRDefault="00865760" w:rsidP="00865760">
            <w:pPr>
              <w:spacing w:after="0" w:line="240" w:lineRule="auto"/>
              <w:jc w:val="center"/>
              <w:rPr>
                <w:rFonts w:eastAsia="Times New Roman"/>
                <w:b/>
                <w:sz w:val="20"/>
                <w:lang w:val="en-US" w:bidi="en-US"/>
              </w:rPr>
            </w:pPr>
            <w:r w:rsidRPr="006A7722">
              <w:rPr>
                <w:rFonts w:eastAsia="Times New Roman"/>
                <w:b/>
                <w:sz w:val="20"/>
                <w:lang w:val="en-US" w:bidi="en-US"/>
              </w:rPr>
              <w:t>п/п</w:t>
            </w:r>
          </w:p>
          <w:p w:rsidR="00865760" w:rsidRPr="006A7722" w:rsidRDefault="00865760" w:rsidP="00865760">
            <w:pPr>
              <w:spacing w:after="0" w:line="240" w:lineRule="auto"/>
              <w:jc w:val="center"/>
              <w:rPr>
                <w:rFonts w:eastAsia="Times New Roman"/>
                <w:b/>
                <w:sz w:val="20"/>
                <w:lang w:val="en-US" w:bidi="en-US"/>
              </w:rPr>
            </w:pPr>
          </w:p>
        </w:tc>
        <w:tc>
          <w:tcPr>
            <w:tcW w:w="1053" w:type="pct"/>
            <w:gridSpan w:val="2"/>
            <w:tcBorders>
              <w:top w:val="single" w:sz="4" w:space="0" w:color="000000"/>
              <w:right w:val="single" w:sz="4" w:space="0" w:color="000000"/>
            </w:tcBorders>
            <w:vAlign w:val="center"/>
          </w:tcPr>
          <w:p w:rsidR="00865760" w:rsidRPr="006A7722" w:rsidRDefault="00865760" w:rsidP="00865760">
            <w:pPr>
              <w:spacing w:after="0" w:line="240" w:lineRule="auto"/>
              <w:jc w:val="center"/>
              <w:rPr>
                <w:rFonts w:eastAsia="Times New Roman"/>
                <w:b/>
                <w:sz w:val="20"/>
                <w:lang w:val="en-US" w:bidi="en-US"/>
              </w:rPr>
            </w:pPr>
          </w:p>
        </w:tc>
        <w:tc>
          <w:tcPr>
            <w:tcW w:w="2725" w:type="pct"/>
            <w:gridSpan w:val="6"/>
            <w:tcBorders>
              <w:top w:val="single" w:sz="4" w:space="0" w:color="000000"/>
              <w:left w:val="single" w:sz="4" w:space="0" w:color="000000"/>
            </w:tcBorders>
            <w:shd w:val="clear" w:color="auto" w:fill="auto"/>
            <w:noWrap/>
            <w:vAlign w:val="center"/>
          </w:tcPr>
          <w:p w:rsidR="00865760" w:rsidRPr="006A7722" w:rsidRDefault="00865760" w:rsidP="00865760">
            <w:pPr>
              <w:spacing w:after="0" w:line="240" w:lineRule="auto"/>
              <w:jc w:val="center"/>
              <w:rPr>
                <w:rFonts w:eastAsia="Times New Roman"/>
                <w:b/>
                <w:sz w:val="20"/>
                <w:lang w:val="en-US" w:bidi="en-US"/>
              </w:rPr>
            </w:pPr>
            <w:r w:rsidRPr="006A7722">
              <w:rPr>
                <w:rFonts w:eastAsia="Times New Roman"/>
                <w:b/>
                <w:sz w:val="20"/>
                <w:lang w:val="en-US" w:bidi="en-US"/>
              </w:rPr>
              <w:t>Дороги, км</w:t>
            </w:r>
          </w:p>
        </w:tc>
        <w:tc>
          <w:tcPr>
            <w:tcW w:w="1018" w:type="pct"/>
            <w:gridSpan w:val="2"/>
            <w:shd w:val="clear" w:color="auto" w:fill="auto"/>
            <w:vAlign w:val="center"/>
          </w:tcPr>
          <w:p w:rsidR="00865760" w:rsidRPr="006A7722" w:rsidRDefault="00865760" w:rsidP="00865760">
            <w:pPr>
              <w:spacing w:after="0" w:line="240" w:lineRule="auto"/>
              <w:jc w:val="center"/>
              <w:rPr>
                <w:rFonts w:eastAsia="Times New Roman"/>
                <w:b/>
                <w:sz w:val="20"/>
                <w:lang w:val="en-US" w:bidi="en-US"/>
              </w:rPr>
            </w:pPr>
            <w:r w:rsidRPr="006A7722">
              <w:rPr>
                <w:rFonts w:eastAsia="Times New Roman"/>
                <w:b/>
                <w:sz w:val="20"/>
                <w:lang w:val="en-US" w:bidi="en-US"/>
              </w:rPr>
              <w:t>Ширина, м</w:t>
            </w:r>
          </w:p>
        </w:tc>
      </w:tr>
      <w:tr w:rsidR="00865760" w:rsidRPr="004350CC" w:rsidTr="00865760">
        <w:trPr>
          <w:trHeight w:val="20"/>
          <w:jc w:val="center"/>
        </w:trPr>
        <w:tc>
          <w:tcPr>
            <w:tcW w:w="204" w:type="pct"/>
            <w:vMerge/>
            <w:tcBorders>
              <w:right w:val="single" w:sz="4" w:space="0" w:color="000000"/>
            </w:tcBorders>
            <w:shd w:val="clear" w:color="auto" w:fill="auto"/>
            <w:noWrap/>
            <w:vAlign w:val="center"/>
          </w:tcPr>
          <w:p w:rsidR="00865760" w:rsidRPr="006A7722" w:rsidRDefault="00865760" w:rsidP="00865760">
            <w:pPr>
              <w:spacing w:after="0" w:line="240" w:lineRule="auto"/>
              <w:jc w:val="center"/>
              <w:rPr>
                <w:rFonts w:eastAsia="Times New Roman"/>
                <w:b/>
                <w:sz w:val="20"/>
                <w:lang w:val="en-US" w:bidi="en-US"/>
              </w:rPr>
            </w:pPr>
          </w:p>
        </w:tc>
        <w:tc>
          <w:tcPr>
            <w:tcW w:w="1302" w:type="pct"/>
            <w:gridSpan w:val="3"/>
            <w:vMerge w:val="restart"/>
            <w:tcBorders>
              <w:left w:val="single" w:sz="4" w:space="0" w:color="000000"/>
            </w:tcBorders>
            <w:shd w:val="clear" w:color="auto" w:fill="auto"/>
            <w:noWrap/>
            <w:vAlign w:val="center"/>
          </w:tcPr>
          <w:p w:rsidR="00865760" w:rsidRPr="006A7722" w:rsidRDefault="00865760" w:rsidP="00865760">
            <w:pPr>
              <w:spacing w:after="0" w:line="240" w:lineRule="auto"/>
              <w:jc w:val="center"/>
              <w:rPr>
                <w:rFonts w:eastAsia="Times New Roman"/>
                <w:b/>
                <w:sz w:val="20"/>
                <w:lang w:bidi="en-US"/>
              </w:rPr>
            </w:pPr>
            <w:r w:rsidRPr="006A7722">
              <w:rPr>
                <w:rFonts w:eastAsia="Times New Roman"/>
                <w:b/>
                <w:sz w:val="20"/>
                <w:lang w:val="en-US" w:bidi="en-US"/>
              </w:rPr>
              <w:t>Наименование автомобильных дорог</w:t>
            </w:r>
          </w:p>
        </w:tc>
        <w:tc>
          <w:tcPr>
            <w:tcW w:w="467" w:type="pct"/>
            <w:vMerge w:val="restart"/>
            <w:shd w:val="clear" w:color="auto" w:fill="auto"/>
            <w:noWrap/>
            <w:vAlign w:val="center"/>
          </w:tcPr>
          <w:p w:rsidR="00865760" w:rsidRPr="006A7722" w:rsidRDefault="00865760" w:rsidP="00865760">
            <w:pPr>
              <w:spacing w:after="0" w:line="240" w:lineRule="auto"/>
              <w:jc w:val="center"/>
              <w:rPr>
                <w:rFonts w:eastAsia="Times New Roman"/>
                <w:b/>
                <w:sz w:val="20"/>
                <w:lang w:val="en-US" w:bidi="en-US"/>
              </w:rPr>
            </w:pPr>
            <w:r w:rsidRPr="006A7722">
              <w:rPr>
                <w:rFonts w:eastAsia="Times New Roman"/>
                <w:b/>
                <w:sz w:val="20"/>
                <w:lang w:val="en-US" w:bidi="en-US"/>
              </w:rPr>
              <w:t>Протя-</w:t>
            </w:r>
          </w:p>
          <w:p w:rsidR="00865760" w:rsidRPr="006A7722" w:rsidRDefault="00865760" w:rsidP="00865760">
            <w:pPr>
              <w:spacing w:after="0" w:line="240" w:lineRule="auto"/>
              <w:jc w:val="center"/>
              <w:rPr>
                <w:rFonts w:eastAsia="Times New Roman"/>
                <w:b/>
                <w:sz w:val="20"/>
                <w:lang w:val="en-US" w:bidi="en-US"/>
              </w:rPr>
            </w:pPr>
            <w:r w:rsidRPr="006A7722">
              <w:rPr>
                <w:rFonts w:eastAsia="Times New Roman"/>
                <w:b/>
                <w:sz w:val="20"/>
                <w:lang w:val="en-US" w:bidi="en-US"/>
              </w:rPr>
              <w:t>женность,</w:t>
            </w:r>
          </w:p>
          <w:p w:rsidR="00865760" w:rsidRPr="006A7722" w:rsidRDefault="00865760" w:rsidP="00865760">
            <w:pPr>
              <w:spacing w:after="0" w:line="240" w:lineRule="auto"/>
              <w:jc w:val="center"/>
              <w:rPr>
                <w:rFonts w:eastAsia="Times New Roman"/>
                <w:b/>
                <w:sz w:val="20"/>
                <w:lang w:val="en-US" w:bidi="en-US"/>
              </w:rPr>
            </w:pPr>
            <w:r w:rsidRPr="006A7722">
              <w:rPr>
                <w:rFonts w:eastAsia="Times New Roman"/>
                <w:b/>
                <w:sz w:val="20"/>
                <w:lang w:val="en-US" w:bidi="en-US"/>
              </w:rPr>
              <w:t>всего</w:t>
            </w:r>
          </w:p>
        </w:tc>
        <w:tc>
          <w:tcPr>
            <w:tcW w:w="676" w:type="pct"/>
            <w:vMerge w:val="restart"/>
            <w:vAlign w:val="center"/>
          </w:tcPr>
          <w:p w:rsidR="00865760" w:rsidRPr="00C32086" w:rsidRDefault="00865760" w:rsidP="00865760">
            <w:pPr>
              <w:spacing w:after="0" w:line="240" w:lineRule="auto"/>
              <w:ind w:left="-170" w:right="-106"/>
              <w:jc w:val="center"/>
              <w:rPr>
                <w:rFonts w:eastAsia="Calibri"/>
                <w:b/>
                <w:sz w:val="20"/>
                <w:szCs w:val="20"/>
              </w:rPr>
            </w:pPr>
            <w:r w:rsidRPr="00C32086">
              <w:rPr>
                <w:rFonts w:eastAsia="Calibri"/>
                <w:b/>
                <w:sz w:val="20"/>
                <w:szCs w:val="20"/>
              </w:rPr>
              <w:t xml:space="preserve">Протяженность – по территории </w:t>
            </w:r>
            <w:r>
              <w:rPr>
                <w:rFonts w:eastAsia="Calibri"/>
                <w:b/>
                <w:sz w:val="20"/>
                <w:szCs w:val="20"/>
              </w:rPr>
              <w:t>сельсовета</w:t>
            </w:r>
            <w:r w:rsidRPr="00C32086">
              <w:rPr>
                <w:rFonts w:eastAsia="Calibri"/>
                <w:b/>
                <w:sz w:val="20"/>
                <w:szCs w:val="20"/>
              </w:rPr>
              <w:t>,</w:t>
            </w:r>
          </w:p>
          <w:p w:rsidR="00865760" w:rsidRPr="006A7722" w:rsidRDefault="00865760" w:rsidP="00865760">
            <w:pPr>
              <w:spacing w:after="0" w:line="240" w:lineRule="auto"/>
              <w:jc w:val="center"/>
              <w:rPr>
                <w:rFonts w:eastAsia="Times New Roman"/>
                <w:b/>
                <w:sz w:val="20"/>
                <w:lang w:bidi="en-US"/>
              </w:rPr>
            </w:pPr>
            <w:r w:rsidRPr="00C32086">
              <w:rPr>
                <w:rFonts w:eastAsia="Calibri"/>
                <w:b/>
                <w:sz w:val="20"/>
                <w:szCs w:val="20"/>
              </w:rPr>
              <w:t>км</w:t>
            </w:r>
          </w:p>
        </w:tc>
        <w:tc>
          <w:tcPr>
            <w:tcW w:w="1333" w:type="pct"/>
            <w:gridSpan w:val="3"/>
            <w:shd w:val="clear" w:color="auto" w:fill="auto"/>
            <w:noWrap/>
            <w:vAlign w:val="center"/>
          </w:tcPr>
          <w:p w:rsidR="00865760" w:rsidRPr="006A7722" w:rsidRDefault="00865760" w:rsidP="00865760">
            <w:pPr>
              <w:spacing w:after="0" w:line="240" w:lineRule="auto"/>
              <w:jc w:val="center"/>
              <w:rPr>
                <w:rFonts w:eastAsia="Times New Roman"/>
                <w:b/>
                <w:sz w:val="20"/>
                <w:lang w:bidi="en-US"/>
              </w:rPr>
            </w:pPr>
            <w:r w:rsidRPr="006A7722">
              <w:rPr>
                <w:rFonts w:eastAsia="Times New Roman"/>
                <w:b/>
                <w:sz w:val="20"/>
                <w:lang w:bidi="en-US"/>
              </w:rPr>
              <w:t>в т.ч.по типам покрытий</w:t>
            </w:r>
          </w:p>
        </w:tc>
        <w:tc>
          <w:tcPr>
            <w:tcW w:w="512" w:type="pct"/>
            <w:vMerge w:val="restart"/>
            <w:shd w:val="clear" w:color="auto" w:fill="auto"/>
            <w:noWrap/>
            <w:vAlign w:val="center"/>
          </w:tcPr>
          <w:p w:rsidR="00865760" w:rsidRPr="006A7722" w:rsidRDefault="00865760" w:rsidP="00865760">
            <w:pPr>
              <w:spacing w:after="0" w:line="240" w:lineRule="auto"/>
              <w:ind w:left="-109" w:right="-107"/>
              <w:jc w:val="center"/>
              <w:rPr>
                <w:rFonts w:eastAsia="Times New Roman"/>
                <w:b/>
                <w:sz w:val="20"/>
                <w:lang w:val="en-US" w:bidi="en-US"/>
              </w:rPr>
            </w:pPr>
            <w:r w:rsidRPr="006A7722">
              <w:rPr>
                <w:rFonts w:eastAsia="Times New Roman"/>
                <w:b/>
                <w:sz w:val="20"/>
                <w:lang w:val="en-US" w:bidi="en-US"/>
              </w:rPr>
              <w:t>земляное</w:t>
            </w:r>
          </w:p>
          <w:p w:rsidR="00865760" w:rsidRPr="00D72CC0" w:rsidRDefault="00865760" w:rsidP="00865760">
            <w:pPr>
              <w:spacing w:after="0" w:line="240" w:lineRule="auto"/>
              <w:jc w:val="center"/>
              <w:rPr>
                <w:rFonts w:eastAsia="Times New Roman"/>
                <w:b/>
                <w:sz w:val="20"/>
                <w:lang w:bidi="en-US"/>
              </w:rPr>
            </w:pPr>
            <w:r w:rsidRPr="006A7722">
              <w:rPr>
                <w:rFonts w:eastAsia="Times New Roman"/>
                <w:b/>
                <w:sz w:val="20"/>
                <w:lang w:val="en-US" w:bidi="en-US"/>
              </w:rPr>
              <w:t>полотно</w:t>
            </w:r>
          </w:p>
        </w:tc>
        <w:tc>
          <w:tcPr>
            <w:tcW w:w="506" w:type="pct"/>
            <w:vMerge w:val="restart"/>
            <w:shd w:val="clear" w:color="auto" w:fill="auto"/>
            <w:noWrap/>
            <w:vAlign w:val="center"/>
          </w:tcPr>
          <w:p w:rsidR="00865760" w:rsidRPr="006A7722" w:rsidRDefault="00865760" w:rsidP="00865760">
            <w:pPr>
              <w:spacing w:after="0" w:line="240" w:lineRule="auto"/>
              <w:jc w:val="center"/>
              <w:rPr>
                <w:rFonts w:eastAsia="Times New Roman"/>
                <w:b/>
                <w:sz w:val="20"/>
                <w:lang w:val="en-US" w:bidi="en-US"/>
              </w:rPr>
            </w:pPr>
            <w:r w:rsidRPr="006A7722">
              <w:rPr>
                <w:rFonts w:eastAsia="Times New Roman"/>
                <w:b/>
                <w:sz w:val="20"/>
                <w:lang w:val="en-US" w:bidi="en-US"/>
              </w:rPr>
              <w:t>покрытие</w:t>
            </w:r>
          </w:p>
          <w:p w:rsidR="00865760" w:rsidRPr="00D72CC0" w:rsidRDefault="00865760" w:rsidP="00865760">
            <w:pPr>
              <w:spacing w:after="0" w:line="240" w:lineRule="auto"/>
              <w:jc w:val="center"/>
              <w:rPr>
                <w:rFonts w:eastAsia="Times New Roman"/>
                <w:b/>
                <w:sz w:val="20"/>
                <w:lang w:bidi="en-US"/>
              </w:rPr>
            </w:pPr>
          </w:p>
        </w:tc>
      </w:tr>
      <w:tr w:rsidR="00865760" w:rsidRPr="004350CC" w:rsidTr="00865760">
        <w:trPr>
          <w:trHeight w:val="20"/>
          <w:jc w:val="center"/>
        </w:trPr>
        <w:tc>
          <w:tcPr>
            <w:tcW w:w="204" w:type="pct"/>
            <w:vMerge/>
            <w:tcBorders>
              <w:right w:val="single" w:sz="4" w:space="0" w:color="000000"/>
            </w:tcBorders>
            <w:shd w:val="clear" w:color="auto" w:fill="auto"/>
            <w:noWrap/>
            <w:vAlign w:val="center"/>
          </w:tcPr>
          <w:p w:rsidR="00865760" w:rsidRPr="004350CC" w:rsidRDefault="00865760" w:rsidP="00865760">
            <w:pPr>
              <w:spacing w:after="0" w:line="240" w:lineRule="auto"/>
              <w:jc w:val="center"/>
              <w:rPr>
                <w:rFonts w:eastAsia="Times New Roman"/>
                <w:sz w:val="20"/>
                <w:lang w:val="en-US" w:bidi="en-US"/>
              </w:rPr>
            </w:pPr>
          </w:p>
        </w:tc>
        <w:tc>
          <w:tcPr>
            <w:tcW w:w="1302" w:type="pct"/>
            <w:gridSpan w:val="3"/>
            <w:vMerge/>
            <w:tcBorders>
              <w:left w:val="single" w:sz="4" w:space="0" w:color="000000"/>
            </w:tcBorders>
            <w:shd w:val="clear" w:color="auto" w:fill="auto"/>
            <w:noWrap/>
            <w:vAlign w:val="center"/>
          </w:tcPr>
          <w:p w:rsidR="00865760" w:rsidRPr="004350CC" w:rsidRDefault="00865760" w:rsidP="00865760">
            <w:pPr>
              <w:spacing w:after="0" w:line="240" w:lineRule="auto"/>
              <w:jc w:val="center"/>
              <w:rPr>
                <w:rFonts w:eastAsia="Times New Roman"/>
                <w:sz w:val="20"/>
                <w:lang w:val="en-US" w:bidi="en-US"/>
              </w:rPr>
            </w:pPr>
          </w:p>
        </w:tc>
        <w:tc>
          <w:tcPr>
            <w:tcW w:w="467" w:type="pct"/>
            <w:vMerge/>
            <w:shd w:val="clear" w:color="auto" w:fill="auto"/>
            <w:noWrap/>
            <w:vAlign w:val="center"/>
          </w:tcPr>
          <w:p w:rsidR="00865760" w:rsidRPr="004350CC" w:rsidRDefault="00865760" w:rsidP="00865760">
            <w:pPr>
              <w:spacing w:after="0" w:line="240" w:lineRule="auto"/>
              <w:jc w:val="center"/>
              <w:rPr>
                <w:rFonts w:eastAsia="Times New Roman"/>
                <w:sz w:val="20"/>
                <w:lang w:val="en-US" w:bidi="en-US"/>
              </w:rPr>
            </w:pPr>
          </w:p>
        </w:tc>
        <w:tc>
          <w:tcPr>
            <w:tcW w:w="676" w:type="pct"/>
            <w:vMerge/>
            <w:vAlign w:val="center"/>
          </w:tcPr>
          <w:p w:rsidR="00865760" w:rsidRPr="006A7722" w:rsidRDefault="00865760" w:rsidP="00865760">
            <w:pPr>
              <w:spacing w:after="0" w:line="240" w:lineRule="auto"/>
              <w:jc w:val="center"/>
              <w:rPr>
                <w:rFonts w:eastAsia="Times New Roman"/>
                <w:b/>
                <w:sz w:val="20"/>
                <w:lang w:bidi="en-US"/>
              </w:rPr>
            </w:pPr>
          </w:p>
        </w:tc>
        <w:tc>
          <w:tcPr>
            <w:tcW w:w="370" w:type="pct"/>
            <w:vMerge w:val="restart"/>
            <w:shd w:val="clear" w:color="auto" w:fill="auto"/>
            <w:noWrap/>
            <w:vAlign w:val="center"/>
          </w:tcPr>
          <w:p w:rsidR="00865760" w:rsidRPr="006A7722" w:rsidRDefault="00865760" w:rsidP="00865760">
            <w:pPr>
              <w:spacing w:after="0" w:line="240" w:lineRule="auto"/>
              <w:jc w:val="center"/>
              <w:rPr>
                <w:rFonts w:eastAsia="Times New Roman"/>
                <w:b/>
                <w:sz w:val="20"/>
                <w:lang w:bidi="en-US"/>
              </w:rPr>
            </w:pPr>
            <w:r w:rsidRPr="006A7722">
              <w:rPr>
                <w:rFonts w:eastAsia="Times New Roman"/>
                <w:b/>
                <w:sz w:val="20"/>
                <w:lang w:bidi="en-US"/>
              </w:rPr>
              <w:t>а/б</w:t>
            </w:r>
          </w:p>
        </w:tc>
        <w:tc>
          <w:tcPr>
            <w:tcW w:w="444" w:type="pct"/>
            <w:vMerge w:val="restart"/>
            <w:shd w:val="clear" w:color="auto" w:fill="auto"/>
            <w:noWrap/>
            <w:vAlign w:val="center"/>
          </w:tcPr>
          <w:p w:rsidR="00865760" w:rsidRPr="006A7722" w:rsidRDefault="00865760" w:rsidP="00865760">
            <w:pPr>
              <w:spacing w:after="0" w:line="240" w:lineRule="auto"/>
              <w:ind w:left="-108" w:right="-106"/>
              <w:jc w:val="center"/>
              <w:rPr>
                <w:rFonts w:eastAsia="Times New Roman"/>
                <w:b/>
                <w:sz w:val="20"/>
                <w:lang w:bidi="en-US"/>
              </w:rPr>
            </w:pPr>
            <w:r w:rsidRPr="006A7722">
              <w:rPr>
                <w:rFonts w:eastAsia="Times New Roman"/>
                <w:b/>
                <w:sz w:val="20"/>
                <w:lang w:bidi="en-US"/>
              </w:rPr>
              <w:t>щеб</w:t>
            </w:r>
            <w:r>
              <w:rPr>
                <w:rFonts w:eastAsia="Times New Roman"/>
                <w:b/>
                <w:sz w:val="20"/>
                <w:lang w:bidi="en-US"/>
              </w:rPr>
              <w:t>ень</w:t>
            </w:r>
          </w:p>
        </w:tc>
        <w:tc>
          <w:tcPr>
            <w:tcW w:w="519" w:type="pct"/>
            <w:shd w:val="clear" w:color="auto" w:fill="auto"/>
            <w:noWrap/>
            <w:vAlign w:val="center"/>
          </w:tcPr>
          <w:p w:rsidR="00865760" w:rsidRPr="006A7722" w:rsidRDefault="00865760" w:rsidP="00865760">
            <w:pPr>
              <w:spacing w:after="0" w:line="240" w:lineRule="auto"/>
              <w:jc w:val="center"/>
              <w:rPr>
                <w:rFonts w:eastAsia="Times New Roman"/>
                <w:b/>
                <w:sz w:val="20"/>
                <w:lang w:bidi="en-US"/>
              </w:rPr>
            </w:pPr>
            <w:r w:rsidRPr="006A7722">
              <w:rPr>
                <w:rFonts w:eastAsia="Times New Roman"/>
                <w:b/>
                <w:sz w:val="20"/>
                <w:lang w:bidi="en-US"/>
              </w:rPr>
              <w:t>категория</w:t>
            </w:r>
          </w:p>
        </w:tc>
        <w:tc>
          <w:tcPr>
            <w:tcW w:w="512" w:type="pct"/>
            <w:vMerge/>
            <w:shd w:val="clear" w:color="auto" w:fill="auto"/>
            <w:vAlign w:val="center"/>
          </w:tcPr>
          <w:p w:rsidR="00865760" w:rsidRPr="004350CC" w:rsidRDefault="00865760" w:rsidP="00865760">
            <w:pPr>
              <w:spacing w:after="0" w:line="240" w:lineRule="auto"/>
              <w:jc w:val="center"/>
              <w:rPr>
                <w:rFonts w:eastAsia="Times New Roman"/>
                <w:sz w:val="20"/>
                <w:lang w:val="en-US" w:bidi="en-US"/>
              </w:rPr>
            </w:pPr>
          </w:p>
        </w:tc>
        <w:tc>
          <w:tcPr>
            <w:tcW w:w="506" w:type="pct"/>
            <w:vMerge/>
            <w:shd w:val="clear" w:color="auto" w:fill="auto"/>
            <w:vAlign w:val="center"/>
          </w:tcPr>
          <w:p w:rsidR="00865760" w:rsidRPr="004350CC" w:rsidRDefault="00865760" w:rsidP="00865760">
            <w:pPr>
              <w:spacing w:after="0" w:line="240" w:lineRule="auto"/>
              <w:jc w:val="center"/>
              <w:rPr>
                <w:rFonts w:eastAsia="Times New Roman"/>
                <w:sz w:val="20"/>
                <w:lang w:val="en-US" w:bidi="en-US"/>
              </w:rPr>
            </w:pPr>
          </w:p>
        </w:tc>
      </w:tr>
      <w:tr w:rsidR="00865760" w:rsidRPr="004350CC" w:rsidTr="00865760">
        <w:trPr>
          <w:trHeight w:val="20"/>
          <w:jc w:val="center"/>
        </w:trPr>
        <w:tc>
          <w:tcPr>
            <w:tcW w:w="204" w:type="pct"/>
            <w:vMerge/>
            <w:tcBorders>
              <w:right w:val="single" w:sz="4" w:space="0" w:color="000000"/>
            </w:tcBorders>
            <w:shd w:val="clear" w:color="auto" w:fill="auto"/>
            <w:noWrap/>
            <w:vAlign w:val="center"/>
          </w:tcPr>
          <w:p w:rsidR="00865760" w:rsidRPr="004350CC" w:rsidRDefault="00865760" w:rsidP="00865760">
            <w:pPr>
              <w:spacing w:after="0" w:line="240" w:lineRule="auto"/>
              <w:jc w:val="center"/>
              <w:rPr>
                <w:rFonts w:eastAsia="Times New Roman"/>
                <w:sz w:val="20"/>
                <w:lang w:val="en-US" w:bidi="en-US"/>
              </w:rPr>
            </w:pPr>
          </w:p>
        </w:tc>
        <w:tc>
          <w:tcPr>
            <w:tcW w:w="1302" w:type="pct"/>
            <w:gridSpan w:val="3"/>
            <w:vMerge/>
            <w:tcBorders>
              <w:left w:val="single" w:sz="4" w:space="0" w:color="000000"/>
            </w:tcBorders>
            <w:shd w:val="clear" w:color="auto" w:fill="auto"/>
            <w:noWrap/>
            <w:vAlign w:val="center"/>
          </w:tcPr>
          <w:p w:rsidR="00865760" w:rsidRPr="004350CC" w:rsidRDefault="00865760" w:rsidP="00865760">
            <w:pPr>
              <w:spacing w:after="0" w:line="240" w:lineRule="auto"/>
              <w:jc w:val="center"/>
              <w:rPr>
                <w:rFonts w:eastAsia="Times New Roman"/>
                <w:sz w:val="20"/>
                <w:lang w:val="en-US" w:bidi="en-US"/>
              </w:rPr>
            </w:pPr>
          </w:p>
        </w:tc>
        <w:tc>
          <w:tcPr>
            <w:tcW w:w="467" w:type="pct"/>
            <w:vMerge/>
            <w:shd w:val="clear" w:color="auto" w:fill="auto"/>
            <w:noWrap/>
            <w:vAlign w:val="center"/>
          </w:tcPr>
          <w:p w:rsidR="00865760" w:rsidRPr="004350CC" w:rsidRDefault="00865760" w:rsidP="00865760">
            <w:pPr>
              <w:spacing w:after="0" w:line="240" w:lineRule="auto"/>
              <w:jc w:val="center"/>
              <w:rPr>
                <w:rFonts w:eastAsia="Times New Roman"/>
                <w:sz w:val="20"/>
                <w:lang w:val="en-US" w:bidi="en-US"/>
              </w:rPr>
            </w:pPr>
          </w:p>
        </w:tc>
        <w:tc>
          <w:tcPr>
            <w:tcW w:w="676" w:type="pct"/>
            <w:vMerge/>
            <w:vAlign w:val="center"/>
          </w:tcPr>
          <w:p w:rsidR="00865760" w:rsidRPr="006A7722" w:rsidRDefault="00865760" w:rsidP="00865760">
            <w:pPr>
              <w:spacing w:after="0" w:line="240" w:lineRule="auto"/>
              <w:jc w:val="center"/>
              <w:rPr>
                <w:rFonts w:eastAsia="Times New Roman"/>
                <w:b/>
                <w:sz w:val="20"/>
                <w:lang w:bidi="en-US"/>
              </w:rPr>
            </w:pPr>
          </w:p>
        </w:tc>
        <w:tc>
          <w:tcPr>
            <w:tcW w:w="370" w:type="pct"/>
            <w:vMerge/>
            <w:shd w:val="clear" w:color="auto" w:fill="auto"/>
            <w:noWrap/>
            <w:vAlign w:val="center"/>
          </w:tcPr>
          <w:p w:rsidR="00865760" w:rsidRPr="006A7722" w:rsidRDefault="00865760" w:rsidP="00865760">
            <w:pPr>
              <w:spacing w:after="0" w:line="240" w:lineRule="auto"/>
              <w:jc w:val="center"/>
              <w:rPr>
                <w:rFonts w:eastAsia="Times New Roman"/>
                <w:b/>
                <w:sz w:val="20"/>
                <w:lang w:bidi="en-US"/>
              </w:rPr>
            </w:pPr>
          </w:p>
        </w:tc>
        <w:tc>
          <w:tcPr>
            <w:tcW w:w="444" w:type="pct"/>
            <w:vMerge/>
            <w:shd w:val="clear" w:color="auto" w:fill="auto"/>
            <w:noWrap/>
            <w:vAlign w:val="center"/>
          </w:tcPr>
          <w:p w:rsidR="00865760" w:rsidRPr="006A7722" w:rsidRDefault="00865760" w:rsidP="00865760">
            <w:pPr>
              <w:spacing w:after="0" w:line="240" w:lineRule="auto"/>
              <w:jc w:val="center"/>
              <w:rPr>
                <w:rFonts w:eastAsia="Times New Roman"/>
                <w:b/>
                <w:sz w:val="20"/>
                <w:lang w:bidi="en-US"/>
              </w:rPr>
            </w:pPr>
          </w:p>
        </w:tc>
        <w:tc>
          <w:tcPr>
            <w:tcW w:w="519" w:type="pct"/>
            <w:shd w:val="clear" w:color="auto" w:fill="auto"/>
            <w:noWrap/>
            <w:vAlign w:val="center"/>
          </w:tcPr>
          <w:p w:rsidR="00865760" w:rsidRPr="006A7722" w:rsidRDefault="00865760" w:rsidP="00865760">
            <w:pPr>
              <w:spacing w:after="0" w:line="240" w:lineRule="auto"/>
              <w:jc w:val="center"/>
              <w:rPr>
                <w:rFonts w:eastAsia="Times New Roman"/>
                <w:b/>
                <w:sz w:val="20"/>
                <w:lang w:bidi="en-US"/>
              </w:rPr>
            </w:pPr>
            <w:r w:rsidRPr="006A7722">
              <w:rPr>
                <w:rFonts w:eastAsia="Times New Roman"/>
                <w:b/>
                <w:sz w:val="20"/>
                <w:lang w:bidi="en-US"/>
              </w:rPr>
              <w:t>I V</w:t>
            </w:r>
          </w:p>
        </w:tc>
        <w:tc>
          <w:tcPr>
            <w:tcW w:w="512" w:type="pct"/>
            <w:vMerge/>
            <w:shd w:val="clear" w:color="auto" w:fill="auto"/>
            <w:vAlign w:val="center"/>
          </w:tcPr>
          <w:p w:rsidR="00865760" w:rsidRPr="004350CC" w:rsidRDefault="00865760" w:rsidP="00865760">
            <w:pPr>
              <w:spacing w:after="0" w:line="240" w:lineRule="auto"/>
              <w:jc w:val="center"/>
              <w:rPr>
                <w:rFonts w:eastAsia="Times New Roman"/>
                <w:sz w:val="20"/>
                <w:lang w:val="en-US" w:bidi="en-US"/>
              </w:rPr>
            </w:pPr>
          </w:p>
        </w:tc>
        <w:tc>
          <w:tcPr>
            <w:tcW w:w="506" w:type="pct"/>
            <w:vMerge/>
            <w:shd w:val="clear" w:color="auto" w:fill="auto"/>
            <w:vAlign w:val="center"/>
          </w:tcPr>
          <w:p w:rsidR="00865760" w:rsidRPr="004350CC" w:rsidRDefault="00865760" w:rsidP="00865760">
            <w:pPr>
              <w:spacing w:after="0" w:line="240" w:lineRule="auto"/>
              <w:jc w:val="center"/>
              <w:rPr>
                <w:rFonts w:eastAsia="Times New Roman"/>
                <w:sz w:val="20"/>
                <w:lang w:val="en-US" w:bidi="en-US"/>
              </w:rPr>
            </w:pPr>
          </w:p>
        </w:tc>
      </w:tr>
      <w:tr w:rsidR="00865760" w:rsidRPr="004350CC" w:rsidTr="00865760">
        <w:trPr>
          <w:trHeight w:val="20"/>
          <w:jc w:val="center"/>
        </w:trPr>
        <w:tc>
          <w:tcPr>
            <w:tcW w:w="1053" w:type="pct"/>
            <w:gridSpan w:val="2"/>
            <w:vAlign w:val="center"/>
          </w:tcPr>
          <w:p w:rsidR="00865760" w:rsidRPr="007E291B" w:rsidRDefault="00865760" w:rsidP="00865760">
            <w:pPr>
              <w:spacing w:after="0" w:line="240" w:lineRule="auto"/>
              <w:jc w:val="center"/>
              <w:rPr>
                <w:b/>
                <w:i/>
                <w:color w:val="000000"/>
                <w:sz w:val="20"/>
                <w:szCs w:val="20"/>
              </w:rPr>
            </w:pPr>
          </w:p>
        </w:tc>
        <w:tc>
          <w:tcPr>
            <w:tcW w:w="3947" w:type="pct"/>
            <w:gridSpan w:val="9"/>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7E291B">
              <w:rPr>
                <w:b/>
                <w:i/>
                <w:color w:val="000000"/>
                <w:sz w:val="20"/>
                <w:szCs w:val="20"/>
              </w:rPr>
              <w:t xml:space="preserve">Автомобильные дороги </w:t>
            </w:r>
            <w:r>
              <w:rPr>
                <w:b/>
                <w:i/>
                <w:color w:val="000000"/>
                <w:sz w:val="20"/>
                <w:szCs w:val="20"/>
              </w:rPr>
              <w:t xml:space="preserve">регионального </w:t>
            </w:r>
            <w:r w:rsidRPr="007E291B">
              <w:rPr>
                <w:b/>
                <w:i/>
                <w:color w:val="000000"/>
                <w:sz w:val="20"/>
                <w:szCs w:val="20"/>
              </w:rPr>
              <w:t>значения</w:t>
            </w:r>
          </w:p>
        </w:tc>
      </w:tr>
      <w:tr w:rsidR="00865760" w:rsidRPr="004350CC" w:rsidTr="00865760">
        <w:trPr>
          <w:trHeight w:val="20"/>
          <w:jc w:val="center"/>
        </w:trPr>
        <w:tc>
          <w:tcPr>
            <w:tcW w:w="204" w:type="pct"/>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1</w:t>
            </w:r>
          </w:p>
        </w:tc>
        <w:tc>
          <w:tcPr>
            <w:tcW w:w="1302" w:type="pct"/>
            <w:gridSpan w:val="3"/>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«Ниженка-Мещеринка»</w:t>
            </w:r>
          </w:p>
        </w:tc>
        <w:tc>
          <w:tcPr>
            <w:tcW w:w="467" w:type="pct"/>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2,4</w:t>
            </w:r>
          </w:p>
        </w:tc>
        <w:tc>
          <w:tcPr>
            <w:tcW w:w="676" w:type="pct"/>
            <w:vAlign w:val="center"/>
          </w:tcPr>
          <w:p w:rsidR="00865760" w:rsidRDefault="00865760" w:rsidP="00865760">
            <w:pPr>
              <w:spacing w:after="0" w:line="240" w:lineRule="auto"/>
              <w:jc w:val="center"/>
              <w:rPr>
                <w:rFonts w:eastAsia="Times New Roman"/>
                <w:sz w:val="20"/>
                <w:lang w:bidi="en-US"/>
              </w:rPr>
            </w:pPr>
            <w:r>
              <w:rPr>
                <w:rFonts w:eastAsia="Times New Roman"/>
                <w:sz w:val="20"/>
                <w:lang w:bidi="en-US"/>
              </w:rPr>
              <w:t>2,4</w:t>
            </w:r>
          </w:p>
        </w:tc>
        <w:tc>
          <w:tcPr>
            <w:tcW w:w="370" w:type="pct"/>
            <w:shd w:val="clear" w:color="auto" w:fill="auto"/>
            <w:noWrap/>
            <w:vAlign w:val="center"/>
          </w:tcPr>
          <w:p w:rsidR="00865760" w:rsidRPr="00B73BD6" w:rsidRDefault="00865760" w:rsidP="00865760">
            <w:pPr>
              <w:spacing w:after="0" w:line="240" w:lineRule="auto"/>
              <w:jc w:val="center"/>
              <w:rPr>
                <w:rFonts w:eastAsia="Times New Roman"/>
                <w:sz w:val="20"/>
                <w:lang w:bidi="en-US"/>
              </w:rPr>
            </w:pPr>
            <w:r>
              <w:rPr>
                <w:rFonts w:eastAsia="Times New Roman"/>
                <w:sz w:val="20"/>
                <w:lang w:bidi="en-US"/>
              </w:rPr>
              <w:t>-</w:t>
            </w:r>
          </w:p>
        </w:tc>
        <w:tc>
          <w:tcPr>
            <w:tcW w:w="444" w:type="pct"/>
            <w:shd w:val="clear" w:color="auto" w:fill="auto"/>
            <w:noWrap/>
            <w:vAlign w:val="center"/>
          </w:tcPr>
          <w:p w:rsidR="00865760" w:rsidRPr="00EF63F2" w:rsidRDefault="00865760" w:rsidP="00865760">
            <w:pPr>
              <w:spacing w:after="0" w:line="240" w:lineRule="auto"/>
              <w:jc w:val="center"/>
              <w:rPr>
                <w:rFonts w:eastAsia="Times New Roman"/>
                <w:sz w:val="20"/>
                <w:lang w:bidi="en-US"/>
              </w:rPr>
            </w:pPr>
            <w:r w:rsidRPr="004350CC">
              <w:rPr>
                <w:rFonts w:eastAsia="Times New Roman"/>
                <w:sz w:val="20"/>
                <w:lang w:val="en-US" w:bidi="en-US"/>
              </w:rPr>
              <w:t>2,4</w:t>
            </w:r>
          </w:p>
        </w:tc>
        <w:tc>
          <w:tcPr>
            <w:tcW w:w="518" w:type="pct"/>
            <w:shd w:val="clear" w:color="auto" w:fill="auto"/>
            <w:noWrap/>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2,4</w:t>
            </w:r>
          </w:p>
        </w:tc>
        <w:tc>
          <w:tcPr>
            <w:tcW w:w="512" w:type="pct"/>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8</w:t>
            </w:r>
          </w:p>
        </w:tc>
        <w:tc>
          <w:tcPr>
            <w:tcW w:w="506" w:type="pct"/>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6</w:t>
            </w:r>
          </w:p>
        </w:tc>
      </w:tr>
      <w:tr w:rsidR="00865760" w:rsidRPr="004350CC" w:rsidTr="00865760">
        <w:trPr>
          <w:trHeight w:val="20"/>
          <w:jc w:val="center"/>
        </w:trPr>
        <w:tc>
          <w:tcPr>
            <w:tcW w:w="204" w:type="pct"/>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2</w:t>
            </w:r>
          </w:p>
        </w:tc>
        <w:tc>
          <w:tcPr>
            <w:tcW w:w="1302" w:type="pct"/>
            <w:gridSpan w:val="3"/>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«Черемисиново-Подлесье»-Мяснинково</w:t>
            </w:r>
          </w:p>
        </w:tc>
        <w:tc>
          <w:tcPr>
            <w:tcW w:w="467" w:type="pct"/>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9,0</w:t>
            </w:r>
          </w:p>
        </w:tc>
        <w:tc>
          <w:tcPr>
            <w:tcW w:w="676" w:type="pct"/>
            <w:vAlign w:val="center"/>
          </w:tcPr>
          <w:p w:rsidR="00865760" w:rsidRPr="00865760" w:rsidRDefault="00865760" w:rsidP="00865760">
            <w:pPr>
              <w:spacing w:after="0" w:line="240" w:lineRule="auto"/>
              <w:jc w:val="center"/>
              <w:rPr>
                <w:rFonts w:eastAsia="Times New Roman"/>
                <w:sz w:val="20"/>
                <w:lang w:bidi="en-US"/>
              </w:rPr>
            </w:pPr>
            <w:r w:rsidRPr="00865760">
              <w:rPr>
                <w:rFonts w:eastAsia="Times New Roman"/>
                <w:sz w:val="20"/>
                <w:lang w:val="en-US" w:bidi="en-US"/>
              </w:rPr>
              <w:t>6,363</w:t>
            </w:r>
          </w:p>
        </w:tc>
        <w:tc>
          <w:tcPr>
            <w:tcW w:w="370" w:type="pct"/>
            <w:shd w:val="clear" w:color="auto" w:fill="auto"/>
            <w:noWrap/>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9,0</w:t>
            </w:r>
          </w:p>
        </w:tc>
        <w:tc>
          <w:tcPr>
            <w:tcW w:w="444" w:type="pct"/>
            <w:shd w:val="clear" w:color="auto" w:fill="auto"/>
            <w:noWrap/>
            <w:vAlign w:val="center"/>
          </w:tcPr>
          <w:p w:rsidR="00865760" w:rsidRPr="00EF63F2" w:rsidRDefault="00865760" w:rsidP="00865760">
            <w:pPr>
              <w:spacing w:after="0" w:line="240" w:lineRule="auto"/>
              <w:jc w:val="center"/>
              <w:rPr>
                <w:rFonts w:eastAsia="Times New Roman"/>
                <w:sz w:val="20"/>
                <w:lang w:bidi="en-US"/>
              </w:rPr>
            </w:pPr>
            <w:r>
              <w:rPr>
                <w:rFonts w:eastAsia="Times New Roman"/>
                <w:sz w:val="20"/>
                <w:lang w:bidi="en-US"/>
              </w:rPr>
              <w:t>-</w:t>
            </w:r>
          </w:p>
        </w:tc>
        <w:tc>
          <w:tcPr>
            <w:tcW w:w="518" w:type="pct"/>
            <w:shd w:val="clear" w:color="auto" w:fill="auto"/>
            <w:noWrap/>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9,0</w:t>
            </w:r>
          </w:p>
        </w:tc>
        <w:tc>
          <w:tcPr>
            <w:tcW w:w="512" w:type="pct"/>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8</w:t>
            </w:r>
          </w:p>
        </w:tc>
        <w:tc>
          <w:tcPr>
            <w:tcW w:w="506" w:type="pct"/>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6</w:t>
            </w:r>
          </w:p>
        </w:tc>
      </w:tr>
      <w:tr w:rsidR="00865760" w:rsidRPr="004350CC" w:rsidTr="00865760">
        <w:trPr>
          <w:trHeight w:val="20"/>
          <w:jc w:val="center"/>
        </w:trPr>
        <w:tc>
          <w:tcPr>
            <w:tcW w:w="204" w:type="pct"/>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3</w:t>
            </w:r>
          </w:p>
        </w:tc>
        <w:tc>
          <w:tcPr>
            <w:tcW w:w="1302" w:type="pct"/>
            <w:gridSpan w:val="3"/>
            <w:shd w:val="clear" w:color="auto" w:fill="auto"/>
            <w:vAlign w:val="center"/>
          </w:tcPr>
          <w:p w:rsidR="00865760" w:rsidRPr="004350CC" w:rsidRDefault="00865760" w:rsidP="00865760">
            <w:pPr>
              <w:spacing w:after="0" w:line="240" w:lineRule="auto"/>
              <w:jc w:val="center"/>
              <w:rPr>
                <w:rFonts w:eastAsia="Times New Roman"/>
                <w:sz w:val="20"/>
                <w:lang w:val="en-US" w:bidi="en-US"/>
              </w:rPr>
            </w:pPr>
            <w:r w:rsidRPr="004350CC">
              <w:rPr>
                <w:rFonts w:eastAsia="Times New Roman"/>
                <w:sz w:val="20"/>
                <w:lang w:val="en-US" w:bidi="en-US"/>
              </w:rPr>
              <w:t>ИТОГО:</w:t>
            </w:r>
          </w:p>
        </w:tc>
        <w:tc>
          <w:tcPr>
            <w:tcW w:w="467" w:type="pct"/>
            <w:shd w:val="clear" w:color="auto" w:fill="auto"/>
            <w:vAlign w:val="center"/>
          </w:tcPr>
          <w:p w:rsidR="00865760" w:rsidRPr="00EF63F2" w:rsidRDefault="00865760" w:rsidP="00865760">
            <w:pPr>
              <w:spacing w:after="0" w:line="240" w:lineRule="auto"/>
              <w:jc w:val="center"/>
              <w:rPr>
                <w:rFonts w:eastAsia="Times New Roman"/>
                <w:sz w:val="20"/>
                <w:lang w:bidi="en-US"/>
              </w:rPr>
            </w:pPr>
            <w:r>
              <w:rPr>
                <w:rFonts w:eastAsia="Times New Roman"/>
                <w:sz w:val="20"/>
                <w:lang w:bidi="en-US"/>
              </w:rPr>
              <w:t>11,4</w:t>
            </w:r>
          </w:p>
        </w:tc>
        <w:tc>
          <w:tcPr>
            <w:tcW w:w="676" w:type="pct"/>
            <w:vAlign w:val="center"/>
          </w:tcPr>
          <w:p w:rsidR="00865760" w:rsidRDefault="00865760" w:rsidP="00865760">
            <w:pPr>
              <w:spacing w:after="0" w:line="240" w:lineRule="auto"/>
              <w:jc w:val="center"/>
              <w:rPr>
                <w:rFonts w:eastAsia="Times New Roman"/>
                <w:sz w:val="20"/>
                <w:lang w:bidi="en-US"/>
              </w:rPr>
            </w:pPr>
            <w:r>
              <w:rPr>
                <w:rFonts w:eastAsia="Times New Roman"/>
                <w:sz w:val="20"/>
                <w:lang w:bidi="en-US"/>
              </w:rPr>
              <w:t>8,763</w:t>
            </w:r>
          </w:p>
        </w:tc>
        <w:tc>
          <w:tcPr>
            <w:tcW w:w="370" w:type="pct"/>
            <w:shd w:val="clear" w:color="auto" w:fill="auto"/>
            <w:noWrap/>
            <w:vAlign w:val="center"/>
          </w:tcPr>
          <w:p w:rsidR="00865760" w:rsidRPr="00EF63F2" w:rsidRDefault="00865760" w:rsidP="00865760">
            <w:pPr>
              <w:spacing w:after="0" w:line="240" w:lineRule="auto"/>
              <w:jc w:val="center"/>
              <w:rPr>
                <w:rFonts w:eastAsia="Times New Roman"/>
                <w:sz w:val="20"/>
                <w:lang w:bidi="en-US"/>
              </w:rPr>
            </w:pPr>
            <w:r>
              <w:rPr>
                <w:rFonts w:eastAsia="Times New Roman"/>
                <w:sz w:val="20"/>
                <w:lang w:bidi="en-US"/>
              </w:rPr>
              <w:t>9,0</w:t>
            </w:r>
          </w:p>
        </w:tc>
        <w:tc>
          <w:tcPr>
            <w:tcW w:w="444" w:type="pct"/>
            <w:shd w:val="clear" w:color="auto" w:fill="auto"/>
            <w:noWrap/>
            <w:vAlign w:val="center"/>
          </w:tcPr>
          <w:p w:rsidR="00865760" w:rsidRPr="00EF63F2" w:rsidRDefault="00865760" w:rsidP="00865760">
            <w:pPr>
              <w:spacing w:after="0" w:line="240" w:lineRule="auto"/>
              <w:jc w:val="center"/>
              <w:rPr>
                <w:rFonts w:eastAsia="Times New Roman"/>
                <w:sz w:val="20"/>
                <w:lang w:bidi="en-US"/>
              </w:rPr>
            </w:pPr>
            <w:r>
              <w:rPr>
                <w:rFonts w:eastAsia="Times New Roman"/>
                <w:sz w:val="20"/>
                <w:lang w:bidi="en-US"/>
              </w:rPr>
              <w:t>2,4</w:t>
            </w:r>
          </w:p>
        </w:tc>
        <w:tc>
          <w:tcPr>
            <w:tcW w:w="518" w:type="pct"/>
            <w:shd w:val="clear" w:color="auto" w:fill="auto"/>
            <w:noWrap/>
            <w:vAlign w:val="center"/>
          </w:tcPr>
          <w:p w:rsidR="00865760" w:rsidRPr="00EF63F2" w:rsidRDefault="00865760" w:rsidP="00865760">
            <w:pPr>
              <w:spacing w:after="0" w:line="240" w:lineRule="auto"/>
              <w:jc w:val="center"/>
              <w:rPr>
                <w:rFonts w:eastAsia="Times New Roman"/>
                <w:sz w:val="20"/>
                <w:lang w:bidi="en-US"/>
              </w:rPr>
            </w:pPr>
            <w:r>
              <w:rPr>
                <w:rFonts w:eastAsia="Times New Roman"/>
                <w:sz w:val="20"/>
                <w:lang w:bidi="en-US"/>
              </w:rPr>
              <w:t>11,4</w:t>
            </w:r>
          </w:p>
        </w:tc>
        <w:tc>
          <w:tcPr>
            <w:tcW w:w="512" w:type="pct"/>
            <w:shd w:val="clear" w:color="auto" w:fill="auto"/>
            <w:vAlign w:val="center"/>
          </w:tcPr>
          <w:p w:rsidR="00865760" w:rsidRPr="00EF63F2" w:rsidRDefault="00865760" w:rsidP="00865760">
            <w:pPr>
              <w:spacing w:after="0" w:line="240" w:lineRule="auto"/>
              <w:jc w:val="center"/>
              <w:rPr>
                <w:rFonts w:eastAsia="Times New Roman"/>
                <w:sz w:val="20"/>
                <w:lang w:bidi="en-US"/>
              </w:rPr>
            </w:pPr>
            <w:r>
              <w:rPr>
                <w:rFonts w:eastAsia="Times New Roman"/>
                <w:sz w:val="20"/>
                <w:lang w:bidi="en-US"/>
              </w:rPr>
              <w:t>-</w:t>
            </w:r>
          </w:p>
        </w:tc>
        <w:tc>
          <w:tcPr>
            <w:tcW w:w="506" w:type="pct"/>
            <w:shd w:val="clear" w:color="auto" w:fill="auto"/>
            <w:vAlign w:val="center"/>
          </w:tcPr>
          <w:p w:rsidR="00865760" w:rsidRPr="00EF63F2" w:rsidRDefault="00865760" w:rsidP="00865760">
            <w:pPr>
              <w:spacing w:after="0" w:line="240" w:lineRule="auto"/>
              <w:jc w:val="center"/>
              <w:rPr>
                <w:rFonts w:eastAsia="Times New Roman"/>
                <w:sz w:val="20"/>
                <w:lang w:bidi="en-US"/>
              </w:rPr>
            </w:pPr>
            <w:r>
              <w:rPr>
                <w:rFonts w:eastAsia="Times New Roman"/>
                <w:sz w:val="20"/>
                <w:lang w:bidi="en-US"/>
              </w:rPr>
              <w:t>-</w:t>
            </w:r>
          </w:p>
        </w:tc>
      </w:tr>
    </w:tbl>
    <w:p w:rsidR="00FC7981" w:rsidRDefault="00FC7981" w:rsidP="00FC7981">
      <w:pPr>
        <w:spacing w:after="0" w:line="360" w:lineRule="auto"/>
        <w:ind w:firstLine="851"/>
        <w:jc w:val="both"/>
      </w:pPr>
      <w:r w:rsidRPr="00C32086">
        <w:t xml:space="preserve">Общая протяженность автодорог общего пользования </w:t>
      </w:r>
      <w:r>
        <w:t xml:space="preserve">с асфальтовым покрытием, </w:t>
      </w:r>
      <w:r w:rsidRPr="00C32086">
        <w:t xml:space="preserve">на территории </w:t>
      </w:r>
      <w:r>
        <w:t>Ниженского</w:t>
      </w:r>
      <w:r w:rsidRPr="00C32086">
        <w:t xml:space="preserve"> сельсовета</w:t>
      </w:r>
      <w:r>
        <w:t>,</w:t>
      </w:r>
      <w:r w:rsidRPr="00C32086">
        <w:t xml:space="preserve"> составляет </w:t>
      </w:r>
      <w:r w:rsidR="00AC7E8D">
        <w:t>0,</w:t>
      </w:r>
      <w:r w:rsidR="00AC7E8D" w:rsidRPr="00AC7E8D">
        <w:t>716</w:t>
      </w:r>
      <w:r w:rsidR="00AC7E8D">
        <w:t xml:space="preserve"> </w:t>
      </w:r>
      <w:r w:rsidRPr="00C32086">
        <w:t>км,</w:t>
      </w:r>
      <w:r w:rsidR="00AC7E8D" w:rsidRPr="00AC7E8D">
        <w:t xml:space="preserve"> 8</w:t>
      </w:r>
      <w:r w:rsidR="00AC7E8D">
        <w:t>,</w:t>
      </w:r>
      <w:r w:rsidR="00AC7E8D" w:rsidRPr="00AC7E8D">
        <w:t>763</w:t>
      </w:r>
      <w:r w:rsidR="00AC7E8D">
        <w:t xml:space="preserve"> </w:t>
      </w:r>
      <w:r w:rsidRPr="00C32086">
        <w:t xml:space="preserve">км из которых – дороги </w:t>
      </w:r>
      <w:r>
        <w:t>регионального</w:t>
      </w:r>
      <w:r w:rsidRPr="00C32086">
        <w:t xml:space="preserve"> значения</w:t>
      </w:r>
      <w:r>
        <w:t>, проходящие по территории сельсовета</w:t>
      </w:r>
      <w:r w:rsidRPr="00C32086">
        <w:t xml:space="preserve">. </w:t>
      </w:r>
    </w:p>
    <w:p w:rsidR="00AE3E3F" w:rsidRDefault="00AE3E3F" w:rsidP="00AE3E3F">
      <w:pPr>
        <w:spacing w:after="0" w:line="240" w:lineRule="auto"/>
        <w:jc w:val="both"/>
      </w:pPr>
    </w:p>
    <w:p w:rsidR="00FC7981" w:rsidRPr="00C32086" w:rsidRDefault="00FC7981" w:rsidP="00C45044">
      <w:pPr>
        <w:spacing w:after="0" w:line="360" w:lineRule="auto"/>
        <w:ind w:firstLine="851"/>
        <w:jc w:val="center"/>
        <w:rPr>
          <w:b/>
          <w:bCs/>
        </w:rPr>
      </w:pPr>
      <w:r w:rsidRPr="00C32086">
        <w:rPr>
          <w:b/>
          <w:bCs/>
        </w:rPr>
        <w:t>Пассажирские и грузовые перевозки</w:t>
      </w:r>
    </w:p>
    <w:p w:rsidR="00FC7981" w:rsidRPr="00C32086" w:rsidRDefault="00FC7981" w:rsidP="00FC7981">
      <w:pPr>
        <w:widowControl w:val="0"/>
        <w:spacing w:after="0" w:line="360" w:lineRule="auto"/>
        <w:ind w:firstLine="851"/>
        <w:jc w:val="both"/>
      </w:pPr>
      <w:r w:rsidRPr="00C32086">
        <w:t xml:space="preserve">Автомобильным транспортом осуществляются как пассажирские, так и грузоперевозки.  </w:t>
      </w:r>
    </w:p>
    <w:p w:rsidR="00FC7981" w:rsidRPr="004350CC" w:rsidRDefault="00FC7981" w:rsidP="00FC7981">
      <w:pPr>
        <w:spacing w:after="0" w:line="360" w:lineRule="auto"/>
        <w:ind w:firstLine="709"/>
        <w:jc w:val="both"/>
        <w:rPr>
          <w:rFonts w:eastAsia="Times New Roman"/>
          <w:lang w:eastAsia="ar-SA" w:bidi="en-US"/>
        </w:rPr>
      </w:pPr>
      <w:r w:rsidRPr="004350CC">
        <w:rPr>
          <w:rFonts w:eastAsia="Times New Roman"/>
          <w:lang w:eastAsia="ar-SA" w:bidi="en-US"/>
        </w:rPr>
        <w:t>Пассажирские перевозки общественным автомобильным транспортом на территории района осуществляет МУ «Служба заказчика по жилищно-коммунальным услугам». На балансе предприятия имеются: ГАЗ-32122 – 2 шт. (2005 год, износ 30%), ПАЗ-3205 – 1 шт. (2001 год, износ 80%), КАВЗ-3976 – 1 шт. (1999 год, износ 80%). Изношенность автопарка в среднем составляет 65 %. Кроме того к организации автобусного  сообщения привлекаются индивидуальные предприниматели.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1174"/>
        <w:gridCol w:w="8261"/>
      </w:tblGrid>
      <w:tr w:rsidR="00FC7981" w:rsidRPr="004350CC" w:rsidTr="00C45044">
        <w:trPr>
          <w:trHeight w:val="77"/>
          <w:jc w:val="center"/>
        </w:trPr>
        <w:tc>
          <w:tcPr>
            <w:tcW w:w="622" w:type="pct"/>
            <w:shd w:val="clear" w:color="auto" w:fill="FFFFFF"/>
            <w:vAlign w:val="center"/>
          </w:tcPr>
          <w:p w:rsidR="00FC7981" w:rsidRPr="004350CC" w:rsidRDefault="00FC7981" w:rsidP="00236D1F">
            <w:pPr>
              <w:spacing w:after="0" w:line="240" w:lineRule="auto"/>
              <w:jc w:val="center"/>
              <w:rPr>
                <w:rFonts w:eastAsia="Times New Roman"/>
                <w:b/>
                <w:sz w:val="20"/>
                <w:lang w:val="en-US" w:bidi="en-US"/>
              </w:rPr>
            </w:pPr>
            <w:r w:rsidRPr="004350CC">
              <w:rPr>
                <w:rFonts w:eastAsia="Times New Roman"/>
                <w:b/>
                <w:sz w:val="20"/>
                <w:lang w:val="en-US" w:bidi="en-US"/>
              </w:rPr>
              <w:t>№</w:t>
            </w:r>
          </w:p>
          <w:p w:rsidR="00FC7981" w:rsidRPr="004350CC" w:rsidRDefault="00FC7981" w:rsidP="00236D1F">
            <w:pPr>
              <w:spacing w:after="0" w:line="240" w:lineRule="auto"/>
              <w:jc w:val="center"/>
              <w:rPr>
                <w:rFonts w:eastAsia="Times New Roman"/>
                <w:b/>
                <w:sz w:val="20"/>
                <w:lang w:val="en-US" w:bidi="en-US"/>
              </w:rPr>
            </w:pPr>
            <w:r w:rsidRPr="004350CC">
              <w:rPr>
                <w:rFonts w:eastAsia="Times New Roman"/>
                <w:b/>
                <w:sz w:val="20"/>
                <w:lang w:val="en-US" w:bidi="en-US"/>
              </w:rPr>
              <w:t>п/п</w:t>
            </w:r>
          </w:p>
        </w:tc>
        <w:tc>
          <w:tcPr>
            <w:tcW w:w="4378" w:type="pct"/>
            <w:shd w:val="clear" w:color="auto" w:fill="FFFFFF"/>
            <w:vAlign w:val="center"/>
          </w:tcPr>
          <w:p w:rsidR="00FC7981" w:rsidRPr="004350CC" w:rsidRDefault="00FC7981" w:rsidP="00236D1F">
            <w:pPr>
              <w:spacing w:after="0" w:line="240" w:lineRule="auto"/>
              <w:jc w:val="center"/>
              <w:rPr>
                <w:rFonts w:eastAsia="Times New Roman"/>
                <w:b/>
                <w:sz w:val="20"/>
                <w:lang w:bidi="en-US"/>
              </w:rPr>
            </w:pPr>
            <w:r w:rsidRPr="004350CC">
              <w:rPr>
                <w:rFonts w:eastAsia="Times New Roman"/>
                <w:b/>
                <w:sz w:val="20"/>
                <w:lang w:bidi="en-US"/>
              </w:rPr>
              <w:t>Маршруты движения междугородных и пригородных автобусов</w:t>
            </w:r>
          </w:p>
        </w:tc>
      </w:tr>
      <w:tr w:rsidR="00FC7981" w:rsidRPr="004350CC" w:rsidTr="00C45044">
        <w:trPr>
          <w:trHeight w:val="20"/>
          <w:jc w:val="center"/>
        </w:trPr>
        <w:tc>
          <w:tcPr>
            <w:tcW w:w="622" w:type="pct"/>
            <w:shd w:val="clear" w:color="auto" w:fill="FFFFFF"/>
            <w:vAlign w:val="center"/>
          </w:tcPr>
          <w:p w:rsidR="00FC7981" w:rsidRPr="004350CC" w:rsidRDefault="00FC7981" w:rsidP="00236D1F">
            <w:pPr>
              <w:spacing w:after="0" w:line="240" w:lineRule="auto"/>
              <w:jc w:val="center"/>
              <w:rPr>
                <w:rFonts w:eastAsia="Times New Roman"/>
                <w:sz w:val="20"/>
                <w:lang w:val="en-US" w:bidi="en-US"/>
              </w:rPr>
            </w:pPr>
            <w:r w:rsidRPr="004350CC">
              <w:rPr>
                <w:rFonts w:eastAsia="Times New Roman"/>
                <w:sz w:val="20"/>
                <w:lang w:val="en-US" w:bidi="en-US"/>
              </w:rPr>
              <w:t>1</w:t>
            </w:r>
          </w:p>
        </w:tc>
        <w:tc>
          <w:tcPr>
            <w:tcW w:w="4378" w:type="pct"/>
            <w:shd w:val="clear" w:color="auto" w:fill="FFFFFF"/>
            <w:vAlign w:val="center"/>
          </w:tcPr>
          <w:p w:rsidR="00FC7981" w:rsidRPr="004350CC" w:rsidRDefault="00FC7981" w:rsidP="00236D1F">
            <w:pPr>
              <w:spacing w:after="0" w:line="240" w:lineRule="auto"/>
              <w:jc w:val="center"/>
              <w:rPr>
                <w:rFonts w:eastAsia="Times New Roman"/>
                <w:sz w:val="20"/>
                <w:lang w:val="en-US" w:bidi="en-US"/>
              </w:rPr>
            </w:pPr>
            <w:r w:rsidRPr="004350CC">
              <w:rPr>
                <w:rFonts w:eastAsia="Times New Roman"/>
                <w:sz w:val="20"/>
                <w:lang w:val="en-US" w:bidi="en-US"/>
              </w:rPr>
              <w:t>Черемисиново – Мяснинково</w:t>
            </w:r>
          </w:p>
        </w:tc>
      </w:tr>
      <w:tr w:rsidR="00FC7981" w:rsidRPr="004350CC" w:rsidTr="00C45044">
        <w:trPr>
          <w:trHeight w:val="20"/>
          <w:jc w:val="center"/>
        </w:trPr>
        <w:tc>
          <w:tcPr>
            <w:tcW w:w="622" w:type="pct"/>
            <w:shd w:val="clear" w:color="auto" w:fill="FFFFFF"/>
            <w:vAlign w:val="center"/>
          </w:tcPr>
          <w:p w:rsidR="00FC7981" w:rsidRPr="004350CC" w:rsidRDefault="00FC7981" w:rsidP="00236D1F">
            <w:pPr>
              <w:spacing w:after="0" w:line="240" w:lineRule="auto"/>
              <w:jc w:val="center"/>
              <w:rPr>
                <w:rFonts w:eastAsia="Times New Roman"/>
                <w:sz w:val="20"/>
                <w:lang w:val="en-US" w:bidi="en-US"/>
              </w:rPr>
            </w:pPr>
            <w:r w:rsidRPr="004350CC">
              <w:rPr>
                <w:rFonts w:eastAsia="Times New Roman"/>
                <w:sz w:val="20"/>
                <w:lang w:val="en-US" w:bidi="en-US"/>
              </w:rPr>
              <w:t>2</w:t>
            </w:r>
          </w:p>
        </w:tc>
        <w:tc>
          <w:tcPr>
            <w:tcW w:w="4378" w:type="pct"/>
            <w:shd w:val="clear" w:color="auto" w:fill="FFFFFF"/>
            <w:vAlign w:val="center"/>
          </w:tcPr>
          <w:p w:rsidR="00FC7981" w:rsidRPr="004350CC" w:rsidRDefault="00FC7981" w:rsidP="00236D1F">
            <w:pPr>
              <w:spacing w:after="0" w:line="240" w:lineRule="auto"/>
              <w:jc w:val="center"/>
              <w:rPr>
                <w:rFonts w:eastAsia="Times New Roman"/>
                <w:sz w:val="20"/>
                <w:lang w:val="en-US" w:bidi="en-US"/>
              </w:rPr>
            </w:pPr>
            <w:r w:rsidRPr="004350CC">
              <w:rPr>
                <w:rFonts w:eastAsia="Times New Roman"/>
                <w:sz w:val="20"/>
                <w:lang w:val="en-US" w:bidi="en-US"/>
              </w:rPr>
              <w:t>Черемисиново – Липовское – Ниженка – Покровское</w:t>
            </w:r>
          </w:p>
        </w:tc>
      </w:tr>
    </w:tbl>
    <w:p w:rsidR="00FC7981" w:rsidRPr="00C32086" w:rsidRDefault="00FC7981" w:rsidP="00FC7981">
      <w:pPr>
        <w:pStyle w:val="a5"/>
        <w:widowControl w:val="0"/>
        <w:spacing w:after="0" w:line="360" w:lineRule="auto"/>
        <w:ind w:left="0" w:firstLine="708"/>
        <w:jc w:val="both"/>
      </w:pPr>
      <w:r>
        <w:t>Внутри населенных пунктов</w:t>
      </w:r>
      <w:r w:rsidRPr="00C32086">
        <w:t xml:space="preserve"> </w:t>
      </w:r>
      <w:r>
        <w:t xml:space="preserve">Ниженского </w:t>
      </w:r>
      <w:r w:rsidRPr="00C32086">
        <w:t>сельсовета пассажирские перевозки не осуществляются.</w:t>
      </w:r>
    </w:p>
    <w:p w:rsidR="00FC7981" w:rsidRPr="00C32086" w:rsidRDefault="00FC7981" w:rsidP="00FC7981">
      <w:pPr>
        <w:widowControl w:val="0"/>
        <w:suppressAutoHyphens/>
        <w:spacing w:after="0" w:line="360" w:lineRule="auto"/>
        <w:ind w:firstLine="709"/>
        <w:jc w:val="both"/>
        <w:rPr>
          <w:lang w:eastAsia="ru-RU"/>
        </w:rPr>
      </w:pPr>
      <w:r w:rsidRPr="00C32086">
        <w:rPr>
          <w:lang w:eastAsia="ru-RU"/>
        </w:rPr>
        <w:t xml:space="preserve">Индивидуальный автотранспорт представлен личным транспортом населения. </w:t>
      </w:r>
      <w:r>
        <w:rPr>
          <w:lang w:eastAsia="ru-RU"/>
        </w:rPr>
        <w:t xml:space="preserve">  </w:t>
      </w:r>
      <w:r w:rsidRPr="00C32086">
        <w:rPr>
          <w:lang w:eastAsia="ru-RU"/>
        </w:rPr>
        <w:t>Личный транспорт содержится в гаражах, находящихся на территории приусадебных участков. Транспорт юридических лиц хранится на территории предприятий владельцев автотранспорта.</w:t>
      </w:r>
    </w:p>
    <w:p w:rsidR="008A77C5" w:rsidRPr="00B17BBC" w:rsidRDefault="008A77C5" w:rsidP="008A77C5">
      <w:pPr>
        <w:shd w:val="clear" w:color="auto" w:fill="FFFFFF"/>
        <w:autoSpaceDE w:val="0"/>
        <w:autoSpaceDN w:val="0"/>
        <w:adjustRightInd w:val="0"/>
        <w:spacing w:after="0" w:line="240" w:lineRule="auto"/>
        <w:jc w:val="both"/>
        <w:rPr>
          <w:rFonts w:eastAsia="Calibri"/>
          <w:b/>
          <w:bCs/>
          <w:sz w:val="20"/>
          <w:szCs w:val="20"/>
        </w:rPr>
      </w:pPr>
      <w:r w:rsidRPr="00B17BBC">
        <w:rPr>
          <w:rFonts w:eastAsia="Calibri"/>
          <w:b/>
          <w:bCs/>
          <w:sz w:val="20"/>
          <w:szCs w:val="20"/>
        </w:rPr>
        <w:t xml:space="preserve">Таблица </w:t>
      </w:r>
      <w:r w:rsidR="00713E59" w:rsidRPr="00B17BBC">
        <w:rPr>
          <w:rFonts w:eastAsia="Calibri"/>
          <w:b/>
          <w:bCs/>
          <w:sz w:val="20"/>
          <w:szCs w:val="20"/>
        </w:rPr>
        <w:fldChar w:fldCharType="begin"/>
      </w:r>
      <w:r w:rsidRPr="00B17BBC">
        <w:rPr>
          <w:rFonts w:eastAsia="Calibri"/>
          <w:b/>
          <w:bCs/>
          <w:sz w:val="20"/>
          <w:szCs w:val="20"/>
        </w:rPr>
        <w:instrText xml:space="preserve"> SEQ Таблица \* ARABIC </w:instrText>
      </w:r>
      <w:r w:rsidR="00713E59" w:rsidRPr="00B17BBC">
        <w:rPr>
          <w:rFonts w:eastAsia="Calibri"/>
          <w:b/>
          <w:bCs/>
          <w:sz w:val="20"/>
          <w:szCs w:val="20"/>
        </w:rPr>
        <w:fldChar w:fldCharType="separate"/>
      </w:r>
      <w:r w:rsidR="00A16E8C">
        <w:rPr>
          <w:rFonts w:eastAsia="Calibri"/>
          <w:b/>
          <w:bCs/>
          <w:noProof/>
          <w:sz w:val="20"/>
          <w:szCs w:val="20"/>
        </w:rPr>
        <w:t>23</w:t>
      </w:r>
      <w:r w:rsidR="00713E59" w:rsidRPr="00B17BBC">
        <w:rPr>
          <w:rFonts w:eastAsia="Calibri"/>
          <w:b/>
          <w:bCs/>
          <w:sz w:val="20"/>
          <w:szCs w:val="20"/>
        </w:rPr>
        <w:fldChar w:fldCharType="end"/>
      </w:r>
      <w:r w:rsidRPr="00B17BBC">
        <w:rPr>
          <w:rFonts w:eastAsia="Calibri"/>
          <w:b/>
          <w:bCs/>
          <w:sz w:val="20"/>
          <w:szCs w:val="20"/>
        </w:rPr>
        <w:t xml:space="preserve">– </w:t>
      </w:r>
      <w:r w:rsidRPr="00D80C9C">
        <w:rPr>
          <w:rFonts w:eastAsia="Calibri"/>
          <w:b/>
          <w:bCs/>
          <w:sz w:val="20"/>
          <w:szCs w:val="20"/>
        </w:rPr>
        <w:t>Расположение мостов на автомобильных дорогах</w:t>
      </w:r>
      <w:r>
        <w:rPr>
          <w:rFonts w:eastAsia="Calibri"/>
          <w:b/>
          <w:bCs/>
          <w:sz w:val="20"/>
          <w:szCs w:val="20"/>
        </w:rPr>
        <w:t xml:space="preserve"> </w:t>
      </w:r>
      <w:r w:rsidRPr="00D80C9C">
        <w:rPr>
          <w:rFonts w:eastAsia="Calibri"/>
          <w:b/>
          <w:bCs/>
          <w:sz w:val="20"/>
          <w:szCs w:val="20"/>
        </w:rPr>
        <w:t>Черемисиновского района</w:t>
      </w:r>
      <w:r>
        <w:rPr>
          <w:rFonts w:eastAsia="Calibri"/>
          <w:b/>
          <w:bCs/>
          <w:sz w:val="20"/>
          <w:szCs w:val="20"/>
        </w:rPr>
        <w:t xml:space="preserve"> </w:t>
      </w:r>
      <w:r w:rsidRPr="00D80C9C">
        <w:rPr>
          <w:rFonts w:eastAsia="Calibri"/>
          <w:b/>
          <w:bCs/>
          <w:sz w:val="20"/>
          <w:szCs w:val="20"/>
        </w:rPr>
        <w:t>обслуживающие ООО СПМК -3</w:t>
      </w:r>
    </w:p>
    <w:tbl>
      <w:tblPr>
        <w:tblW w:w="5000" w:type="pct"/>
        <w:tblCellMar>
          <w:left w:w="40" w:type="dxa"/>
          <w:right w:w="40" w:type="dxa"/>
        </w:tblCellMar>
        <w:tblLook w:val="0000"/>
      </w:tblPr>
      <w:tblGrid>
        <w:gridCol w:w="829"/>
        <w:gridCol w:w="4457"/>
        <w:gridCol w:w="2353"/>
        <w:gridCol w:w="1796"/>
      </w:tblGrid>
      <w:tr w:rsidR="008A77C5" w:rsidRPr="00D80C9C" w:rsidTr="00C45044">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Default="008A77C5" w:rsidP="007A35F0">
            <w:pPr>
              <w:spacing w:after="0" w:line="240" w:lineRule="auto"/>
              <w:jc w:val="center"/>
              <w:rPr>
                <w:rFonts w:eastAsia="Times New Roman"/>
                <w:b/>
                <w:sz w:val="20"/>
                <w:lang w:bidi="en-US"/>
              </w:rPr>
            </w:pPr>
            <w:r w:rsidRPr="00D80C9C">
              <w:rPr>
                <w:rFonts w:eastAsia="Times New Roman"/>
                <w:b/>
                <w:sz w:val="20"/>
                <w:lang w:val="en-US" w:bidi="en-US"/>
              </w:rPr>
              <w:t>№</w:t>
            </w:r>
          </w:p>
          <w:p w:rsidR="008A77C5" w:rsidRPr="00D80C9C" w:rsidRDefault="008A77C5" w:rsidP="007A35F0">
            <w:pPr>
              <w:spacing w:after="0" w:line="240" w:lineRule="auto"/>
              <w:jc w:val="center"/>
              <w:rPr>
                <w:rFonts w:eastAsia="Times New Roman"/>
                <w:b/>
                <w:sz w:val="20"/>
                <w:lang w:val="en-US" w:bidi="en-US"/>
              </w:rPr>
            </w:pPr>
            <w:r>
              <w:rPr>
                <w:rFonts w:eastAsia="Times New Roman"/>
                <w:b/>
                <w:sz w:val="20"/>
                <w:lang w:bidi="en-US"/>
              </w:rPr>
              <w:t>п</w:t>
            </w:r>
            <w:r w:rsidRPr="00D80C9C">
              <w:rPr>
                <w:rFonts w:eastAsia="Times New Roman"/>
                <w:b/>
                <w:sz w:val="20"/>
                <w:lang w:val="en-US" w:bidi="en-US"/>
              </w:rPr>
              <w:t>/п</w:t>
            </w:r>
          </w:p>
        </w:tc>
        <w:tc>
          <w:tcPr>
            <w:tcW w:w="2362"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D80C9C" w:rsidRDefault="008A77C5" w:rsidP="007A35F0">
            <w:pPr>
              <w:spacing w:after="0" w:line="240" w:lineRule="auto"/>
              <w:jc w:val="center"/>
              <w:rPr>
                <w:rFonts w:eastAsia="Times New Roman"/>
                <w:b/>
                <w:sz w:val="20"/>
                <w:lang w:val="en-US" w:bidi="en-US"/>
              </w:rPr>
            </w:pPr>
            <w:r w:rsidRPr="00D80C9C">
              <w:rPr>
                <w:rFonts w:eastAsia="Times New Roman"/>
                <w:b/>
                <w:sz w:val="20"/>
                <w:lang w:val="en-US" w:bidi="en-US"/>
              </w:rPr>
              <w:t>Наименование автомобильных дорог</w:t>
            </w:r>
          </w:p>
        </w:tc>
        <w:tc>
          <w:tcPr>
            <w:tcW w:w="1247"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D80C9C" w:rsidRDefault="008A77C5" w:rsidP="007A35F0">
            <w:pPr>
              <w:spacing w:after="0" w:line="240" w:lineRule="auto"/>
              <w:jc w:val="center"/>
              <w:rPr>
                <w:rFonts w:eastAsia="Times New Roman"/>
                <w:b/>
                <w:sz w:val="20"/>
                <w:lang w:val="en-US" w:bidi="en-US"/>
              </w:rPr>
            </w:pPr>
            <w:r>
              <w:rPr>
                <w:rFonts w:eastAsia="Times New Roman"/>
                <w:b/>
                <w:sz w:val="20"/>
                <w:lang w:val="en-US" w:bidi="en-US"/>
              </w:rPr>
              <w:t>Барьерное</w:t>
            </w:r>
            <w:r>
              <w:rPr>
                <w:rFonts w:eastAsia="Times New Roman"/>
                <w:b/>
                <w:sz w:val="20"/>
                <w:lang w:bidi="en-US"/>
              </w:rPr>
              <w:t xml:space="preserve"> </w:t>
            </w:r>
            <w:r w:rsidRPr="00D80C9C">
              <w:rPr>
                <w:rFonts w:eastAsia="Times New Roman"/>
                <w:b/>
                <w:sz w:val="20"/>
                <w:lang w:val="en-US" w:bidi="en-US"/>
              </w:rPr>
              <w:t>огражение</w:t>
            </w:r>
          </w:p>
        </w:tc>
        <w:tc>
          <w:tcPr>
            <w:tcW w:w="952" w:type="pct"/>
            <w:tcBorders>
              <w:top w:val="single" w:sz="6" w:space="0" w:color="auto"/>
              <w:left w:val="single" w:sz="6" w:space="0" w:color="auto"/>
              <w:bottom w:val="single" w:sz="6" w:space="0" w:color="auto"/>
              <w:right w:val="single" w:sz="6" w:space="0" w:color="auto"/>
            </w:tcBorders>
            <w:shd w:val="clear" w:color="auto" w:fill="FFFFFF"/>
            <w:vAlign w:val="center"/>
          </w:tcPr>
          <w:p w:rsidR="008A77C5" w:rsidRPr="00D80C9C" w:rsidRDefault="008A77C5" w:rsidP="007A35F0">
            <w:pPr>
              <w:spacing w:after="0" w:line="240" w:lineRule="auto"/>
              <w:jc w:val="center"/>
              <w:rPr>
                <w:rFonts w:eastAsia="Times New Roman"/>
                <w:b/>
                <w:sz w:val="20"/>
                <w:lang w:val="en-US" w:bidi="en-US"/>
              </w:rPr>
            </w:pPr>
            <w:r w:rsidRPr="00D80C9C">
              <w:rPr>
                <w:rFonts w:eastAsia="Times New Roman"/>
                <w:b/>
                <w:sz w:val="20"/>
                <w:lang w:val="en-US" w:bidi="en-US"/>
              </w:rPr>
              <w:t>Мосты Шт/п/м</w:t>
            </w:r>
          </w:p>
        </w:tc>
      </w:tr>
      <w:tr w:rsidR="008A77C5" w:rsidRPr="00D80C9C" w:rsidTr="00C45044">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tcPr>
          <w:p w:rsidR="008A77C5" w:rsidRPr="00D80C9C" w:rsidRDefault="008A77C5" w:rsidP="007A35F0">
            <w:pPr>
              <w:spacing w:after="0" w:line="240" w:lineRule="auto"/>
              <w:jc w:val="center"/>
              <w:rPr>
                <w:rFonts w:eastAsia="Times New Roman"/>
                <w:sz w:val="20"/>
                <w:lang w:val="en-US" w:bidi="en-US"/>
              </w:rPr>
            </w:pPr>
            <w:r w:rsidRPr="00D80C9C">
              <w:rPr>
                <w:rFonts w:eastAsia="Times New Roman"/>
                <w:sz w:val="20"/>
                <w:lang w:val="en-US" w:bidi="en-US"/>
              </w:rPr>
              <w:t>1</w:t>
            </w:r>
          </w:p>
        </w:tc>
        <w:tc>
          <w:tcPr>
            <w:tcW w:w="2362" w:type="pct"/>
            <w:tcBorders>
              <w:top w:val="single" w:sz="6" w:space="0" w:color="auto"/>
              <w:left w:val="single" w:sz="6" w:space="0" w:color="auto"/>
              <w:bottom w:val="single" w:sz="6" w:space="0" w:color="auto"/>
              <w:right w:val="single" w:sz="6" w:space="0" w:color="auto"/>
            </w:tcBorders>
            <w:shd w:val="clear" w:color="auto" w:fill="FFFFFF"/>
          </w:tcPr>
          <w:p w:rsidR="008A77C5" w:rsidRPr="008A77C5" w:rsidRDefault="008A77C5" w:rsidP="008A77C5">
            <w:pPr>
              <w:spacing w:after="0" w:line="240" w:lineRule="auto"/>
              <w:jc w:val="center"/>
              <w:rPr>
                <w:rFonts w:eastAsia="Times New Roman"/>
                <w:sz w:val="20"/>
                <w:lang w:bidi="en-US"/>
              </w:rPr>
            </w:pPr>
            <w:r w:rsidRPr="008A77C5">
              <w:rPr>
                <w:rFonts w:eastAsia="Times New Roman"/>
                <w:sz w:val="20"/>
                <w:lang w:bidi="en-US"/>
              </w:rPr>
              <w:t>А/д Черемисиново-Подлесье-Меснянкино</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rsidR="008A77C5" w:rsidRPr="008A77C5" w:rsidRDefault="008A77C5" w:rsidP="008A77C5">
            <w:pPr>
              <w:spacing w:after="0" w:line="240" w:lineRule="auto"/>
              <w:jc w:val="center"/>
              <w:rPr>
                <w:rFonts w:eastAsia="Times New Roman"/>
                <w:sz w:val="20"/>
                <w:lang w:bidi="en-US"/>
              </w:rPr>
            </w:pPr>
          </w:p>
        </w:tc>
        <w:tc>
          <w:tcPr>
            <w:tcW w:w="952" w:type="pct"/>
            <w:tcBorders>
              <w:top w:val="single" w:sz="6" w:space="0" w:color="auto"/>
              <w:left w:val="single" w:sz="6" w:space="0" w:color="auto"/>
              <w:bottom w:val="single" w:sz="6" w:space="0" w:color="auto"/>
              <w:right w:val="single" w:sz="6" w:space="0" w:color="auto"/>
            </w:tcBorders>
            <w:shd w:val="clear" w:color="auto" w:fill="FFFFFF"/>
          </w:tcPr>
          <w:p w:rsidR="008A77C5" w:rsidRPr="008A77C5" w:rsidRDefault="008A77C5" w:rsidP="008A77C5">
            <w:pPr>
              <w:spacing w:after="0" w:line="240" w:lineRule="auto"/>
              <w:jc w:val="center"/>
              <w:rPr>
                <w:rFonts w:eastAsia="Times New Roman"/>
                <w:sz w:val="20"/>
                <w:lang w:bidi="en-US"/>
              </w:rPr>
            </w:pPr>
            <w:r w:rsidRPr="008A77C5">
              <w:rPr>
                <w:rFonts w:eastAsia="Times New Roman"/>
                <w:sz w:val="20"/>
                <w:lang w:bidi="en-US"/>
              </w:rPr>
              <w:t>1ж 64,9 п/м</w:t>
            </w:r>
          </w:p>
        </w:tc>
      </w:tr>
      <w:tr w:rsidR="00C45044" w:rsidRPr="00D80C9C" w:rsidTr="00C45044">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tcPr>
          <w:p w:rsidR="00C45044" w:rsidRPr="00D80C9C" w:rsidRDefault="00C45044" w:rsidP="007A35F0">
            <w:pPr>
              <w:spacing w:after="0" w:line="240" w:lineRule="auto"/>
              <w:jc w:val="center"/>
              <w:rPr>
                <w:rFonts w:eastAsia="Times New Roman"/>
                <w:sz w:val="20"/>
                <w:lang w:val="en-US" w:bidi="en-US"/>
              </w:rPr>
            </w:pPr>
            <w:r w:rsidRPr="00D80C9C">
              <w:rPr>
                <w:rFonts w:eastAsia="Times New Roman"/>
                <w:sz w:val="20"/>
                <w:lang w:val="en-US" w:bidi="en-US"/>
              </w:rPr>
              <w:t>2</w:t>
            </w:r>
          </w:p>
        </w:tc>
        <w:tc>
          <w:tcPr>
            <w:tcW w:w="2362" w:type="pct"/>
            <w:tcBorders>
              <w:top w:val="single" w:sz="6" w:space="0" w:color="auto"/>
              <w:left w:val="single" w:sz="6" w:space="0" w:color="auto"/>
              <w:bottom w:val="single" w:sz="6" w:space="0" w:color="auto"/>
              <w:right w:val="single" w:sz="6" w:space="0" w:color="auto"/>
            </w:tcBorders>
            <w:shd w:val="clear" w:color="auto" w:fill="FFFFFF"/>
          </w:tcPr>
          <w:p w:rsidR="00C45044" w:rsidRPr="008A77C5" w:rsidRDefault="00C45044" w:rsidP="0005696B">
            <w:pPr>
              <w:spacing w:after="0" w:line="240" w:lineRule="auto"/>
              <w:jc w:val="center"/>
              <w:rPr>
                <w:rFonts w:eastAsia="Times New Roman"/>
                <w:sz w:val="20"/>
                <w:lang w:bidi="en-US"/>
              </w:rPr>
            </w:pPr>
            <w:r>
              <w:rPr>
                <w:rFonts w:eastAsia="Times New Roman"/>
                <w:sz w:val="20"/>
                <w:lang w:bidi="en-US"/>
              </w:rPr>
              <w:t>Ниженка-Мещеренка</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rsidR="00C45044" w:rsidRPr="00D80C9C" w:rsidRDefault="00C45044" w:rsidP="0005696B">
            <w:pPr>
              <w:spacing w:after="0" w:line="240" w:lineRule="auto"/>
              <w:jc w:val="center"/>
              <w:rPr>
                <w:rFonts w:eastAsia="Times New Roman"/>
                <w:sz w:val="20"/>
                <w:lang w:bidi="en-US"/>
              </w:rPr>
            </w:pPr>
            <w:r>
              <w:rPr>
                <w:rFonts w:eastAsia="Times New Roman"/>
                <w:sz w:val="20"/>
                <w:lang w:bidi="en-US"/>
              </w:rPr>
              <w:t>-</w:t>
            </w:r>
          </w:p>
        </w:tc>
        <w:tc>
          <w:tcPr>
            <w:tcW w:w="952" w:type="pct"/>
            <w:tcBorders>
              <w:top w:val="single" w:sz="6" w:space="0" w:color="auto"/>
              <w:left w:val="single" w:sz="6" w:space="0" w:color="auto"/>
              <w:bottom w:val="single" w:sz="6" w:space="0" w:color="auto"/>
              <w:right w:val="single" w:sz="6" w:space="0" w:color="auto"/>
            </w:tcBorders>
            <w:shd w:val="clear" w:color="auto" w:fill="FFFFFF"/>
          </w:tcPr>
          <w:p w:rsidR="00C45044" w:rsidRPr="008A77C5" w:rsidRDefault="00C45044" w:rsidP="0005696B">
            <w:pPr>
              <w:spacing w:after="0" w:line="240" w:lineRule="auto"/>
              <w:jc w:val="center"/>
              <w:rPr>
                <w:rFonts w:eastAsia="Times New Roman"/>
                <w:sz w:val="20"/>
                <w:lang w:bidi="en-US"/>
              </w:rPr>
            </w:pPr>
            <w:r>
              <w:rPr>
                <w:rFonts w:eastAsia="Times New Roman"/>
                <w:sz w:val="20"/>
                <w:lang w:bidi="en-US"/>
              </w:rPr>
              <w:t>-</w:t>
            </w:r>
          </w:p>
        </w:tc>
      </w:tr>
    </w:tbl>
    <w:p w:rsidR="008A77C5" w:rsidRDefault="008A77C5" w:rsidP="00AE3E3F">
      <w:pPr>
        <w:spacing w:after="0" w:line="240" w:lineRule="auto"/>
        <w:jc w:val="both"/>
      </w:pPr>
    </w:p>
    <w:p w:rsidR="00FC7981" w:rsidRPr="004A325B" w:rsidRDefault="00FC7981" w:rsidP="00FC7981">
      <w:pPr>
        <w:pStyle w:val="a5"/>
        <w:spacing w:after="0" w:line="360" w:lineRule="auto"/>
        <w:ind w:left="360"/>
        <w:jc w:val="center"/>
        <w:rPr>
          <w:b/>
          <w:sz w:val="26"/>
          <w:szCs w:val="26"/>
        </w:rPr>
      </w:pPr>
      <w:r w:rsidRPr="004A325B">
        <w:rPr>
          <w:b/>
          <w:sz w:val="26"/>
          <w:szCs w:val="26"/>
        </w:rPr>
        <w:t>Проектные предложения:</w:t>
      </w:r>
    </w:p>
    <w:p w:rsidR="00FC7981" w:rsidRPr="00EF56F2" w:rsidRDefault="00FC7981" w:rsidP="00FC7981">
      <w:pPr>
        <w:pStyle w:val="af4"/>
        <w:widowControl w:val="0"/>
        <w:spacing w:line="360" w:lineRule="auto"/>
        <w:ind w:firstLine="851"/>
        <w:rPr>
          <w:sz w:val="24"/>
        </w:rPr>
      </w:pPr>
      <w:r>
        <w:rPr>
          <w:sz w:val="24"/>
        </w:rPr>
        <w:t>В</w:t>
      </w:r>
      <w:r w:rsidRPr="00EF56F2">
        <w:rPr>
          <w:sz w:val="24"/>
        </w:rPr>
        <w:t xml:space="preserve">нешние связи поселения будут обеспечиваться, как и в настоящее время, автомобильным  и железнодорожным транспортом.  </w:t>
      </w:r>
    </w:p>
    <w:p w:rsidR="00FC7981" w:rsidRPr="00EF56F2" w:rsidRDefault="00FC7981" w:rsidP="00FC7981">
      <w:pPr>
        <w:widowControl w:val="0"/>
        <w:spacing w:after="0" w:line="360" w:lineRule="auto"/>
        <w:ind w:firstLine="851"/>
        <w:jc w:val="both"/>
      </w:pPr>
      <w:r w:rsidRPr="00EF56F2">
        <w:t>Базовыми принципами развития транспортной системы должны стать:</w:t>
      </w:r>
    </w:p>
    <w:p w:rsidR="00FC7981" w:rsidRPr="00EF56F2" w:rsidRDefault="00FC7981" w:rsidP="002453B4">
      <w:pPr>
        <w:keepNext/>
        <w:keepLines/>
        <w:widowControl w:val="0"/>
        <w:numPr>
          <w:ilvl w:val="0"/>
          <w:numId w:val="45"/>
        </w:numPr>
        <w:spacing w:after="0" w:line="360" w:lineRule="auto"/>
        <w:ind w:firstLine="851"/>
        <w:jc w:val="both"/>
      </w:pPr>
      <w:r w:rsidRPr="00EF56F2">
        <w:t>Повышение доступности социальных услуг путем оптимизации системы автодорог и улучшения транспортного сообщения.</w:t>
      </w:r>
    </w:p>
    <w:p w:rsidR="00FC7981" w:rsidRPr="00EF56F2" w:rsidRDefault="00FC7981" w:rsidP="002453B4">
      <w:pPr>
        <w:widowControl w:val="0"/>
        <w:numPr>
          <w:ilvl w:val="0"/>
          <w:numId w:val="45"/>
        </w:numPr>
        <w:spacing w:after="0" w:line="360" w:lineRule="auto"/>
        <w:ind w:firstLine="851"/>
        <w:jc w:val="both"/>
      </w:pPr>
      <w:r w:rsidRPr="00EF56F2">
        <w:t>Стимулирование экономического развития за счет улучшения транспортного положения и инфраструктурной обеспеченности отдельных территорий.</w:t>
      </w:r>
    </w:p>
    <w:p w:rsidR="00FC7981" w:rsidRDefault="00FC7981" w:rsidP="002453B4">
      <w:pPr>
        <w:widowControl w:val="0"/>
        <w:numPr>
          <w:ilvl w:val="0"/>
          <w:numId w:val="45"/>
        </w:numPr>
        <w:spacing w:after="0" w:line="360" w:lineRule="auto"/>
        <w:ind w:firstLine="851"/>
        <w:jc w:val="both"/>
      </w:pPr>
      <w:r w:rsidRPr="00EF56F2">
        <w:t>Повышение мобильности населения как фактора экономического развития.</w:t>
      </w:r>
    </w:p>
    <w:p w:rsidR="00FC7981" w:rsidRPr="00EF56F2" w:rsidRDefault="00FC7981" w:rsidP="00FC7981">
      <w:pPr>
        <w:pStyle w:val="a5"/>
        <w:spacing w:after="0" w:line="360" w:lineRule="auto"/>
        <w:ind w:left="0" w:firstLine="360"/>
        <w:jc w:val="both"/>
        <w:rPr>
          <w:lang w:eastAsia="ru-RU"/>
        </w:rPr>
      </w:pPr>
      <w:r>
        <w:rPr>
          <w:lang w:eastAsia="ru-RU"/>
        </w:rPr>
        <w:t>Н</w:t>
      </w:r>
      <w:r w:rsidRPr="00C32086">
        <w:rPr>
          <w:lang w:eastAsia="ru-RU"/>
        </w:rPr>
        <w:t xml:space="preserve">а </w:t>
      </w:r>
      <w:r w:rsidRPr="00A52F8A">
        <w:rPr>
          <w:b/>
          <w:lang w:eastAsia="ru-RU"/>
        </w:rPr>
        <w:t>I очередь строительства генеральным планом</w:t>
      </w:r>
      <w:r>
        <w:rPr>
          <w:lang w:eastAsia="ru-RU"/>
        </w:rPr>
        <w:t xml:space="preserve"> </w:t>
      </w:r>
      <w:r w:rsidRPr="00C32086">
        <w:rPr>
          <w:lang w:eastAsia="ru-RU"/>
        </w:rPr>
        <w:t>предусмотрены следующие мероприятия:</w:t>
      </w:r>
    </w:p>
    <w:p w:rsidR="00C04227" w:rsidRDefault="00C04227" w:rsidP="002453B4">
      <w:pPr>
        <w:numPr>
          <w:ilvl w:val="0"/>
          <w:numId w:val="2"/>
        </w:numPr>
        <w:suppressAutoHyphens/>
        <w:spacing w:after="0" w:line="360" w:lineRule="auto"/>
        <w:jc w:val="both"/>
      </w:pPr>
      <w:r w:rsidRPr="00C04227">
        <w:t>асфальтирование автомобильной дороги «Ниженка-Мещеринка», протяженностью 2,4 км;</w:t>
      </w:r>
    </w:p>
    <w:p w:rsidR="00FC7981" w:rsidRDefault="00FC7981" w:rsidP="002453B4">
      <w:pPr>
        <w:numPr>
          <w:ilvl w:val="0"/>
          <w:numId w:val="2"/>
        </w:numPr>
        <w:suppressAutoHyphens/>
        <w:spacing w:after="0" w:line="360" w:lineRule="auto"/>
        <w:jc w:val="both"/>
      </w:pPr>
      <w:r>
        <w:t>реконструкция мостовых сооружений, расположенных на территории муниципального образования.</w:t>
      </w:r>
    </w:p>
    <w:p w:rsidR="00FC7981" w:rsidRDefault="00FC7981" w:rsidP="002453B4">
      <w:pPr>
        <w:numPr>
          <w:ilvl w:val="0"/>
          <w:numId w:val="2"/>
        </w:numPr>
        <w:suppressAutoHyphens/>
        <w:spacing w:after="0" w:line="360" w:lineRule="auto"/>
        <w:jc w:val="both"/>
      </w:pPr>
      <w:r>
        <w:t>нанесение дорожной разметки</w:t>
      </w:r>
      <w:r w:rsidRPr="00302E76">
        <w:t xml:space="preserve">, </w:t>
      </w:r>
      <w:r w:rsidRPr="0025587A">
        <w:t>устройство остановочных, посадочных площадок, автопавил</w:t>
      </w:r>
      <w:r>
        <w:t>ьонов на автобусных остановках;</w:t>
      </w:r>
    </w:p>
    <w:p w:rsidR="00FC7981" w:rsidRDefault="00FC7981" w:rsidP="002453B4">
      <w:pPr>
        <w:numPr>
          <w:ilvl w:val="0"/>
          <w:numId w:val="2"/>
        </w:numPr>
        <w:suppressAutoHyphens/>
        <w:spacing w:after="0" w:line="360" w:lineRule="auto"/>
        <w:jc w:val="both"/>
      </w:pPr>
      <w:r w:rsidRPr="0025587A">
        <w:t>замена поврежденных и установка новых дорожных ограждений, замена поврежденных и установка недостающих дорожных знаков, установка дорожных знаков</w:t>
      </w:r>
      <w:r>
        <w:t xml:space="preserve"> индивидуального проектирования;</w:t>
      </w:r>
    </w:p>
    <w:p w:rsidR="00FC7981" w:rsidRPr="00EF56F2" w:rsidRDefault="00FC7981" w:rsidP="00FC7981">
      <w:pPr>
        <w:pStyle w:val="af4"/>
        <w:widowControl w:val="0"/>
        <w:spacing w:line="360" w:lineRule="auto"/>
        <w:ind w:firstLine="709"/>
        <w:rPr>
          <w:sz w:val="24"/>
        </w:rPr>
      </w:pPr>
      <w:r w:rsidRPr="00EF56F2">
        <w:rPr>
          <w:sz w:val="24"/>
        </w:rPr>
        <w:t>Реконструкция дорог с твердым покрытием позволит улучшить качество жизни населения. Из-за низкого качества асфальтированных дорог объекты социальной инфраструктуры – здравоохранения, образования, культуры и др. – используются не на полную мощность, так как население переезжает в более благоустроенные населенные пункты, что ограничивает возможности учреждений по выполнению их функциональных</w:t>
      </w:r>
      <w:r>
        <w:rPr>
          <w:sz w:val="24"/>
        </w:rPr>
        <w:t xml:space="preserve"> </w:t>
      </w:r>
      <w:r w:rsidRPr="00EF56F2">
        <w:rPr>
          <w:sz w:val="24"/>
        </w:rPr>
        <w:t>обязанностей.</w:t>
      </w:r>
    </w:p>
    <w:p w:rsidR="00FC7981" w:rsidRDefault="00FC7981" w:rsidP="00FC7981">
      <w:pPr>
        <w:pStyle w:val="af4"/>
        <w:widowControl w:val="0"/>
        <w:spacing w:line="360" w:lineRule="auto"/>
        <w:ind w:firstLine="851"/>
        <w:rPr>
          <w:sz w:val="24"/>
        </w:rPr>
      </w:pPr>
      <w:r w:rsidRPr="00EF56F2">
        <w:rPr>
          <w:sz w:val="24"/>
        </w:rPr>
        <w:t>Реализация вышеуказанных мероприятий и принципов развития транспортной системы позволит обеспечить выполнение основных требований Федерального закона от 06.10.2003 г. №131-ФЗ «Об общих принципах организации местного самоуправления в Российской Федерации» о приведении дорог в нормативное состояние и передаче их на обслуживание органам местного самоуправления муниципального образования. Приведение дорог в нормативное состояние имеет важное социально-экономическое и хозяйственное значение: возрастут скорость и безопасность движения автотранспорта, сократятся пробеги. Все это даст возможность снизить себестоимость перевозок грузов и пассажиров, обеспечить своевременное оказание медицинской помощи и проведение противопожарных мероприятий.</w:t>
      </w:r>
    </w:p>
    <w:p w:rsidR="00FC7981" w:rsidRDefault="00FC7981" w:rsidP="00FC7981">
      <w:pPr>
        <w:pStyle w:val="af4"/>
        <w:widowControl w:val="0"/>
        <w:spacing w:line="360" w:lineRule="auto"/>
        <w:ind w:firstLine="851"/>
        <w:rPr>
          <w:sz w:val="24"/>
        </w:rPr>
      </w:pPr>
    </w:p>
    <w:p w:rsidR="00F5768E" w:rsidRPr="00EF56F2" w:rsidRDefault="00F5768E" w:rsidP="00FC7981">
      <w:pPr>
        <w:pStyle w:val="af4"/>
        <w:widowControl w:val="0"/>
        <w:spacing w:line="360" w:lineRule="auto"/>
        <w:ind w:firstLine="851"/>
        <w:rPr>
          <w:sz w:val="24"/>
        </w:rPr>
      </w:pPr>
    </w:p>
    <w:p w:rsidR="00926A77" w:rsidRPr="00F5768E" w:rsidRDefault="000E024B" w:rsidP="00926A77">
      <w:pPr>
        <w:pStyle w:val="3"/>
        <w:keepLines w:val="0"/>
        <w:numPr>
          <w:ilvl w:val="2"/>
          <w:numId w:val="11"/>
        </w:numPr>
        <w:suppressAutoHyphens/>
        <w:spacing w:before="0" w:line="360" w:lineRule="auto"/>
        <w:jc w:val="center"/>
        <w:rPr>
          <w:rFonts w:ascii="Times New Roman" w:eastAsia="Times New Roman" w:hAnsi="Times New Roman" w:cs="Times New Roman"/>
          <w:color w:val="auto"/>
          <w:kern w:val="32"/>
          <w:sz w:val="28"/>
          <w:szCs w:val="28"/>
          <w:lang w:eastAsia="ru-RU"/>
        </w:rPr>
      </w:pPr>
      <w:bookmarkStart w:id="70" w:name="_Toc315701121"/>
      <w:bookmarkStart w:id="71" w:name="_Toc315701122"/>
      <w:bookmarkStart w:id="72" w:name="_Toc315701123"/>
      <w:bookmarkStart w:id="73" w:name="_Toc315701124"/>
      <w:bookmarkStart w:id="74" w:name="_Toc315701125"/>
      <w:bookmarkStart w:id="75" w:name="_Toc315701126"/>
      <w:bookmarkStart w:id="76" w:name="_Toc247965274"/>
      <w:bookmarkStart w:id="77" w:name="_Toc268263642"/>
      <w:bookmarkStart w:id="78" w:name="_Toc334009344"/>
      <w:bookmarkEnd w:id="70"/>
      <w:bookmarkEnd w:id="71"/>
      <w:bookmarkEnd w:id="72"/>
      <w:bookmarkEnd w:id="73"/>
      <w:bookmarkEnd w:id="74"/>
      <w:bookmarkEnd w:id="75"/>
      <w:r w:rsidRPr="002831E3">
        <w:rPr>
          <w:rFonts w:ascii="Times New Roman" w:eastAsia="Times New Roman" w:hAnsi="Times New Roman" w:cs="Times New Roman"/>
          <w:color w:val="auto"/>
          <w:kern w:val="32"/>
          <w:sz w:val="28"/>
          <w:szCs w:val="28"/>
          <w:lang w:eastAsia="ru-RU"/>
        </w:rPr>
        <w:t>Улично-дорожная сеть</w:t>
      </w:r>
      <w:bookmarkEnd w:id="76"/>
      <w:bookmarkEnd w:id="77"/>
      <w:bookmarkEnd w:id="78"/>
    </w:p>
    <w:p w:rsidR="00327D0B" w:rsidRPr="00195C00" w:rsidRDefault="00327D0B" w:rsidP="00327D0B">
      <w:pPr>
        <w:widowControl w:val="0"/>
        <w:spacing w:after="0" w:line="360" w:lineRule="auto"/>
        <w:ind w:firstLine="851"/>
        <w:jc w:val="both"/>
      </w:pPr>
      <w:r w:rsidRPr="00195C00">
        <w:t xml:space="preserve">Улично-дорожная сеть </w:t>
      </w:r>
      <w:r w:rsidR="009D0D92">
        <w:t>Нижен</w:t>
      </w:r>
      <w:r w:rsidRPr="00195C00">
        <w:t>ского сельсовета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327D0B" w:rsidRPr="00195C00" w:rsidRDefault="00327D0B" w:rsidP="00327D0B">
      <w:pPr>
        <w:spacing w:after="0" w:line="360" w:lineRule="auto"/>
        <w:ind w:firstLine="851"/>
        <w:jc w:val="both"/>
      </w:pPr>
      <w:r w:rsidRPr="00195C00">
        <w:t>Категории улиц и дорог приняты в соответствии с классификацией, приведенной в следующей таблице.</w:t>
      </w:r>
    </w:p>
    <w:p w:rsidR="00327D0B" w:rsidRPr="00195C00" w:rsidRDefault="00327D0B" w:rsidP="00327D0B">
      <w:pPr>
        <w:pStyle w:val="af6"/>
        <w:keepNext/>
        <w:spacing w:after="0"/>
        <w:rPr>
          <w:color w:val="auto"/>
          <w:sz w:val="20"/>
          <w:szCs w:val="20"/>
        </w:rPr>
      </w:pPr>
      <w:r w:rsidRPr="00195C00">
        <w:rPr>
          <w:color w:val="auto"/>
          <w:sz w:val="20"/>
          <w:szCs w:val="20"/>
        </w:rPr>
        <w:t xml:space="preserve">Таблица </w:t>
      </w:r>
      <w:r w:rsidR="00713E59" w:rsidRPr="00195C00">
        <w:rPr>
          <w:color w:val="auto"/>
          <w:sz w:val="20"/>
          <w:szCs w:val="20"/>
        </w:rPr>
        <w:fldChar w:fldCharType="begin"/>
      </w:r>
      <w:r w:rsidRPr="00195C00">
        <w:rPr>
          <w:color w:val="auto"/>
          <w:sz w:val="20"/>
          <w:szCs w:val="20"/>
        </w:rPr>
        <w:instrText xml:space="preserve"> SEQ Таблица \* ARABIC </w:instrText>
      </w:r>
      <w:r w:rsidR="00713E59" w:rsidRPr="00195C00">
        <w:rPr>
          <w:color w:val="auto"/>
          <w:sz w:val="20"/>
          <w:szCs w:val="20"/>
        </w:rPr>
        <w:fldChar w:fldCharType="separate"/>
      </w:r>
      <w:r w:rsidR="00A16E8C">
        <w:rPr>
          <w:noProof/>
          <w:color w:val="auto"/>
          <w:sz w:val="20"/>
          <w:szCs w:val="20"/>
        </w:rPr>
        <w:t>24</w:t>
      </w:r>
      <w:r w:rsidR="00713E59" w:rsidRPr="00195C00">
        <w:rPr>
          <w:color w:val="auto"/>
          <w:sz w:val="20"/>
          <w:szCs w:val="20"/>
        </w:rPr>
        <w:fldChar w:fldCharType="end"/>
      </w:r>
      <w:r w:rsidRPr="00195C00">
        <w:rPr>
          <w:color w:val="auto"/>
          <w:sz w:val="20"/>
          <w:szCs w:val="20"/>
        </w:rPr>
        <w:t xml:space="preserve"> - Параметры улиц и дорог сельского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7"/>
        <w:gridCol w:w="2002"/>
        <w:gridCol w:w="2835"/>
        <w:gridCol w:w="991"/>
        <w:gridCol w:w="993"/>
        <w:gridCol w:w="905"/>
        <w:gridCol w:w="1236"/>
      </w:tblGrid>
      <w:tr w:rsidR="00327D0B" w:rsidRPr="00CB360A" w:rsidTr="007E0B57">
        <w:trPr>
          <w:trHeight w:val="20"/>
          <w:tblHeader/>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 п/п</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Категория сель</w:t>
            </w:r>
            <w:r w:rsidRPr="00CB360A">
              <w:rPr>
                <w:sz w:val="20"/>
                <w:szCs w:val="20"/>
              </w:rPr>
              <w:softHyphen/>
              <w:t>ских улиц и до</w:t>
            </w:r>
            <w:r w:rsidRPr="00CB360A">
              <w:rPr>
                <w:sz w:val="20"/>
                <w:szCs w:val="20"/>
              </w:rPr>
              <w:softHyphen/>
              <w:t>рог</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Основное назначение</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Расчетная скорость движения, км/ч</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Ширина полосы движения, м</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Число полос движения</w:t>
            </w:r>
          </w:p>
        </w:tc>
        <w:tc>
          <w:tcPr>
            <w:tcW w:w="65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Ширина пе</w:t>
            </w:r>
            <w:r w:rsidRPr="00CB360A">
              <w:rPr>
                <w:sz w:val="20"/>
                <w:szCs w:val="20"/>
              </w:rPr>
              <w:softHyphen/>
              <w:t>шеходной части тро</w:t>
            </w:r>
            <w:r w:rsidRPr="00CB360A">
              <w:rPr>
                <w:sz w:val="20"/>
                <w:szCs w:val="20"/>
              </w:rPr>
              <w:softHyphen/>
              <w:t>туара, м</w:t>
            </w:r>
          </w:p>
        </w:tc>
      </w:tr>
      <w:tr w:rsidR="00327D0B" w:rsidRPr="00CB360A" w:rsidTr="007E0B57">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b/>
                <w:sz w:val="20"/>
                <w:szCs w:val="20"/>
              </w:rPr>
            </w:pPr>
            <w:r w:rsidRPr="00CB360A">
              <w:rPr>
                <w:b/>
                <w:sz w:val="20"/>
                <w:szCs w:val="20"/>
              </w:rPr>
              <w:t>Поселковая до</w:t>
            </w:r>
            <w:r w:rsidRPr="00CB360A">
              <w:rPr>
                <w:b/>
                <w:sz w:val="20"/>
                <w:szCs w:val="20"/>
              </w:rPr>
              <w:softHyphen/>
              <w:t>рога</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Связь муниципального образова</w:t>
            </w:r>
            <w:r w:rsidRPr="00CB360A">
              <w:rPr>
                <w:sz w:val="20"/>
                <w:szCs w:val="20"/>
              </w:rPr>
              <w:softHyphen/>
              <w:t>ния с внешними дорогами общей сети</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60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3,5</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w:t>
            </w:r>
          </w:p>
        </w:tc>
        <w:tc>
          <w:tcPr>
            <w:tcW w:w="65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w:t>
            </w:r>
          </w:p>
        </w:tc>
      </w:tr>
      <w:tr w:rsidR="00327D0B" w:rsidRPr="00CB360A" w:rsidTr="007E0B57">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b/>
                <w:sz w:val="20"/>
                <w:szCs w:val="20"/>
              </w:rPr>
            </w:pPr>
            <w:r w:rsidRPr="00CB360A">
              <w:rPr>
                <w:b/>
                <w:sz w:val="20"/>
                <w:szCs w:val="20"/>
              </w:rPr>
              <w:t>Главная улица</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Связь жилых территорий с обще</w:t>
            </w:r>
            <w:r w:rsidRPr="00CB360A">
              <w:rPr>
                <w:sz w:val="20"/>
                <w:szCs w:val="20"/>
              </w:rPr>
              <w:softHyphen/>
              <w:t>ственным центром</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40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3,5</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2-3</w:t>
            </w:r>
          </w:p>
        </w:tc>
        <w:tc>
          <w:tcPr>
            <w:tcW w:w="65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1,5-2,25</w:t>
            </w:r>
          </w:p>
        </w:tc>
      </w:tr>
      <w:tr w:rsidR="00327D0B" w:rsidRPr="00CB360A" w:rsidTr="007E0B57">
        <w:trPr>
          <w:trHeight w:val="18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w:t>
            </w:r>
          </w:p>
        </w:tc>
        <w:tc>
          <w:tcPr>
            <w:tcW w:w="4773" w:type="pct"/>
            <w:gridSpan w:val="6"/>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rPr>
                <w:b/>
                <w:sz w:val="20"/>
                <w:szCs w:val="20"/>
              </w:rPr>
            </w:pPr>
            <w:r w:rsidRPr="00CB360A">
              <w:rPr>
                <w:b/>
                <w:sz w:val="20"/>
                <w:szCs w:val="20"/>
              </w:rPr>
              <w:t>Улица в жилой застройке:</w:t>
            </w:r>
          </w:p>
        </w:tc>
      </w:tr>
      <w:tr w:rsidR="00327D0B" w:rsidRPr="00CB360A" w:rsidTr="007E0B57">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3.1</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основная</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Связь внутри жилых территорий и с главной улицей по направле</w:t>
            </w:r>
            <w:r w:rsidRPr="00CB360A">
              <w:rPr>
                <w:sz w:val="20"/>
                <w:szCs w:val="20"/>
              </w:rPr>
              <w:softHyphen/>
              <w:t>ниям с интенсивным движением</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40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w:t>
            </w:r>
          </w:p>
        </w:tc>
        <w:tc>
          <w:tcPr>
            <w:tcW w:w="65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1,0-1,5</w:t>
            </w:r>
          </w:p>
        </w:tc>
      </w:tr>
      <w:tr w:rsidR="00327D0B" w:rsidRPr="00CB360A" w:rsidTr="007E0B57">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3.2</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второстепенная (переулок)</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Связь между основными жилыми улицами</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2,75</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w:t>
            </w:r>
          </w:p>
        </w:tc>
        <w:tc>
          <w:tcPr>
            <w:tcW w:w="65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w:t>
            </w:r>
          </w:p>
        </w:tc>
      </w:tr>
      <w:tr w:rsidR="00327D0B" w:rsidRPr="00CB360A" w:rsidTr="007E0B57">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3.3</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проезд</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Связь жилых домов, располо</w:t>
            </w:r>
            <w:r w:rsidRPr="00CB360A">
              <w:rPr>
                <w:sz w:val="20"/>
                <w:szCs w:val="20"/>
              </w:rPr>
              <w:softHyphen/>
              <w:t>женных в глубине квартала, с улицей</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2,75-3,0</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w:t>
            </w:r>
          </w:p>
        </w:tc>
        <w:tc>
          <w:tcPr>
            <w:tcW w:w="65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w:t>
            </w:r>
          </w:p>
        </w:tc>
      </w:tr>
      <w:tr w:rsidR="00327D0B" w:rsidRPr="00CB360A" w:rsidTr="007E0B57">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4</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b/>
                <w:sz w:val="20"/>
                <w:szCs w:val="20"/>
              </w:rPr>
            </w:pPr>
            <w:r w:rsidRPr="00CB360A">
              <w:rPr>
                <w:b/>
                <w:sz w:val="20"/>
                <w:szCs w:val="20"/>
              </w:rPr>
              <w:t>Хозяйственный проезд, скотопро</w:t>
            </w:r>
            <w:r w:rsidRPr="00CB360A">
              <w:rPr>
                <w:b/>
                <w:sz w:val="20"/>
                <w:szCs w:val="20"/>
              </w:rPr>
              <w:softHyphen/>
              <w:t>гон</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Прогон личного скота и проезд грузового транспорта к приуса</w:t>
            </w:r>
            <w:r w:rsidRPr="00CB360A">
              <w:rPr>
                <w:sz w:val="20"/>
                <w:szCs w:val="20"/>
              </w:rPr>
              <w:softHyphen/>
              <w:t>дебным участкам</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4,5</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w:t>
            </w:r>
          </w:p>
        </w:tc>
        <w:tc>
          <w:tcPr>
            <w:tcW w:w="65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w:t>
            </w:r>
          </w:p>
        </w:tc>
      </w:tr>
    </w:tbl>
    <w:p w:rsidR="00327D0B" w:rsidRPr="00195C00" w:rsidRDefault="00327D0B" w:rsidP="00327D0B">
      <w:pPr>
        <w:spacing w:after="0" w:line="360" w:lineRule="auto"/>
        <w:ind w:firstLine="851"/>
        <w:jc w:val="both"/>
      </w:pPr>
    </w:p>
    <w:p w:rsidR="00F846C8" w:rsidRDefault="00F5768E" w:rsidP="007117C6">
      <w:pPr>
        <w:spacing w:after="0" w:line="360" w:lineRule="auto"/>
        <w:ind w:firstLine="851"/>
        <w:jc w:val="both"/>
      </w:pPr>
      <w:r w:rsidRPr="00C32086">
        <w:t xml:space="preserve">Автодорога </w:t>
      </w:r>
      <w:r w:rsidRPr="00382050">
        <w:t>«Черемисиново-Подлесье»-Мяснинково</w:t>
      </w:r>
      <w:r w:rsidRPr="00C32086">
        <w:t xml:space="preserve"> пересекает </w:t>
      </w:r>
      <w:r>
        <w:t>сельсовет с севера на юг и является главной улицей д.</w:t>
      </w:r>
      <w:r w:rsidRPr="00F5768E">
        <w:t xml:space="preserve"> </w:t>
      </w:r>
      <w:r>
        <w:t>Жуково.</w:t>
      </w:r>
    </w:p>
    <w:p w:rsidR="00F846C8" w:rsidRPr="00E05C49" w:rsidRDefault="00F846C8" w:rsidP="00F846C8">
      <w:pPr>
        <w:pStyle w:val="af6"/>
        <w:keepNext/>
        <w:spacing w:after="0"/>
        <w:rPr>
          <w:color w:val="auto"/>
        </w:rPr>
      </w:pPr>
      <w:r w:rsidRPr="00E05C49">
        <w:rPr>
          <w:color w:val="auto"/>
        </w:rPr>
        <w:t xml:space="preserve">Таблица </w:t>
      </w:r>
      <w:r w:rsidR="00713E59" w:rsidRPr="00E05C49">
        <w:rPr>
          <w:color w:val="auto"/>
        </w:rPr>
        <w:fldChar w:fldCharType="begin"/>
      </w:r>
      <w:r w:rsidRPr="00E05C49">
        <w:rPr>
          <w:color w:val="auto"/>
        </w:rPr>
        <w:instrText xml:space="preserve"> SEQ Таблица \* ARABIC </w:instrText>
      </w:r>
      <w:r w:rsidR="00713E59" w:rsidRPr="00E05C49">
        <w:rPr>
          <w:color w:val="auto"/>
        </w:rPr>
        <w:fldChar w:fldCharType="separate"/>
      </w:r>
      <w:r w:rsidR="00A16E8C">
        <w:rPr>
          <w:noProof/>
          <w:color w:val="auto"/>
        </w:rPr>
        <w:t>25</w:t>
      </w:r>
      <w:r w:rsidR="00713E59" w:rsidRPr="00E05C49">
        <w:rPr>
          <w:color w:val="auto"/>
        </w:rPr>
        <w:fldChar w:fldCharType="end"/>
      </w:r>
      <w:r w:rsidRPr="00E05C49">
        <w:rPr>
          <w:color w:val="auto"/>
        </w:rPr>
        <w:t xml:space="preserve"> – Перечень и характеристика улиц сельсовета в разрезе населенных пунктов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0"/>
        <w:gridCol w:w="3752"/>
        <w:gridCol w:w="955"/>
        <w:gridCol w:w="1451"/>
        <w:gridCol w:w="1011"/>
        <w:gridCol w:w="1372"/>
      </w:tblGrid>
      <w:tr w:rsidR="00F846C8" w:rsidRPr="00FF791C" w:rsidTr="00F846C8">
        <w:trPr>
          <w:cantSplit/>
          <w:trHeight w:val="1721"/>
        </w:trPr>
        <w:tc>
          <w:tcPr>
            <w:tcW w:w="538" w:type="pct"/>
            <w:vAlign w:val="center"/>
          </w:tcPr>
          <w:p w:rsidR="00F846C8" w:rsidRPr="00FF791C" w:rsidRDefault="00F846C8" w:rsidP="00E609D9">
            <w:pPr>
              <w:spacing w:after="0" w:line="240" w:lineRule="auto"/>
              <w:jc w:val="center"/>
              <w:rPr>
                <w:b/>
                <w:bCs/>
                <w:sz w:val="20"/>
                <w:szCs w:val="20"/>
              </w:rPr>
            </w:pPr>
            <w:r w:rsidRPr="00FF791C">
              <w:rPr>
                <w:b/>
                <w:bCs/>
                <w:sz w:val="20"/>
                <w:szCs w:val="20"/>
              </w:rPr>
              <w:t>№ п/п</w:t>
            </w:r>
          </w:p>
        </w:tc>
        <w:tc>
          <w:tcPr>
            <w:tcW w:w="1960" w:type="pct"/>
            <w:vAlign w:val="center"/>
          </w:tcPr>
          <w:p w:rsidR="00F846C8" w:rsidRPr="00FF791C" w:rsidRDefault="00F846C8" w:rsidP="00E609D9">
            <w:pPr>
              <w:spacing w:after="0" w:line="240" w:lineRule="auto"/>
              <w:jc w:val="center"/>
              <w:rPr>
                <w:b/>
                <w:bCs/>
                <w:sz w:val="20"/>
                <w:szCs w:val="20"/>
              </w:rPr>
            </w:pPr>
            <w:r w:rsidRPr="00FF791C">
              <w:rPr>
                <w:b/>
                <w:bCs/>
                <w:sz w:val="20"/>
                <w:szCs w:val="20"/>
              </w:rPr>
              <w:t>Наименование</w:t>
            </w:r>
          </w:p>
        </w:tc>
        <w:tc>
          <w:tcPr>
            <w:tcW w:w="499" w:type="pct"/>
            <w:textDirection w:val="btLr"/>
            <w:vAlign w:val="center"/>
          </w:tcPr>
          <w:p w:rsidR="00F846C8" w:rsidRPr="00FF791C" w:rsidRDefault="00F846C8" w:rsidP="00E609D9">
            <w:pPr>
              <w:spacing w:after="0" w:line="240" w:lineRule="auto"/>
              <w:ind w:left="113" w:right="113"/>
              <w:jc w:val="center"/>
              <w:rPr>
                <w:b/>
                <w:bCs/>
                <w:sz w:val="20"/>
                <w:szCs w:val="20"/>
              </w:rPr>
            </w:pPr>
            <w:r w:rsidRPr="00FF791C">
              <w:rPr>
                <w:b/>
                <w:bCs/>
                <w:sz w:val="20"/>
                <w:szCs w:val="20"/>
              </w:rPr>
              <w:t>Протяженность, м</w:t>
            </w:r>
          </w:p>
        </w:tc>
        <w:tc>
          <w:tcPr>
            <w:tcW w:w="758" w:type="pct"/>
            <w:textDirection w:val="btLr"/>
            <w:vAlign w:val="center"/>
          </w:tcPr>
          <w:p w:rsidR="00F846C8" w:rsidRPr="00FF791C" w:rsidRDefault="00F846C8" w:rsidP="00E609D9">
            <w:pPr>
              <w:spacing w:after="0" w:line="240" w:lineRule="auto"/>
              <w:ind w:left="113" w:right="113"/>
              <w:jc w:val="center"/>
              <w:rPr>
                <w:b/>
                <w:bCs/>
                <w:sz w:val="20"/>
                <w:szCs w:val="20"/>
              </w:rPr>
            </w:pPr>
            <w:r w:rsidRPr="00FF791C">
              <w:rPr>
                <w:b/>
                <w:bCs/>
                <w:sz w:val="20"/>
                <w:szCs w:val="20"/>
              </w:rPr>
              <w:t>Категория улицы</w:t>
            </w:r>
          </w:p>
        </w:tc>
        <w:tc>
          <w:tcPr>
            <w:tcW w:w="528" w:type="pct"/>
            <w:textDirection w:val="btLr"/>
            <w:vAlign w:val="center"/>
          </w:tcPr>
          <w:p w:rsidR="00F846C8" w:rsidRPr="00FF791C" w:rsidRDefault="00F846C8" w:rsidP="00E609D9">
            <w:pPr>
              <w:spacing w:after="0" w:line="240" w:lineRule="auto"/>
              <w:ind w:left="113" w:right="113"/>
              <w:jc w:val="center"/>
              <w:rPr>
                <w:b/>
                <w:bCs/>
                <w:sz w:val="20"/>
                <w:szCs w:val="20"/>
              </w:rPr>
            </w:pPr>
            <w:r w:rsidRPr="00FF791C">
              <w:rPr>
                <w:b/>
                <w:bCs/>
                <w:sz w:val="20"/>
                <w:szCs w:val="20"/>
              </w:rPr>
              <w:t>Тип покрытия</w:t>
            </w:r>
          </w:p>
        </w:tc>
        <w:tc>
          <w:tcPr>
            <w:tcW w:w="717" w:type="pct"/>
            <w:textDirection w:val="btLr"/>
            <w:vAlign w:val="center"/>
          </w:tcPr>
          <w:p w:rsidR="00F846C8" w:rsidRPr="00FF791C" w:rsidRDefault="00F846C8" w:rsidP="00E609D9">
            <w:pPr>
              <w:spacing w:after="0" w:line="240" w:lineRule="auto"/>
              <w:ind w:left="113" w:right="113"/>
              <w:jc w:val="center"/>
              <w:rPr>
                <w:b/>
                <w:bCs/>
                <w:sz w:val="20"/>
                <w:szCs w:val="20"/>
              </w:rPr>
            </w:pPr>
            <w:r w:rsidRPr="00FF791C">
              <w:rPr>
                <w:b/>
                <w:bCs/>
                <w:sz w:val="20"/>
                <w:szCs w:val="20"/>
              </w:rPr>
              <w:t>Потребность в ремонте/замене дорожного покрытия, м</w:t>
            </w:r>
          </w:p>
        </w:tc>
      </w:tr>
      <w:tr w:rsidR="00F846C8" w:rsidRPr="00D57103" w:rsidTr="00E609D9">
        <w:trPr>
          <w:cantSplit/>
          <w:trHeight w:val="255"/>
        </w:trPr>
        <w:tc>
          <w:tcPr>
            <w:tcW w:w="5000" w:type="pct"/>
            <w:gridSpan w:val="6"/>
          </w:tcPr>
          <w:p w:rsidR="00F846C8" w:rsidRDefault="00F846C8" w:rsidP="00F846C8">
            <w:pPr>
              <w:spacing w:after="0" w:line="240" w:lineRule="auto"/>
              <w:jc w:val="center"/>
              <w:rPr>
                <w:sz w:val="20"/>
              </w:rPr>
            </w:pPr>
            <w:r>
              <w:rPr>
                <w:sz w:val="20"/>
              </w:rPr>
              <w:t>д. Ниженка</w:t>
            </w:r>
          </w:p>
        </w:tc>
      </w:tr>
      <w:tr w:rsidR="00F846C8" w:rsidRPr="00C32086" w:rsidTr="00F846C8">
        <w:trPr>
          <w:cantSplit/>
          <w:trHeight w:val="255"/>
        </w:trPr>
        <w:tc>
          <w:tcPr>
            <w:tcW w:w="538" w:type="pct"/>
            <w:vAlign w:val="center"/>
          </w:tcPr>
          <w:p w:rsidR="00F846C8" w:rsidRPr="00C32086" w:rsidRDefault="00F846C8" w:rsidP="002453B4">
            <w:pPr>
              <w:numPr>
                <w:ilvl w:val="0"/>
                <w:numId w:val="25"/>
              </w:numPr>
              <w:spacing w:after="0" w:line="240" w:lineRule="auto"/>
              <w:ind w:left="0" w:hanging="175"/>
              <w:jc w:val="center"/>
              <w:rPr>
                <w:bCs/>
                <w:sz w:val="20"/>
                <w:szCs w:val="20"/>
              </w:rPr>
            </w:pPr>
          </w:p>
        </w:tc>
        <w:tc>
          <w:tcPr>
            <w:tcW w:w="1960" w:type="pct"/>
            <w:vAlign w:val="center"/>
          </w:tcPr>
          <w:p w:rsidR="00F846C8" w:rsidRDefault="00F846C8" w:rsidP="00E609D9">
            <w:pPr>
              <w:spacing w:after="0" w:line="240" w:lineRule="auto"/>
              <w:rPr>
                <w:sz w:val="20"/>
                <w:szCs w:val="20"/>
              </w:rPr>
            </w:pPr>
            <w:r>
              <w:rPr>
                <w:sz w:val="20"/>
                <w:szCs w:val="20"/>
              </w:rPr>
              <w:t>Улицы без названия</w:t>
            </w:r>
          </w:p>
        </w:tc>
        <w:tc>
          <w:tcPr>
            <w:tcW w:w="499" w:type="pct"/>
            <w:vAlign w:val="center"/>
          </w:tcPr>
          <w:p w:rsidR="00F846C8" w:rsidRDefault="006E35A3" w:rsidP="00E609D9">
            <w:pPr>
              <w:spacing w:after="0" w:line="240" w:lineRule="auto"/>
              <w:jc w:val="center"/>
              <w:rPr>
                <w:bCs/>
                <w:sz w:val="20"/>
                <w:szCs w:val="20"/>
              </w:rPr>
            </w:pPr>
            <w:r>
              <w:rPr>
                <w:bCs/>
                <w:sz w:val="20"/>
                <w:szCs w:val="20"/>
              </w:rPr>
              <w:t>437</w:t>
            </w:r>
          </w:p>
          <w:p w:rsidR="006E35A3" w:rsidRDefault="006E35A3" w:rsidP="00E609D9">
            <w:pPr>
              <w:spacing w:after="0" w:line="240" w:lineRule="auto"/>
              <w:jc w:val="center"/>
              <w:rPr>
                <w:bCs/>
                <w:sz w:val="20"/>
                <w:szCs w:val="20"/>
              </w:rPr>
            </w:pPr>
            <w:r>
              <w:rPr>
                <w:bCs/>
                <w:sz w:val="20"/>
                <w:szCs w:val="20"/>
              </w:rPr>
              <w:t>4116,4</w:t>
            </w:r>
          </w:p>
        </w:tc>
        <w:tc>
          <w:tcPr>
            <w:tcW w:w="758" w:type="pct"/>
            <w:vAlign w:val="center"/>
          </w:tcPr>
          <w:p w:rsidR="00F846C8" w:rsidRPr="00C32086" w:rsidRDefault="00F846C8" w:rsidP="00E609D9">
            <w:pPr>
              <w:spacing w:after="0" w:line="240" w:lineRule="auto"/>
              <w:jc w:val="center"/>
              <w:rPr>
                <w:bCs/>
                <w:sz w:val="20"/>
                <w:szCs w:val="20"/>
              </w:rPr>
            </w:pPr>
            <w:r>
              <w:rPr>
                <w:bCs/>
                <w:sz w:val="20"/>
                <w:szCs w:val="20"/>
              </w:rPr>
              <w:t>жилая ул.</w:t>
            </w:r>
          </w:p>
        </w:tc>
        <w:tc>
          <w:tcPr>
            <w:tcW w:w="528" w:type="pct"/>
            <w:vAlign w:val="center"/>
          </w:tcPr>
          <w:p w:rsidR="00F846C8" w:rsidRDefault="00F846C8" w:rsidP="00E609D9">
            <w:pPr>
              <w:spacing w:after="0" w:line="240" w:lineRule="auto"/>
              <w:jc w:val="center"/>
              <w:rPr>
                <w:bCs/>
                <w:sz w:val="20"/>
                <w:szCs w:val="20"/>
              </w:rPr>
            </w:pPr>
            <w:r>
              <w:rPr>
                <w:bCs/>
                <w:sz w:val="20"/>
                <w:szCs w:val="20"/>
              </w:rPr>
              <w:t>а/бетон</w:t>
            </w:r>
          </w:p>
          <w:p w:rsidR="00F846C8" w:rsidRPr="00C32086" w:rsidRDefault="00F846C8" w:rsidP="00E609D9">
            <w:pPr>
              <w:spacing w:after="0" w:line="240" w:lineRule="auto"/>
              <w:jc w:val="center"/>
              <w:rPr>
                <w:bCs/>
                <w:sz w:val="20"/>
                <w:szCs w:val="20"/>
              </w:rPr>
            </w:pPr>
            <w:r>
              <w:rPr>
                <w:bCs/>
                <w:sz w:val="20"/>
                <w:szCs w:val="20"/>
              </w:rPr>
              <w:t>грунт</w:t>
            </w:r>
          </w:p>
        </w:tc>
        <w:tc>
          <w:tcPr>
            <w:tcW w:w="717" w:type="pct"/>
            <w:vAlign w:val="center"/>
          </w:tcPr>
          <w:p w:rsidR="006E35A3" w:rsidRDefault="00865760" w:rsidP="006E35A3">
            <w:pPr>
              <w:spacing w:after="0" w:line="240" w:lineRule="auto"/>
              <w:jc w:val="center"/>
              <w:rPr>
                <w:bCs/>
                <w:sz w:val="20"/>
                <w:szCs w:val="20"/>
              </w:rPr>
            </w:pPr>
            <w:r>
              <w:rPr>
                <w:bCs/>
                <w:sz w:val="20"/>
                <w:szCs w:val="20"/>
              </w:rPr>
              <w:t>-</w:t>
            </w:r>
          </w:p>
          <w:p w:rsidR="00F846C8" w:rsidRDefault="006E35A3" w:rsidP="006E35A3">
            <w:pPr>
              <w:spacing w:after="0" w:line="240" w:lineRule="auto"/>
              <w:jc w:val="center"/>
              <w:rPr>
                <w:bCs/>
                <w:sz w:val="20"/>
                <w:szCs w:val="20"/>
              </w:rPr>
            </w:pPr>
            <w:r>
              <w:rPr>
                <w:bCs/>
                <w:sz w:val="20"/>
                <w:szCs w:val="20"/>
              </w:rPr>
              <w:t>4116,4</w:t>
            </w:r>
          </w:p>
        </w:tc>
      </w:tr>
      <w:tr w:rsidR="00F846C8" w:rsidRPr="00C32086" w:rsidTr="00F846C8">
        <w:trPr>
          <w:cantSplit/>
          <w:trHeight w:val="255"/>
        </w:trPr>
        <w:tc>
          <w:tcPr>
            <w:tcW w:w="2498" w:type="pct"/>
            <w:gridSpan w:val="2"/>
            <w:vAlign w:val="center"/>
          </w:tcPr>
          <w:p w:rsidR="00F846C8" w:rsidRPr="00C32086" w:rsidRDefault="00F846C8" w:rsidP="00E609D9">
            <w:pPr>
              <w:spacing w:after="0" w:line="240" w:lineRule="auto"/>
              <w:jc w:val="center"/>
              <w:rPr>
                <w:b/>
                <w:bCs/>
                <w:sz w:val="20"/>
                <w:szCs w:val="20"/>
              </w:rPr>
            </w:pPr>
            <w:r w:rsidRPr="00C32086">
              <w:rPr>
                <w:b/>
                <w:bCs/>
                <w:sz w:val="20"/>
                <w:szCs w:val="20"/>
              </w:rPr>
              <w:t>Всего по населенному пункту</w:t>
            </w:r>
          </w:p>
        </w:tc>
        <w:tc>
          <w:tcPr>
            <w:tcW w:w="499" w:type="pct"/>
            <w:vAlign w:val="center"/>
          </w:tcPr>
          <w:p w:rsidR="00F846C8" w:rsidRPr="00137C76" w:rsidRDefault="006E35A3" w:rsidP="00E609D9">
            <w:pPr>
              <w:spacing w:after="0" w:line="240" w:lineRule="auto"/>
              <w:jc w:val="center"/>
              <w:rPr>
                <w:b/>
                <w:bCs/>
                <w:sz w:val="20"/>
                <w:szCs w:val="20"/>
              </w:rPr>
            </w:pPr>
            <w:r>
              <w:rPr>
                <w:b/>
                <w:bCs/>
                <w:sz w:val="20"/>
                <w:szCs w:val="20"/>
              </w:rPr>
              <w:t>4553,4</w:t>
            </w:r>
          </w:p>
        </w:tc>
        <w:tc>
          <w:tcPr>
            <w:tcW w:w="758" w:type="pct"/>
            <w:vAlign w:val="center"/>
          </w:tcPr>
          <w:p w:rsidR="00F846C8" w:rsidRPr="00137C76" w:rsidRDefault="00F846C8" w:rsidP="00E609D9">
            <w:pPr>
              <w:spacing w:after="0" w:line="240" w:lineRule="auto"/>
              <w:jc w:val="center"/>
              <w:rPr>
                <w:b/>
                <w:bCs/>
                <w:sz w:val="20"/>
                <w:szCs w:val="20"/>
              </w:rPr>
            </w:pPr>
            <w:r w:rsidRPr="00137C76">
              <w:rPr>
                <w:b/>
                <w:bCs/>
                <w:sz w:val="20"/>
                <w:szCs w:val="20"/>
              </w:rPr>
              <w:t>х</w:t>
            </w:r>
          </w:p>
        </w:tc>
        <w:tc>
          <w:tcPr>
            <w:tcW w:w="528" w:type="pct"/>
            <w:vAlign w:val="center"/>
          </w:tcPr>
          <w:p w:rsidR="00F846C8" w:rsidRPr="00137C76" w:rsidRDefault="00F846C8" w:rsidP="00E609D9">
            <w:pPr>
              <w:spacing w:after="0" w:line="240" w:lineRule="auto"/>
              <w:jc w:val="center"/>
              <w:rPr>
                <w:b/>
                <w:bCs/>
                <w:sz w:val="20"/>
                <w:szCs w:val="20"/>
              </w:rPr>
            </w:pPr>
            <w:r w:rsidRPr="00137C76">
              <w:rPr>
                <w:b/>
                <w:bCs/>
                <w:sz w:val="20"/>
                <w:szCs w:val="20"/>
              </w:rPr>
              <w:t>х</w:t>
            </w:r>
          </w:p>
        </w:tc>
        <w:tc>
          <w:tcPr>
            <w:tcW w:w="717" w:type="pct"/>
            <w:vAlign w:val="center"/>
          </w:tcPr>
          <w:p w:rsidR="00F846C8" w:rsidRPr="00137C76" w:rsidRDefault="006E35A3" w:rsidP="00865760">
            <w:pPr>
              <w:spacing w:after="0" w:line="240" w:lineRule="auto"/>
              <w:jc w:val="center"/>
              <w:rPr>
                <w:b/>
                <w:bCs/>
                <w:sz w:val="20"/>
                <w:szCs w:val="20"/>
              </w:rPr>
            </w:pPr>
            <w:r>
              <w:rPr>
                <w:b/>
                <w:bCs/>
                <w:sz w:val="20"/>
                <w:szCs w:val="20"/>
              </w:rPr>
              <w:t>4</w:t>
            </w:r>
            <w:r w:rsidR="00865760">
              <w:rPr>
                <w:b/>
                <w:bCs/>
                <w:sz w:val="20"/>
                <w:szCs w:val="20"/>
              </w:rPr>
              <w:t>116,4</w:t>
            </w:r>
          </w:p>
        </w:tc>
      </w:tr>
      <w:tr w:rsidR="00F846C8" w:rsidRPr="00D57103" w:rsidTr="00E609D9">
        <w:trPr>
          <w:cantSplit/>
          <w:trHeight w:val="77"/>
        </w:trPr>
        <w:tc>
          <w:tcPr>
            <w:tcW w:w="5000" w:type="pct"/>
            <w:gridSpan w:val="6"/>
            <w:vAlign w:val="center"/>
          </w:tcPr>
          <w:p w:rsidR="00F846C8" w:rsidRPr="00D57103" w:rsidRDefault="00F846C8" w:rsidP="006E35A3">
            <w:pPr>
              <w:spacing w:after="0" w:line="240" w:lineRule="auto"/>
              <w:jc w:val="center"/>
              <w:rPr>
                <w:b/>
                <w:bCs/>
                <w:i/>
                <w:sz w:val="20"/>
                <w:szCs w:val="20"/>
              </w:rPr>
            </w:pPr>
            <w:r>
              <w:rPr>
                <w:sz w:val="20"/>
              </w:rPr>
              <w:t>д. М</w:t>
            </w:r>
            <w:r w:rsidR="006E35A3">
              <w:rPr>
                <w:sz w:val="20"/>
              </w:rPr>
              <w:t>ещеринка</w:t>
            </w:r>
          </w:p>
        </w:tc>
      </w:tr>
      <w:tr w:rsidR="009D0D92" w:rsidRPr="00C32086" w:rsidTr="009D0D92">
        <w:trPr>
          <w:cantSplit/>
          <w:trHeight w:val="77"/>
        </w:trPr>
        <w:tc>
          <w:tcPr>
            <w:tcW w:w="538" w:type="pct"/>
            <w:vAlign w:val="center"/>
          </w:tcPr>
          <w:p w:rsidR="009D0D92" w:rsidRPr="00C32086" w:rsidRDefault="009D0D92" w:rsidP="002453B4">
            <w:pPr>
              <w:numPr>
                <w:ilvl w:val="0"/>
                <w:numId w:val="26"/>
              </w:numPr>
              <w:spacing w:after="0" w:line="240" w:lineRule="auto"/>
              <w:jc w:val="center"/>
              <w:rPr>
                <w:bCs/>
                <w:sz w:val="20"/>
                <w:szCs w:val="20"/>
              </w:rPr>
            </w:pPr>
          </w:p>
        </w:tc>
        <w:tc>
          <w:tcPr>
            <w:tcW w:w="1960" w:type="pct"/>
            <w:vAlign w:val="center"/>
          </w:tcPr>
          <w:p w:rsidR="009D0D92" w:rsidRPr="00C32086" w:rsidRDefault="009D0D92" w:rsidP="00E609D9">
            <w:pPr>
              <w:spacing w:after="0" w:line="240" w:lineRule="auto"/>
              <w:rPr>
                <w:sz w:val="20"/>
                <w:szCs w:val="20"/>
              </w:rPr>
            </w:pPr>
            <w:r>
              <w:rPr>
                <w:sz w:val="20"/>
                <w:szCs w:val="20"/>
              </w:rPr>
              <w:t>Улицы без названия</w:t>
            </w:r>
          </w:p>
        </w:tc>
        <w:tc>
          <w:tcPr>
            <w:tcW w:w="499" w:type="pct"/>
            <w:vAlign w:val="center"/>
          </w:tcPr>
          <w:p w:rsidR="009D0D92" w:rsidRPr="00C32086" w:rsidRDefault="009D0D92" w:rsidP="00E609D9">
            <w:pPr>
              <w:spacing w:after="0" w:line="240" w:lineRule="auto"/>
              <w:jc w:val="center"/>
              <w:rPr>
                <w:bCs/>
                <w:sz w:val="20"/>
                <w:szCs w:val="20"/>
              </w:rPr>
            </w:pPr>
            <w:r>
              <w:rPr>
                <w:bCs/>
                <w:sz w:val="20"/>
                <w:szCs w:val="20"/>
              </w:rPr>
              <w:t>930,7</w:t>
            </w:r>
          </w:p>
        </w:tc>
        <w:tc>
          <w:tcPr>
            <w:tcW w:w="758" w:type="pct"/>
            <w:vAlign w:val="center"/>
          </w:tcPr>
          <w:p w:rsidR="009D0D92" w:rsidRPr="00C32086" w:rsidRDefault="009D0D92" w:rsidP="00E609D9">
            <w:pPr>
              <w:spacing w:after="0" w:line="240" w:lineRule="auto"/>
              <w:jc w:val="center"/>
              <w:rPr>
                <w:bCs/>
                <w:sz w:val="20"/>
                <w:szCs w:val="20"/>
              </w:rPr>
            </w:pPr>
            <w:r>
              <w:rPr>
                <w:bCs/>
                <w:sz w:val="20"/>
                <w:szCs w:val="20"/>
              </w:rPr>
              <w:t>жилая ул.</w:t>
            </w:r>
          </w:p>
        </w:tc>
        <w:tc>
          <w:tcPr>
            <w:tcW w:w="528" w:type="pct"/>
            <w:vAlign w:val="center"/>
          </w:tcPr>
          <w:p w:rsidR="009D0D92" w:rsidRPr="00C32086" w:rsidRDefault="009D0D92" w:rsidP="00E609D9">
            <w:pPr>
              <w:spacing w:after="0" w:line="240" w:lineRule="auto"/>
              <w:jc w:val="center"/>
              <w:rPr>
                <w:bCs/>
                <w:sz w:val="20"/>
                <w:szCs w:val="20"/>
              </w:rPr>
            </w:pPr>
            <w:r>
              <w:rPr>
                <w:bCs/>
                <w:sz w:val="20"/>
                <w:szCs w:val="20"/>
              </w:rPr>
              <w:t>грунт</w:t>
            </w:r>
          </w:p>
        </w:tc>
        <w:tc>
          <w:tcPr>
            <w:tcW w:w="717" w:type="pct"/>
            <w:vAlign w:val="center"/>
          </w:tcPr>
          <w:p w:rsidR="009D0D92" w:rsidRPr="00C32086" w:rsidRDefault="009D0D92" w:rsidP="00E609D9">
            <w:pPr>
              <w:spacing w:after="0" w:line="240" w:lineRule="auto"/>
              <w:jc w:val="center"/>
              <w:rPr>
                <w:bCs/>
                <w:sz w:val="20"/>
                <w:szCs w:val="20"/>
              </w:rPr>
            </w:pPr>
            <w:r>
              <w:rPr>
                <w:bCs/>
                <w:sz w:val="20"/>
                <w:szCs w:val="20"/>
              </w:rPr>
              <w:t>930,7</w:t>
            </w:r>
          </w:p>
        </w:tc>
      </w:tr>
      <w:tr w:rsidR="006E35A3" w:rsidRPr="00C32086" w:rsidTr="00F846C8">
        <w:trPr>
          <w:cantSplit/>
          <w:trHeight w:val="255"/>
        </w:trPr>
        <w:tc>
          <w:tcPr>
            <w:tcW w:w="2498" w:type="pct"/>
            <w:gridSpan w:val="2"/>
            <w:vAlign w:val="center"/>
          </w:tcPr>
          <w:p w:rsidR="006E35A3" w:rsidRPr="00C32086" w:rsidRDefault="006E35A3" w:rsidP="00E609D9">
            <w:pPr>
              <w:spacing w:after="0" w:line="240" w:lineRule="auto"/>
              <w:jc w:val="center"/>
              <w:rPr>
                <w:b/>
                <w:bCs/>
                <w:sz w:val="20"/>
                <w:szCs w:val="20"/>
              </w:rPr>
            </w:pPr>
            <w:r w:rsidRPr="00C32086">
              <w:rPr>
                <w:b/>
                <w:bCs/>
                <w:sz w:val="20"/>
                <w:szCs w:val="20"/>
              </w:rPr>
              <w:t>Всего по населенному пункту</w:t>
            </w:r>
          </w:p>
        </w:tc>
        <w:tc>
          <w:tcPr>
            <w:tcW w:w="499" w:type="pct"/>
            <w:vAlign w:val="center"/>
          </w:tcPr>
          <w:p w:rsidR="006E35A3" w:rsidRPr="006E35A3" w:rsidRDefault="006E35A3" w:rsidP="00E609D9">
            <w:pPr>
              <w:spacing w:after="0" w:line="240" w:lineRule="auto"/>
              <w:jc w:val="center"/>
              <w:rPr>
                <w:b/>
                <w:bCs/>
                <w:sz w:val="20"/>
                <w:szCs w:val="20"/>
              </w:rPr>
            </w:pPr>
            <w:r w:rsidRPr="006E35A3">
              <w:rPr>
                <w:b/>
                <w:bCs/>
                <w:sz w:val="20"/>
                <w:szCs w:val="20"/>
              </w:rPr>
              <w:t>930,7</w:t>
            </w:r>
          </w:p>
        </w:tc>
        <w:tc>
          <w:tcPr>
            <w:tcW w:w="758" w:type="pct"/>
            <w:vAlign w:val="center"/>
          </w:tcPr>
          <w:p w:rsidR="006E35A3" w:rsidRPr="00C32086" w:rsidRDefault="006E35A3" w:rsidP="00E609D9">
            <w:pPr>
              <w:spacing w:after="0" w:line="240" w:lineRule="auto"/>
              <w:jc w:val="center"/>
              <w:rPr>
                <w:b/>
                <w:bCs/>
                <w:sz w:val="20"/>
                <w:szCs w:val="20"/>
              </w:rPr>
            </w:pPr>
            <w:r>
              <w:rPr>
                <w:b/>
                <w:bCs/>
                <w:sz w:val="20"/>
                <w:szCs w:val="20"/>
              </w:rPr>
              <w:t>х</w:t>
            </w:r>
          </w:p>
        </w:tc>
        <w:tc>
          <w:tcPr>
            <w:tcW w:w="528" w:type="pct"/>
            <w:vAlign w:val="center"/>
          </w:tcPr>
          <w:p w:rsidR="006E35A3" w:rsidRPr="00C32086" w:rsidRDefault="006E35A3" w:rsidP="00E609D9">
            <w:pPr>
              <w:spacing w:after="0" w:line="240" w:lineRule="auto"/>
              <w:jc w:val="center"/>
              <w:rPr>
                <w:b/>
                <w:bCs/>
                <w:sz w:val="20"/>
                <w:szCs w:val="20"/>
              </w:rPr>
            </w:pPr>
            <w:r>
              <w:rPr>
                <w:b/>
                <w:bCs/>
                <w:sz w:val="20"/>
                <w:szCs w:val="20"/>
              </w:rPr>
              <w:t>х</w:t>
            </w:r>
          </w:p>
        </w:tc>
        <w:tc>
          <w:tcPr>
            <w:tcW w:w="717" w:type="pct"/>
            <w:vAlign w:val="center"/>
          </w:tcPr>
          <w:p w:rsidR="006E35A3" w:rsidRPr="006E35A3" w:rsidRDefault="006E35A3" w:rsidP="00E609D9">
            <w:pPr>
              <w:spacing w:after="0" w:line="240" w:lineRule="auto"/>
              <w:jc w:val="center"/>
              <w:rPr>
                <w:b/>
                <w:bCs/>
                <w:sz w:val="20"/>
                <w:szCs w:val="20"/>
              </w:rPr>
            </w:pPr>
            <w:r w:rsidRPr="006E35A3">
              <w:rPr>
                <w:b/>
                <w:bCs/>
                <w:sz w:val="20"/>
                <w:szCs w:val="20"/>
              </w:rPr>
              <w:t>930,7</w:t>
            </w:r>
          </w:p>
        </w:tc>
      </w:tr>
      <w:tr w:rsidR="006E35A3" w:rsidRPr="00D57103" w:rsidTr="00E609D9">
        <w:trPr>
          <w:cantSplit/>
          <w:trHeight w:val="255"/>
        </w:trPr>
        <w:tc>
          <w:tcPr>
            <w:tcW w:w="5000" w:type="pct"/>
            <w:gridSpan w:val="6"/>
          </w:tcPr>
          <w:p w:rsidR="006E35A3" w:rsidRDefault="006E35A3" w:rsidP="00F846C8">
            <w:pPr>
              <w:spacing w:after="0" w:line="240" w:lineRule="auto"/>
              <w:jc w:val="center"/>
              <w:rPr>
                <w:sz w:val="20"/>
              </w:rPr>
            </w:pPr>
            <w:r>
              <w:rPr>
                <w:sz w:val="20"/>
              </w:rPr>
              <w:t>д. Луговское</w:t>
            </w:r>
          </w:p>
        </w:tc>
      </w:tr>
      <w:tr w:rsidR="006E35A3" w:rsidRPr="00C32086" w:rsidTr="00F846C8">
        <w:trPr>
          <w:cantSplit/>
          <w:trHeight w:val="255"/>
        </w:trPr>
        <w:tc>
          <w:tcPr>
            <w:tcW w:w="538" w:type="pct"/>
            <w:vAlign w:val="center"/>
          </w:tcPr>
          <w:p w:rsidR="006E35A3" w:rsidRPr="00C32086" w:rsidRDefault="006E35A3" w:rsidP="00E609D9">
            <w:pPr>
              <w:spacing w:after="0" w:line="240" w:lineRule="auto"/>
              <w:jc w:val="center"/>
              <w:rPr>
                <w:bCs/>
                <w:sz w:val="20"/>
                <w:szCs w:val="20"/>
              </w:rPr>
            </w:pPr>
            <w:r>
              <w:rPr>
                <w:bCs/>
                <w:sz w:val="20"/>
                <w:szCs w:val="20"/>
              </w:rPr>
              <w:t>1.</w:t>
            </w:r>
          </w:p>
        </w:tc>
        <w:tc>
          <w:tcPr>
            <w:tcW w:w="1960" w:type="pct"/>
            <w:vAlign w:val="center"/>
          </w:tcPr>
          <w:p w:rsidR="006E35A3" w:rsidRPr="00C32086" w:rsidRDefault="006E35A3" w:rsidP="00E609D9">
            <w:pPr>
              <w:spacing w:after="0" w:line="240" w:lineRule="auto"/>
              <w:rPr>
                <w:b/>
                <w:bCs/>
                <w:sz w:val="20"/>
                <w:szCs w:val="20"/>
              </w:rPr>
            </w:pPr>
            <w:r>
              <w:rPr>
                <w:sz w:val="20"/>
                <w:szCs w:val="20"/>
              </w:rPr>
              <w:t>Улицы без названия</w:t>
            </w:r>
          </w:p>
        </w:tc>
        <w:tc>
          <w:tcPr>
            <w:tcW w:w="499" w:type="pct"/>
            <w:vAlign w:val="center"/>
          </w:tcPr>
          <w:p w:rsidR="006E35A3" w:rsidRPr="00351F47" w:rsidRDefault="006E35A3" w:rsidP="00E609D9">
            <w:pPr>
              <w:spacing w:after="0" w:line="240" w:lineRule="auto"/>
              <w:jc w:val="center"/>
              <w:rPr>
                <w:bCs/>
                <w:sz w:val="20"/>
                <w:szCs w:val="20"/>
              </w:rPr>
            </w:pPr>
            <w:r>
              <w:rPr>
                <w:bCs/>
                <w:sz w:val="20"/>
                <w:szCs w:val="20"/>
              </w:rPr>
              <w:t>330,4</w:t>
            </w:r>
          </w:p>
        </w:tc>
        <w:tc>
          <w:tcPr>
            <w:tcW w:w="758" w:type="pct"/>
            <w:vAlign w:val="center"/>
          </w:tcPr>
          <w:p w:rsidR="006E35A3" w:rsidRPr="00C32086" w:rsidRDefault="006E35A3" w:rsidP="00E609D9">
            <w:pPr>
              <w:spacing w:after="0" w:line="240" w:lineRule="auto"/>
              <w:jc w:val="center"/>
              <w:rPr>
                <w:bCs/>
                <w:sz w:val="20"/>
                <w:szCs w:val="20"/>
              </w:rPr>
            </w:pPr>
            <w:r>
              <w:rPr>
                <w:bCs/>
                <w:sz w:val="20"/>
                <w:szCs w:val="20"/>
              </w:rPr>
              <w:t>жилая ул.</w:t>
            </w:r>
          </w:p>
        </w:tc>
        <w:tc>
          <w:tcPr>
            <w:tcW w:w="528" w:type="pct"/>
            <w:vAlign w:val="center"/>
          </w:tcPr>
          <w:p w:rsidR="006E35A3" w:rsidRDefault="006E35A3" w:rsidP="00E609D9">
            <w:pPr>
              <w:spacing w:after="0" w:line="240" w:lineRule="auto"/>
              <w:jc w:val="center"/>
              <w:rPr>
                <w:bCs/>
                <w:sz w:val="20"/>
                <w:szCs w:val="20"/>
              </w:rPr>
            </w:pPr>
            <w:r>
              <w:rPr>
                <w:bCs/>
                <w:sz w:val="20"/>
                <w:szCs w:val="20"/>
              </w:rPr>
              <w:t>грунт</w:t>
            </w:r>
          </w:p>
        </w:tc>
        <w:tc>
          <w:tcPr>
            <w:tcW w:w="717" w:type="pct"/>
            <w:vAlign w:val="center"/>
          </w:tcPr>
          <w:p w:rsidR="006E35A3" w:rsidRDefault="006E35A3" w:rsidP="00E609D9">
            <w:pPr>
              <w:spacing w:after="0" w:line="240" w:lineRule="auto"/>
              <w:jc w:val="center"/>
              <w:rPr>
                <w:bCs/>
                <w:sz w:val="20"/>
                <w:szCs w:val="20"/>
              </w:rPr>
            </w:pPr>
            <w:r>
              <w:rPr>
                <w:bCs/>
                <w:sz w:val="20"/>
                <w:szCs w:val="20"/>
              </w:rPr>
              <w:t>330,4</w:t>
            </w:r>
          </w:p>
        </w:tc>
      </w:tr>
      <w:tr w:rsidR="006E35A3" w:rsidRPr="00C32086" w:rsidTr="00F846C8">
        <w:trPr>
          <w:cantSplit/>
          <w:trHeight w:val="255"/>
        </w:trPr>
        <w:tc>
          <w:tcPr>
            <w:tcW w:w="2498" w:type="pct"/>
            <w:gridSpan w:val="2"/>
            <w:vAlign w:val="center"/>
          </w:tcPr>
          <w:p w:rsidR="006E35A3" w:rsidRPr="00C32086" w:rsidRDefault="006E35A3" w:rsidP="00E609D9">
            <w:pPr>
              <w:spacing w:after="0" w:line="240" w:lineRule="auto"/>
              <w:jc w:val="center"/>
              <w:rPr>
                <w:b/>
                <w:bCs/>
                <w:sz w:val="20"/>
                <w:szCs w:val="20"/>
              </w:rPr>
            </w:pPr>
            <w:r w:rsidRPr="00C32086">
              <w:rPr>
                <w:b/>
                <w:bCs/>
                <w:sz w:val="20"/>
                <w:szCs w:val="20"/>
              </w:rPr>
              <w:t>Всего по населенному пункту</w:t>
            </w:r>
          </w:p>
        </w:tc>
        <w:tc>
          <w:tcPr>
            <w:tcW w:w="499" w:type="pct"/>
            <w:vAlign w:val="center"/>
          </w:tcPr>
          <w:p w:rsidR="006E35A3" w:rsidRPr="00C32086" w:rsidRDefault="006E35A3" w:rsidP="00E609D9">
            <w:pPr>
              <w:spacing w:after="0" w:line="240" w:lineRule="auto"/>
              <w:jc w:val="center"/>
              <w:rPr>
                <w:b/>
                <w:bCs/>
                <w:sz w:val="20"/>
                <w:szCs w:val="20"/>
              </w:rPr>
            </w:pPr>
            <w:r>
              <w:rPr>
                <w:b/>
                <w:bCs/>
                <w:sz w:val="20"/>
                <w:szCs w:val="20"/>
              </w:rPr>
              <w:t>330,4</w:t>
            </w:r>
          </w:p>
        </w:tc>
        <w:tc>
          <w:tcPr>
            <w:tcW w:w="758" w:type="pct"/>
            <w:vAlign w:val="center"/>
          </w:tcPr>
          <w:p w:rsidR="006E35A3" w:rsidRPr="00C32086" w:rsidRDefault="006E35A3" w:rsidP="00E609D9">
            <w:pPr>
              <w:spacing w:after="0" w:line="240" w:lineRule="auto"/>
              <w:jc w:val="center"/>
              <w:rPr>
                <w:b/>
                <w:bCs/>
                <w:sz w:val="20"/>
                <w:szCs w:val="20"/>
              </w:rPr>
            </w:pPr>
            <w:r>
              <w:rPr>
                <w:b/>
                <w:bCs/>
                <w:sz w:val="20"/>
                <w:szCs w:val="20"/>
              </w:rPr>
              <w:t>х</w:t>
            </w:r>
          </w:p>
        </w:tc>
        <w:tc>
          <w:tcPr>
            <w:tcW w:w="528" w:type="pct"/>
            <w:vAlign w:val="center"/>
          </w:tcPr>
          <w:p w:rsidR="006E35A3" w:rsidRPr="00C32086" w:rsidRDefault="006E35A3" w:rsidP="00E609D9">
            <w:pPr>
              <w:spacing w:after="0" w:line="240" w:lineRule="auto"/>
              <w:jc w:val="center"/>
              <w:rPr>
                <w:b/>
                <w:bCs/>
                <w:sz w:val="20"/>
                <w:szCs w:val="20"/>
              </w:rPr>
            </w:pPr>
            <w:r>
              <w:rPr>
                <w:b/>
                <w:bCs/>
                <w:sz w:val="20"/>
                <w:szCs w:val="20"/>
              </w:rPr>
              <w:t>х</w:t>
            </w:r>
          </w:p>
        </w:tc>
        <w:tc>
          <w:tcPr>
            <w:tcW w:w="717" w:type="pct"/>
            <w:vAlign w:val="center"/>
          </w:tcPr>
          <w:p w:rsidR="006E35A3" w:rsidRPr="00C32086" w:rsidRDefault="006E35A3" w:rsidP="00E609D9">
            <w:pPr>
              <w:spacing w:after="0" w:line="240" w:lineRule="auto"/>
              <w:jc w:val="center"/>
              <w:rPr>
                <w:b/>
                <w:bCs/>
                <w:sz w:val="20"/>
                <w:szCs w:val="20"/>
              </w:rPr>
            </w:pPr>
            <w:r>
              <w:rPr>
                <w:b/>
                <w:bCs/>
                <w:sz w:val="20"/>
                <w:szCs w:val="20"/>
              </w:rPr>
              <w:t>330,4</w:t>
            </w:r>
          </w:p>
        </w:tc>
      </w:tr>
      <w:tr w:rsidR="006E35A3" w:rsidRPr="00D57103" w:rsidTr="00E609D9">
        <w:trPr>
          <w:cantSplit/>
          <w:trHeight w:val="255"/>
        </w:trPr>
        <w:tc>
          <w:tcPr>
            <w:tcW w:w="5000" w:type="pct"/>
            <w:gridSpan w:val="6"/>
            <w:vAlign w:val="center"/>
          </w:tcPr>
          <w:p w:rsidR="006E35A3" w:rsidRPr="00D57103" w:rsidRDefault="006E35A3" w:rsidP="00F846C8">
            <w:pPr>
              <w:spacing w:after="0" w:line="240" w:lineRule="auto"/>
              <w:jc w:val="center"/>
              <w:rPr>
                <w:b/>
                <w:bCs/>
                <w:i/>
                <w:sz w:val="20"/>
                <w:szCs w:val="20"/>
              </w:rPr>
            </w:pPr>
            <w:r>
              <w:rPr>
                <w:sz w:val="20"/>
              </w:rPr>
              <w:t>д. Жуково</w:t>
            </w:r>
          </w:p>
        </w:tc>
      </w:tr>
      <w:tr w:rsidR="006E35A3" w:rsidRPr="00C32086" w:rsidTr="00F846C8">
        <w:trPr>
          <w:cantSplit/>
          <w:trHeight w:val="255"/>
        </w:trPr>
        <w:tc>
          <w:tcPr>
            <w:tcW w:w="538" w:type="pct"/>
            <w:vAlign w:val="center"/>
          </w:tcPr>
          <w:p w:rsidR="006E35A3" w:rsidRPr="00E74A78" w:rsidRDefault="006E35A3" w:rsidP="00E609D9">
            <w:pPr>
              <w:spacing w:after="0" w:line="240" w:lineRule="auto"/>
              <w:jc w:val="center"/>
              <w:rPr>
                <w:bCs/>
                <w:sz w:val="20"/>
                <w:szCs w:val="20"/>
              </w:rPr>
            </w:pPr>
            <w:r w:rsidRPr="00E74A78">
              <w:rPr>
                <w:bCs/>
                <w:sz w:val="20"/>
                <w:szCs w:val="20"/>
              </w:rPr>
              <w:t>1.</w:t>
            </w:r>
          </w:p>
        </w:tc>
        <w:tc>
          <w:tcPr>
            <w:tcW w:w="1960" w:type="pct"/>
            <w:vAlign w:val="center"/>
          </w:tcPr>
          <w:p w:rsidR="006E35A3" w:rsidRPr="00C32086" w:rsidRDefault="006E35A3" w:rsidP="00E609D9">
            <w:pPr>
              <w:spacing w:after="0" w:line="240" w:lineRule="auto"/>
              <w:rPr>
                <w:b/>
                <w:bCs/>
                <w:sz w:val="20"/>
                <w:szCs w:val="20"/>
              </w:rPr>
            </w:pPr>
            <w:r>
              <w:rPr>
                <w:sz w:val="20"/>
                <w:szCs w:val="20"/>
              </w:rPr>
              <w:t>Улицы без названия</w:t>
            </w:r>
          </w:p>
        </w:tc>
        <w:tc>
          <w:tcPr>
            <w:tcW w:w="499" w:type="pct"/>
            <w:vAlign w:val="center"/>
          </w:tcPr>
          <w:p w:rsidR="006E35A3" w:rsidRDefault="006E35A3" w:rsidP="00E609D9">
            <w:pPr>
              <w:spacing w:after="0" w:line="240" w:lineRule="auto"/>
              <w:jc w:val="center"/>
              <w:rPr>
                <w:bCs/>
                <w:sz w:val="20"/>
                <w:szCs w:val="20"/>
              </w:rPr>
            </w:pPr>
            <w:r>
              <w:rPr>
                <w:bCs/>
                <w:sz w:val="20"/>
                <w:szCs w:val="20"/>
              </w:rPr>
              <w:t>1712,1</w:t>
            </w:r>
          </w:p>
          <w:p w:rsidR="006E35A3" w:rsidRPr="00E269B1" w:rsidRDefault="006E35A3" w:rsidP="00E609D9">
            <w:pPr>
              <w:spacing w:after="0" w:line="240" w:lineRule="auto"/>
              <w:jc w:val="center"/>
              <w:rPr>
                <w:bCs/>
                <w:sz w:val="20"/>
                <w:szCs w:val="20"/>
              </w:rPr>
            </w:pPr>
            <w:r>
              <w:rPr>
                <w:bCs/>
                <w:sz w:val="20"/>
                <w:szCs w:val="20"/>
              </w:rPr>
              <w:t>587</w:t>
            </w:r>
          </w:p>
        </w:tc>
        <w:tc>
          <w:tcPr>
            <w:tcW w:w="758" w:type="pct"/>
            <w:vAlign w:val="center"/>
          </w:tcPr>
          <w:p w:rsidR="006E35A3" w:rsidRPr="00C32086" w:rsidRDefault="006E35A3" w:rsidP="00E609D9">
            <w:pPr>
              <w:spacing w:after="0" w:line="240" w:lineRule="auto"/>
              <w:jc w:val="center"/>
              <w:rPr>
                <w:bCs/>
                <w:sz w:val="20"/>
                <w:szCs w:val="20"/>
              </w:rPr>
            </w:pPr>
            <w:r>
              <w:rPr>
                <w:bCs/>
                <w:sz w:val="20"/>
                <w:szCs w:val="20"/>
              </w:rPr>
              <w:t>жилая ул.</w:t>
            </w:r>
          </w:p>
        </w:tc>
        <w:tc>
          <w:tcPr>
            <w:tcW w:w="528" w:type="pct"/>
            <w:vAlign w:val="center"/>
          </w:tcPr>
          <w:p w:rsidR="006E35A3" w:rsidRDefault="006E35A3" w:rsidP="00E609D9">
            <w:pPr>
              <w:spacing w:after="0" w:line="240" w:lineRule="auto"/>
              <w:jc w:val="center"/>
              <w:rPr>
                <w:bCs/>
                <w:sz w:val="20"/>
                <w:szCs w:val="20"/>
              </w:rPr>
            </w:pPr>
            <w:r>
              <w:rPr>
                <w:bCs/>
                <w:sz w:val="20"/>
                <w:szCs w:val="20"/>
              </w:rPr>
              <w:t>а/бетон</w:t>
            </w:r>
          </w:p>
          <w:p w:rsidR="006E35A3" w:rsidRDefault="006E35A3" w:rsidP="00E609D9">
            <w:pPr>
              <w:spacing w:after="0" w:line="240" w:lineRule="auto"/>
              <w:jc w:val="center"/>
              <w:rPr>
                <w:bCs/>
                <w:sz w:val="20"/>
                <w:szCs w:val="20"/>
              </w:rPr>
            </w:pPr>
            <w:r>
              <w:rPr>
                <w:bCs/>
                <w:sz w:val="20"/>
                <w:szCs w:val="20"/>
              </w:rPr>
              <w:t>грунт</w:t>
            </w:r>
          </w:p>
        </w:tc>
        <w:tc>
          <w:tcPr>
            <w:tcW w:w="717" w:type="pct"/>
            <w:vAlign w:val="center"/>
          </w:tcPr>
          <w:p w:rsidR="006E35A3" w:rsidRDefault="006E35A3" w:rsidP="006E35A3">
            <w:pPr>
              <w:spacing w:after="0" w:line="240" w:lineRule="auto"/>
              <w:jc w:val="center"/>
              <w:rPr>
                <w:bCs/>
                <w:sz w:val="20"/>
                <w:szCs w:val="20"/>
              </w:rPr>
            </w:pPr>
            <w:r>
              <w:rPr>
                <w:bCs/>
                <w:sz w:val="20"/>
                <w:szCs w:val="20"/>
              </w:rPr>
              <w:t>1712,1</w:t>
            </w:r>
          </w:p>
          <w:p w:rsidR="006E35A3" w:rsidRPr="00C43839" w:rsidRDefault="006E35A3" w:rsidP="006E35A3">
            <w:pPr>
              <w:spacing w:after="0" w:line="240" w:lineRule="auto"/>
              <w:jc w:val="center"/>
              <w:rPr>
                <w:bCs/>
                <w:sz w:val="20"/>
                <w:szCs w:val="20"/>
              </w:rPr>
            </w:pPr>
            <w:r>
              <w:rPr>
                <w:bCs/>
                <w:sz w:val="20"/>
                <w:szCs w:val="20"/>
              </w:rPr>
              <w:t>587</w:t>
            </w:r>
          </w:p>
        </w:tc>
      </w:tr>
      <w:tr w:rsidR="006E35A3" w:rsidRPr="00E74A78" w:rsidTr="00F846C8">
        <w:trPr>
          <w:cantSplit/>
          <w:trHeight w:val="255"/>
        </w:trPr>
        <w:tc>
          <w:tcPr>
            <w:tcW w:w="2498" w:type="pct"/>
            <w:gridSpan w:val="2"/>
            <w:vAlign w:val="center"/>
          </w:tcPr>
          <w:p w:rsidR="006E35A3" w:rsidRDefault="006E35A3" w:rsidP="00E609D9">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6E35A3" w:rsidRPr="00E269B1" w:rsidRDefault="006E35A3" w:rsidP="00E609D9">
            <w:pPr>
              <w:spacing w:after="0" w:line="240" w:lineRule="auto"/>
              <w:jc w:val="center"/>
              <w:rPr>
                <w:b/>
                <w:bCs/>
                <w:sz w:val="20"/>
                <w:szCs w:val="20"/>
              </w:rPr>
            </w:pPr>
            <w:r>
              <w:rPr>
                <w:b/>
                <w:bCs/>
                <w:sz w:val="20"/>
                <w:szCs w:val="20"/>
              </w:rPr>
              <w:t>2299,1</w:t>
            </w:r>
          </w:p>
        </w:tc>
        <w:tc>
          <w:tcPr>
            <w:tcW w:w="758" w:type="pct"/>
            <w:vAlign w:val="center"/>
          </w:tcPr>
          <w:p w:rsidR="006E35A3" w:rsidRPr="00E269B1" w:rsidRDefault="006E35A3" w:rsidP="00E609D9">
            <w:pPr>
              <w:spacing w:after="0" w:line="240" w:lineRule="auto"/>
              <w:jc w:val="center"/>
              <w:rPr>
                <w:b/>
                <w:bCs/>
                <w:sz w:val="20"/>
                <w:szCs w:val="20"/>
              </w:rPr>
            </w:pPr>
            <w:r w:rsidRPr="00E269B1">
              <w:rPr>
                <w:b/>
                <w:bCs/>
                <w:sz w:val="20"/>
                <w:szCs w:val="20"/>
              </w:rPr>
              <w:t>х</w:t>
            </w:r>
          </w:p>
        </w:tc>
        <w:tc>
          <w:tcPr>
            <w:tcW w:w="528" w:type="pct"/>
            <w:vAlign w:val="center"/>
          </w:tcPr>
          <w:p w:rsidR="006E35A3" w:rsidRPr="00E269B1" w:rsidRDefault="006E35A3" w:rsidP="00E609D9">
            <w:pPr>
              <w:spacing w:after="0" w:line="240" w:lineRule="auto"/>
              <w:jc w:val="center"/>
              <w:rPr>
                <w:b/>
                <w:bCs/>
                <w:sz w:val="20"/>
                <w:szCs w:val="20"/>
              </w:rPr>
            </w:pPr>
            <w:r w:rsidRPr="00E269B1">
              <w:rPr>
                <w:b/>
                <w:bCs/>
                <w:sz w:val="20"/>
                <w:szCs w:val="20"/>
              </w:rPr>
              <w:t>х</w:t>
            </w:r>
          </w:p>
        </w:tc>
        <w:tc>
          <w:tcPr>
            <w:tcW w:w="717" w:type="pct"/>
            <w:vAlign w:val="center"/>
          </w:tcPr>
          <w:p w:rsidR="006E35A3" w:rsidRPr="00E269B1" w:rsidRDefault="00865760" w:rsidP="00E609D9">
            <w:pPr>
              <w:spacing w:after="0" w:line="240" w:lineRule="auto"/>
              <w:jc w:val="center"/>
              <w:rPr>
                <w:b/>
                <w:bCs/>
                <w:sz w:val="20"/>
                <w:szCs w:val="20"/>
              </w:rPr>
            </w:pPr>
            <w:r>
              <w:rPr>
                <w:b/>
                <w:bCs/>
                <w:sz w:val="20"/>
                <w:szCs w:val="20"/>
              </w:rPr>
              <w:t>587</w:t>
            </w:r>
          </w:p>
        </w:tc>
      </w:tr>
      <w:tr w:rsidR="006E35A3" w:rsidRPr="00B9777D" w:rsidTr="00E609D9">
        <w:trPr>
          <w:cantSplit/>
          <w:trHeight w:val="255"/>
        </w:trPr>
        <w:tc>
          <w:tcPr>
            <w:tcW w:w="5000" w:type="pct"/>
            <w:gridSpan w:val="6"/>
            <w:vAlign w:val="center"/>
          </w:tcPr>
          <w:p w:rsidR="006E35A3" w:rsidRPr="00D57103" w:rsidRDefault="006E35A3" w:rsidP="00E609D9">
            <w:pPr>
              <w:spacing w:after="0" w:line="240" w:lineRule="auto"/>
              <w:jc w:val="center"/>
              <w:rPr>
                <w:b/>
                <w:i/>
                <w:color w:val="000000"/>
                <w:kern w:val="0"/>
                <w:sz w:val="20"/>
                <w:szCs w:val="20"/>
                <w:lang w:eastAsia="ru-RU"/>
              </w:rPr>
            </w:pPr>
            <w:r>
              <w:rPr>
                <w:sz w:val="20"/>
              </w:rPr>
              <w:t>д. Среднее Жуково</w:t>
            </w:r>
          </w:p>
        </w:tc>
      </w:tr>
      <w:tr w:rsidR="006E35A3" w:rsidRPr="00E74A78" w:rsidTr="00F846C8">
        <w:trPr>
          <w:cantSplit/>
          <w:trHeight w:val="255"/>
        </w:trPr>
        <w:tc>
          <w:tcPr>
            <w:tcW w:w="538" w:type="pct"/>
            <w:vAlign w:val="center"/>
          </w:tcPr>
          <w:p w:rsidR="006E35A3" w:rsidRDefault="006E35A3" w:rsidP="00E609D9">
            <w:pPr>
              <w:spacing w:after="0" w:line="240" w:lineRule="auto"/>
              <w:jc w:val="center"/>
              <w:rPr>
                <w:bCs/>
                <w:sz w:val="20"/>
                <w:szCs w:val="20"/>
              </w:rPr>
            </w:pPr>
            <w:r>
              <w:rPr>
                <w:bCs/>
                <w:sz w:val="20"/>
                <w:szCs w:val="20"/>
              </w:rPr>
              <w:t>1.</w:t>
            </w:r>
          </w:p>
        </w:tc>
        <w:tc>
          <w:tcPr>
            <w:tcW w:w="1960" w:type="pct"/>
            <w:vAlign w:val="center"/>
          </w:tcPr>
          <w:p w:rsidR="006E35A3" w:rsidRDefault="006E35A3" w:rsidP="00E609D9">
            <w:pPr>
              <w:spacing w:after="0" w:line="240" w:lineRule="auto"/>
              <w:rPr>
                <w:sz w:val="20"/>
                <w:szCs w:val="20"/>
              </w:rPr>
            </w:pPr>
            <w:r>
              <w:rPr>
                <w:sz w:val="20"/>
                <w:szCs w:val="20"/>
              </w:rPr>
              <w:t>Улицы без названия</w:t>
            </w:r>
          </w:p>
        </w:tc>
        <w:tc>
          <w:tcPr>
            <w:tcW w:w="499" w:type="pct"/>
            <w:vAlign w:val="center"/>
          </w:tcPr>
          <w:p w:rsidR="006E35A3" w:rsidRPr="00E74A78" w:rsidRDefault="006E35A3" w:rsidP="00E609D9">
            <w:pPr>
              <w:spacing w:after="0" w:line="240" w:lineRule="auto"/>
              <w:jc w:val="center"/>
              <w:rPr>
                <w:bCs/>
                <w:sz w:val="20"/>
                <w:szCs w:val="20"/>
              </w:rPr>
            </w:pPr>
            <w:r>
              <w:rPr>
                <w:bCs/>
                <w:sz w:val="20"/>
                <w:szCs w:val="20"/>
              </w:rPr>
              <w:t>1465,7</w:t>
            </w:r>
          </w:p>
        </w:tc>
        <w:tc>
          <w:tcPr>
            <w:tcW w:w="758" w:type="pct"/>
            <w:vMerge w:val="restart"/>
            <w:vAlign w:val="center"/>
          </w:tcPr>
          <w:p w:rsidR="006E35A3" w:rsidRPr="00C32086" w:rsidRDefault="006E35A3" w:rsidP="00E609D9">
            <w:pPr>
              <w:spacing w:after="0" w:line="240" w:lineRule="auto"/>
              <w:jc w:val="center"/>
              <w:rPr>
                <w:bCs/>
                <w:sz w:val="20"/>
                <w:szCs w:val="20"/>
              </w:rPr>
            </w:pPr>
            <w:r>
              <w:rPr>
                <w:bCs/>
                <w:sz w:val="20"/>
                <w:szCs w:val="20"/>
              </w:rPr>
              <w:t>жилая ул.</w:t>
            </w:r>
          </w:p>
        </w:tc>
        <w:tc>
          <w:tcPr>
            <w:tcW w:w="528" w:type="pct"/>
            <w:vAlign w:val="center"/>
          </w:tcPr>
          <w:p w:rsidR="006E35A3" w:rsidRPr="00C32086" w:rsidRDefault="006E35A3" w:rsidP="00E609D9">
            <w:pPr>
              <w:spacing w:after="0" w:line="240" w:lineRule="auto"/>
              <w:jc w:val="center"/>
              <w:rPr>
                <w:bCs/>
                <w:sz w:val="20"/>
                <w:szCs w:val="20"/>
              </w:rPr>
            </w:pPr>
            <w:r>
              <w:rPr>
                <w:bCs/>
                <w:sz w:val="20"/>
                <w:szCs w:val="20"/>
              </w:rPr>
              <w:t>а/бетон</w:t>
            </w:r>
          </w:p>
        </w:tc>
        <w:tc>
          <w:tcPr>
            <w:tcW w:w="717" w:type="pct"/>
            <w:vAlign w:val="center"/>
          </w:tcPr>
          <w:p w:rsidR="006E35A3" w:rsidRPr="00E74A78" w:rsidRDefault="006E35A3" w:rsidP="00E609D9">
            <w:pPr>
              <w:spacing w:after="0" w:line="240" w:lineRule="auto"/>
              <w:jc w:val="center"/>
              <w:rPr>
                <w:bCs/>
                <w:sz w:val="20"/>
                <w:szCs w:val="20"/>
              </w:rPr>
            </w:pPr>
            <w:r>
              <w:rPr>
                <w:bCs/>
                <w:sz w:val="20"/>
                <w:szCs w:val="20"/>
              </w:rPr>
              <w:t>1465,7</w:t>
            </w:r>
          </w:p>
        </w:tc>
      </w:tr>
      <w:tr w:rsidR="006E35A3" w:rsidRPr="00E74A78" w:rsidTr="00F846C8">
        <w:trPr>
          <w:cantSplit/>
          <w:trHeight w:val="220"/>
        </w:trPr>
        <w:tc>
          <w:tcPr>
            <w:tcW w:w="538" w:type="pct"/>
            <w:vAlign w:val="center"/>
          </w:tcPr>
          <w:p w:rsidR="006E35A3" w:rsidRDefault="006E35A3" w:rsidP="00E609D9">
            <w:pPr>
              <w:spacing w:after="0" w:line="240" w:lineRule="auto"/>
              <w:jc w:val="center"/>
              <w:rPr>
                <w:bCs/>
                <w:sz w:val="20"/>
                <w:szCs w:val="20"/>
              </w:rPr>
            </w:pPr>
            <w:r>
              <w:rPr>
                <w:bCs/>
                <w:sz w:val="20"/>
                <w:szCs w:val="20"/>
              </w:rPr>
              <w:t>2</w:t>
            </w:r>
          </w:p>
        </w:tc>
        <w:tc>
          <w:tcPr>
            <w:tcW w:w="1960" w:type="pct"/>
            <w:vAlign w:val="center"/>
          </w:tcPr>
          <w:p w:rsidR="006E35A3" w:rsidRDefault="006E35A3" w:rsidP="00E609D9">
            <w:pPr>
              <w:spacing w:after="0" w:line="240" w:lineRule="auto"/>
              <w:rPr>
                <w:sz w:val="20"/>
                <w:szCs w:val="20"/>
              </w:rPr>
            </w:pPr>
            <w:r>
              <w:rPr>
                <w:sz w:val="20"/>
                <w:szCs w:val="20"/>
              </w:rPr>
              <w:t>Улицы без названия</w:t>
            </w:r>
          </w:p>
        </w:tc>
        <w:tc>
          <w:tcPr>
            <w:tcW w:w="499" w:type="pct"/>
            <w:vAlign w:val="center"/>
          </w:tcPr>
          <w:p w:rsidR="006E35A3" w:rsidRDefault="006E35A3" w:rsidP="00E609D9">
            <w:pPr>
              <w:spacing w:after="0" w:line="240" w:lineRule="auto"/>
              <w:jc w:val="center"/>
              <w:rPr>
                <w:bCs/>
                <w:sz w:val="20"/>
                <w:szCs w:val="20"/>
              </w:rPr>
            </w:pPr>
            <w:r>
              <w:rPr>
                <w:bCs/>
                <w:sz w:val="20"/>
                <w:szCs w:val="20"/>
              </w:rPr>
              <w:t>1291,5</w:t>
            </w:r>
          </w:p>
        </w:tc>
        <w:tc>
          <w:tcPr>
            <w:tcW w:w="758" w:type="pct"/>
            <w:vMerge/>
            <w:vAlign w:val="center"/>
          </w:tcPr>
          <w:p w:rsidR="006E35A3" w:rsidRPr="00C32086" w:rsidRDefault="006E35A3" w:rsidP="00E609D9">
            <w:pPr>
              <w:spacing w:after="0" w:line="240" w:lineRule="auto"/>
              <w:jc w:val="center"/>
              <w:rPr>
                <w:bCs/>
                <w:sz w:val="20"/>
                <w:szCs w:val="20"/>
              </w:rPr>
            </w:pPr>
          </w:p>
        </w:tc>
        <w:tc>
          <w:tcPr>
            <w:tcW w:w="528" w:type="pct"/>
            <w:vAlign w:val="center"/>
          </w:tcPr>
          <w:p w:rsidR="006E35A3" w:rsidRDefault="006E35A3" w:rsidP="00E609D9">
            <w:pPr>
              <w:spacing w:after="0" w:line="240" w:lineRule="auto"/>
              <w:jc w:val="center"/>
              <w:rPr>
                <w:bCs/>
                <w:sz w:val="20"/>
                <w:szCs w:val="20"/>
              </w:rPr>
            </w:pPr>
            <w:r>
              <w:rPr>
                <w:bCs/>
                <w:sz w:val="20"/>
                <w:szCs w:val="20"/>
              </w:rPr>
              <w:t>грунт</w:t>
            </w:r>
          </w:p>
        </w:tc>
        <w:tc>
          <w:tcPr>
            <w:tcW w:w="717" w:type="pct"/>
            <w:vAlign w:val="center"/>
          </w:tcPr>
          <w:p w:rsidR="006E35A3" w:rsidRDefault="006E35A3" w:rsidP="00E609D9">
            <w:pPr>
              <w:spacing w:after="0" w:line="240" w:lineRule="auto"/>
              <w:jc w:val="center"/>
              <w:rPr>
                <w:bCs/>
                <w:sz w:val="20"/>
                <w:szCs w:val="20"/>
              </w:rPr>
            </w:pPr>
            <w:r>
              <w:rPr>
                <w:bCs/>
                <w:sz w:val="20"/>
                <w:szCs w:val="20"/>
              </w:rPr>
              <w:t>1291,5</w:t>
            </w:r>
          </w:p>
        </w:tc>
      </w:tr>
      <w:tr w:rsidR="006E35A3" w:rsidRPr="00E74A78" w:rsidTr="00F846C8">
        <w:trPr>
          <w:cantSplit/>
          <w:trHeight w:val="255"/>
        </w:trPr>
        <w:tc>
          <w:tcPr>
            <w:tcW w:w="2498" w:type="pct"/>
            <w:gridSpan w:val="2"/>
            <w:vAlign w:val="center"/>
          </w:tcPr>
          <w:p w:rsidR="006E35A3" w:rsidRDefault="006E35A3" w:rsidP="00E609D9">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6E35A3" w:rsidRPr="00137C76" w:rsidRDefault="006E35A3" w:rsidP="006E35A3">
            <w:pPr>
              <w:spacing w:after="0" w:line="240" w:lineRule="auto"/>
              <w:jc w:val="center"/>
              <w:rPr>
                <w:b/>
                <w:bCs/>
                <w:sz w:val="20"/>
                <w:szCs w:val="20"/>
              </w:rPr>
            </w:pPr>
            <w:r>
              <w:rPr>
                <w:b/>
                <w:bCs/>
                <w:sz w:val="20"/>
                <w:szCs w:val="20"/>
              </w:rPr>
              <w:t>2757,2</w:t>
            </w:r>
          </w:p>
        </w:tc>
        <w:tc>
          <w:tcPr>
            <w:tcW w:w="758" w:type="pct"/>
            <w:vAlign w:val="center"/>
          </w:tcPr>
          <w:p w:rsidR="006E35A3" w:rsidRPr="00137C76" w:rsidRDefault="006E35A3" w:rsidP="00E609D9">
            <w:pPr>
              <w:spacing w:after="0" w:line="240" w:lineRule="auto"/>
              <w:jc w:val="center"/>
              <w:rPr>
                <w:b/>
                <w:bCs/>
                <w:sz w:val="20"/>
                <w:szCs w:val="20"/>
              </w:rPr>
            </w:pPr>
            <w:r w:rsidRPr="00137C76">
              <w:rPr>
                <w:b/>
                <w:bCs/>
                <w:sz w:val="20"/>
                <w:szCs w:val="20"/>
              </w:rPr>
              <w:t>х</w:t>
            </w:r>
          </w:p>
        </w:tc>
        <w:tc>
          <w:tcPr>
            <w:tcW w:w="528" w:type="pct"/>
            <w:vAlign w:val="center"/>
          </w:tcPr>
          <w:p w:rsidR="006E35A3" w:rsidRPr="00137C76" w:rsidRDefault="006E35A3" w:rsidP="00E609D9">
            <w:pPr>
              <w:spacing w:after="0" w:line="240" w:lineRule="auto"/>
              <w:jc w:val="center"/>
              <w:rPr>
                <w:b/>
                <w:bCs/>
                <w:sz w:val="20"/>
                <w:szCs w:val="20"/>
              </w:rPr>
            </w:pPr>
            <w:r w:rsidRPr="00137C76">
              <w:rPr>
                <w:b/>
                <w:bCs/>
                <w:sz w:val="20"/>
                <w:szCs w:val="20"/>
              </w:rPr>
              <w:t>х</w:t>
            </w:r>
          </w:p>
        </w:tc>
        <w:tc>
          <w:tcPr>
            <w:tcW w:w="717" w:type="pct"/>
            <w:vAlign w:val="center"/>
          </w:tcPr>
          <w:p w:rsidR="006E35A3" w:rsidRPr="00137C76" w:rsidRDefault="00865760" w:rsidP="00E609D9">
            <w:pPr>
              <w:spacing w:after="0" w:line="240" w:lineRule="auto"/>
              <w:jc w:val="center"/>
              <w:rPr>
                <w:b/>
                <w:bCs/>
                <w:sz w:val="20"/>
                <w:szCs w:val="20"/>
              </w:rPr>
            </w:pPr>
            <w:r>
              <w:rPr>
                <w:b/>
                <w:bCs/>
                <w:sz w:val="20"/>
                <w:szCs w:val="20"/>
              </w:rPr>
              <w:t>1291,5</w:t>
            </w:r>
          </w:p>
        </w:tc>
      </w:tr>
      <w:tr w:rsidR="006E35A3" w:rsidRPr="00D57103" w:rsidTr="00E609D9">
        <w:trPr>
          <w:cantSplit/>
          <w:trHeight w:val="255"/>
        </w:trPr>
        <w:tc>
          <w:tcPr>
            <w:tcW w:w="5000" w:type="pct"/>
            <w:gridSpan w:val="6"/>
            <w:vAlign w:val="center"/>
          </w:tcPr>
          <w:p w:rsidR="006E35A3" w:rsidRPr="00D57103" w:rsidRDefault="006E35A3" w:rsidP="006E35A3">
            <w:pPr>
              <w:spacing w:after="0" w:line="240" w:lineRule="auto"/>
              <w:jc w:val="center"/>
              <w:rPr>
                <w:b/>
                <w:bCs/>
                <w:i/>
                <w:sz w:val="20"/>
                <w:szCs w:val="20"/>
              </w:rPr>
            </w:pPr>
            <w:r>
              <w:rPr>
                <w:sz w:val="20"/>
              </w:rPr>
              <w:t>д. Мяснянкино</w:t>
            </w:r>
          </w:p>
        </w:tc>
      </w:tr>
      <w:tr w:rsidR="006E35A3" w:rsidRPr="00E74A78" w:rsidTr="00F846C8">
        <w:trPr>
          <w:cantSplit/>
          <w:trHeight w:val="255"/>
        </w:trPr>
        <w:tc>
          <w:tcPr>
            <w:tcW w:w="538" w:type="pct"/>
            <w:vAlign w:val="center"/>
          </w:tcPr>
          <w:p w:rsidR="006E35A3" w:rsidRDefault="006E35A3" w:rsidP="00E609D9">
            <w:pPr>
              <w:spacing w:after="0" w:line="240" w:lineRule="auto"/>
              <w:jc w:val="center"/>
              <w:rPr>
                <w:bCs/>
                <w:sz w:val="20"/>
                <w:szCs w:val="20"/>
              </w:rPr>
            </w:pPr>
            <w:r>
              <w:rPr>
                <w:bCs/>
                <w:sz w:val="20"/>
                <w:szCs w:val="20"/>
              </w:rPr>
              <w:t>1.</w:t>
            </w:r>
          </w:p>
        </w:tc>
        <w:tc>
          <w:tcPr>
            <w:tcW w:w="1960" w:type="pct"/>
            <w:vAlign w:val="center"/>
          </w:tcPr>
          <w:p w:rsidR="006E35A3" w:rsidRDefault="006E35A3" w:rsidP="00E609D9">
            <w:pPr>
              <w:spacing w:after="0" w:line="240" w:lineRule="auto"/>
              <w:rPr>
                <w:sz w:val="20"/>
                <w:szCs w:val="20"/>
              </w:rPr>
            </w:pPr>
            <w:r>
              <w:rPr>
                <w:sz w:val="20"/>
                <w:szCs w:val="20"/>
              </w:rPr>
              <w:t>Улицы без названия</w:t>
            </w:r>
          </w:p>
        </w:tc>
        <w:tc>
          <w:tcPr>
            <w:tcW w:w="499" w:type="pct"/>
            <w:vAlign w:val="center"/>
          </w:tcPr>
          <w:p w:rsidR="006E35A3" w:rsidRPr="00E74A78" w:rsidRDefault="006E35A3" w:rsidP="00E609D9">
            <w:pPr>
              <w:spacing w:after="0" w:line="240" w:lineRule="auto"/>
              <w:jc w:val="center"/>
              <w:rPr>
                <w:bCs/>
                <w:sz w:val="20"/>
                <w:szCs w:val="20"/>
              </w:rPr>
            </w:pPr>
            <w:r>
              <w:rPr>
                <w:bCs/>
                <w:sz w:val="20"/>
                <w:szCs w:val="20"/>
              </w:rPr>
              <w:t>126,6</w:t>
            </w:r>
          </w:p>
        </w:tc>
        <w:tc>
          <w:tcPr>
            <w:tcW w:w="758" w:type="pct"/>
            <w:vMerge w:val="restart"/>
            <w:vAlign w:val="center"/>
          </w:tcPr>
          <w:p w:rsidR="006E35A3" w:rsidRPr="00C32086" w:rsidRDefault="006E35A3" w:rsidP="00E609D9">
            <w:pPr>
              <w:spacing w:after="0" w:line="240" w:lineRule="auto"/>
              <w:jc w:val="center"/>
              <w:rPr>
                <w:bCs/>
                <w:sz w:val="20"/>
                <w:szCs w:val="20"/>
              </w:rPr>
            </w:pPr>
            <w:r>
              <w:rPr>
                <w:bCs/>
                <w:sz w:val="20"/>
                <w:szCs w:val="20"/>
              </w:rPr>
              <w:t>жилая ул.</w:t>
            </w:r>
          </w:p>
        </w:tc>
        <w:tc>
          <w:tcPr>
            <w:tcW w:w="528" w:type="pct"/>
            <w:vAlign w:val="center"/>
          </w:tcPr>
          <w:p w:rsidR="006E35A3" w:rsidRPr="00C32086" w:rsidRDefault="006E35A3" w:rsidP="00E609D9">
            <w:pPr>
              <w:spacing w:after="0" w:line="240" w:lineRule="auto"/>
              <w:jc w:val="center"/>
              <w:rPr>
                <w:bCs/>
                <w:sz w:val="20"/>
                <w:szCs w:val="20"/>
              </w:rPr>
            </w:pPr>
            <w:r>
              <w:rPr>
                <w:bCs/>
                <w:sz w:val="20"/>
                <w:szCs w:val="20"/>
              </w:rPr>
              <w:t>а/бетон</w:t>
            </w:r>
          </w:p>
        </w:tc>
        <w:tc>
          <w:tcPr>
            <w:tcW w:w="717" w:type="pct"/>
            <w:vAlign w:val="center"/>
          </w:tcPr>
          <w:p w:rsidR="006E35A3" w:rsidRPr="00E74A78" w:rsidRDefault="006E35A3" w:rsidP="00E609D9">
            <w:pPr>
              <w:spacing w:after="0" w:line="240" w:lineRule="auto"/>
              <w:jc w:val="center"/>
              <w:rPr>
                <w:bCs/>
                <w:sz w:val="20"/>
                <w:szCs w:val="20"/>
              </w:rPr>
            </w:pPr>
            <w:r>
              <w:rPr>
                <w:bCs/>
                <w:sz w:val="20"/>
                <w:szCs w:val="20"/>
              </w:rPr>
              <w:t>126,6</w:t>
            </w:r>
          </w:p>
        </w:tc>
      </w:tr>
      <w:tr w:rsidR="006E35A3" w:rsidRPr="00E74A78" w:rsidTr="00F846C8">
        <w:trPr>
          <w:cantSplit/>
          <w:trHeight w:val="255"/>
        </w:trPr>
        <w:tc>
          <w:tcPr>
            <w:tcW w:w="538" w:type="pct"/>
            <w:vAlign w:val="center"/>
          </w:tcPr>
          <w:p w:rsidR="006E35A3" w:rsidRDefault="006E35A3" w:rsidP="00E609D9">
            <w:pPr>
              <w:spacing w:after="0" w:line="240" w:lineRule="auto"/>
              <w:jc w:val="center"/>
              <w:rPr>
                <w:bCs/>
                <w:sz w:val="20"/>
                <w:szCs w:val="20"/>
              </w:rPr>
            </w:pPr>
            <w:r>
              <w:rPr>
                <w:bCs/>
                <w:sz w:val="20"/>
                <w:szCs w:val="20"/>
              </w:rPr>
              <w:t>2.</w:t>
            </w:r>
          </w:p>
        </w:tc>
        <w:tc>
          <w:tcPr>
            <w:tcW w:w="1960" w:type="pct"/>
            <w:vAlign w:val="center"/>
          </w:tcPr>
          <w:p w:rsidR="006E35A3" w:rsidRDefault="006E35A3" w:rsidP="00E609D9">
            <w:pPr>
              <w:spacing w:after="0" w:line="240" w:lineRule="auto"/>
              <w:rPr>
                <w:sz w:val="20"/>
                <w:szCs w:val="20"/>
              </w:rPr>
            </w:pPr>
            <w:r>
              <w:rPr>
                <w:sz w:val="20"/>
                <w:szCs w:val="20"/>
              </w:rPr>
              <w:t>Улицы без названия</w:t>
            </w:r>
          </w:p>
        </w:tc>
        <w:tc>
          <w:tcPr>
            <w:tcW w:w="499" w:type="pct"/>
            <w:vAlign w:val="center"/>
          </w:tcPr>
          <w:p w:rsidR="006E35A3" w:rsidRDefault="006E35A3" w:rsidP="00E609D9">
            <w:pPr>
              <w:spacing w:after="0" w:line="240" w:lineRule="auto"/>
              <w:jc w:val="center"/>
              <w:rPr>
                <w:bCs/>
                <w:sz w:val="20"/>
                <w:szCs w:val="20"/>
              </w:rPr>
            </w:pPr>
            <w:r>
              <w:rPr>
                <w:bCs/>
                <w:sz w:val="20"/>
                <w:szCs w:val="20"/>
              </w:rPr>
              <w:t>1293,7</w:t>
            </w:r>
          </w:p>
        </w:tc>
        <w:tc>
          <w:tcPr>
            <w:tcW w:w="758" w:type="pct"/>
            <w:vMerge/>
            <w:vAlign w:val="center"/>
          </w:tcPr>
          <w:p w:rsidR="006E35A3" w:rsidRPr="00C32086" w:rsidRDefault="006E35A3" w:rsidP="00E609D9">
            <w:pPr>
              <w:spacing w:after="0" w:line="240" w:lineRule="auto"/>
              <w:jc w:val="center"/>
              <w:rPr>
                <w:bCs/>
                <w:sz w:val="20"/>
                <w:szCs w:val="20"/>
              </w:rPr>
            </w:pPr>
          </w:p>
        </w:tc>
        <w:tc>
          <w:tcPr>
            <w:tcW w:w="528" w:type="pct"/>
            <w:vAlign w:val="center"/>
          </w:tcPr>
          <w:p w:rsidR="006E35A3" w:rsidRDefault="006E35A3" w:rsidP="00E609D9">
            <w:pPr>
              <w:spacing w:after="0" w:line="240" w:lineRule="auto"/>
              <w:jc w:val="center"/>
              <w:rPr>
                <w:bCs/>
                <w:sz w:val="20"/>
                <w:szCs w:val="20"/>
              </w:rPr>
            </w:pPr>
            <w:r>
              <w:rPr>
                <w:bCs/>
                <w:sz w:val="20"/>
                <w:szCs w:val="20"/>
              </w:rPr>
              <w:t>грунт</w:t>
            </w:r>
          </w:p>
        </w:tc>
        <w:tc>
          <w:tcPr>
            <w:tcW w:w="717" w:type="pct"/>
            <w:vAlign w:val="center"/>
          </w:tcPr>
          <w:p w:rsidR="006E35A3" w:rsidRDefault="006E35A3" w:rsidP="00E609D9">
            <w:pPr>
              <w:spacing w:after="0" w:line="240" w:lineRule="auto"/>
              <w:jc w:val="center"/>
              <w:rPr>
                <w:bCs/>
                <w:sz w:val="20"/>
                <w:szCs w:val="20"/>
              </w:rPr>
            </w:pPr>
            <w:r>
              <w:rPr>
                <w:bCs/>
                <w:sz w:val="20"/>
                <w:szCs w:val="20"/>
              </w:rPr>
              <w:t>1293,7</w:t>
            </w:r>
          </w:p>
        </w:tc>
      </w:tr>
      <w:tr w:rsidR="006E35A3" w:rsidRPr="00E74A78" w:rsidTr="00F846C8">
        <w:trPr>
          <w:cantSplit/>
          <w:trHeight w:val="255"/>
        </w:trPr>
        <w:tc>
          <w:tcPr>
            <w:tcW w:w="2498" w:type="pct"/>
            <w:gridSpan w:val="2"/>
            <w:vAlign w:val="center"/>
          </w:tcPr>
          <w:p w:rsidR="006E35A3" w:rsidRDefault="006E35A3" w:rsidP="00E609D9">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6E35A3" w:rsidRPr="00137C76" w:rsidRDefault="006E35A3" w:rsidP="00E609D9">
            <w:pPr>
              <w:spacing w:after="0" w:line="240" w:lineRule="auto"/>
              <w:jc w:val="center"/>
              <w:rPr>
                <w:b/>
                <w:bCs/>
                <w:sz w:val="20"/>
                <w:szCs w:val="20"/>
              </w:rPr>
            </w:pPr>
            <w:r>
              <w:rPr>
                <w:b/>
                <w:bCs/>
                <w:sz w:val="20"/>
                <w:szCs w:val="20"/>
              </w:rPr>
              <w:t>1420,3</w:t>
            </w:r>
          </w:p>
        </w:tc>
        <w:tc>
          <w:tcPr>
            <w:tcW w:w="758" w:type="pct"/>
            <w:vAlign w:val="center"/>
          </w:tcPr>
          <w:p w:rsidR="006E35A3" w:rsidRPr="00137C76" w:rsidRDefault="006E35A3" w:rsidP="00E609D9">
            <w:pPr>
              <w:spacing w:after="0" w:line="240" w:lineRule="auto"/>
              <w:jc w:val="center"/>
              <w:rPr>
                <w:b/>
                <w:bCs/>
                <w:sz w:val="20"/>
                <w:szCs w:val="20"/>
              </w:rPr>
            </w:pPr>
            <w:r w:rsidRPr="00137C76">
              <w:rPr>
                <w:b/>
                <w:bCs/>
                <w:sz w:val="20"/>
                <w:szCs w:val="20"/>
              </w:rPr>
              <w:t>х</w:t>
            </w:r>
          </w:p>
        </w:tc>
        <w:tc>
          <w:tcPr>
            <w:tcW w:w="528" w:type="pct"/>
            <w:vAlign w:val="center"/>
          </w:tcPr>
          <w:p w:rsidR="006E35A3" w:rsidRPr="00137C76" w:rsidRDefault="006E35A3" w:rsidP="00E609D9">
            <w:pPr>
              <w:spacing w:after="0" w:line="240" w:lineRule="auto"/>
              <w:jc w:val="center"/>
              <w:rPr>
                <w:b/>
                <w:bCs/>
                <w:sz w:val="20"/>
                <w:szCs w:val="20"/>
              </w:rPr>
            </w:pPr>
            <w:r w:rsidRPr="00137C76">
              <w:rPr>
                <w:b/>
                <w:bCs/>
                <w:sz w:val="20"/>
                <w:szCs w:val="20"/>
              </w:rPr>
              <w:t>х</w:t>
            </w:r>
          </w:p>
        </w:tc>
        <w:tc>
          <w:tcPr>
            <w:tcW w:w="717" w:type="pct"/>
            <w:vAlign w:val="center"/>
          </w:tcPr>
          <w:p w:rsidR="006E35A3" w:rsidRPr="00137C76" w:rsidRDefault="00865760" w:rsidP="00E609D9">
            <w:pPr>
              <w:spacing w:after="0" w:line="240" w:lineRule="auto"/>
              <w:jc w:val="center"/>
              <w:rPr>
                <w:b/>
                <w:bCs/>
                <w:sz w:val="20"/>
                <w:szCs w:val="20"/>
              </w:rPr>
            </w:pPr>
            <w:r>
              <w:rPr>
                <w:b/>
                <w:bCs/>
                <w:sz w:val="20"/>
                <w:szCs w:val="20"/>
              </w:rPr>
              <w:t>1293,7</w:t>
            </w:r>
          </w:p>
        </w:tc>
      </w:tr>
      <w:tr w:rsidR="006E35A3" w:rsidRPr="00E74A78" w:rsidTr="00F846C8">
        <w:trPr>
          <w:cantSplit/>
          <w:trHeight w:val="255"/>
        </w:trPr>
        <w:tc>
          <w:tcPr>
            <w:tcW w:w="5000" w:type="pct"/>
            <w:gridSpan w:val="6"/>
            <w:vAlign w:val="center"/>
          </w:tcPr>
          <w:p w:rsidR="006E35A3" w:rsidRDefault="006E35A3" w:rsidP="00E609D9">
            <w:pPr>
              <w:spacing w:after="0" w:line="240" w:lineRule="auto"/>
              <w:jc w:val="center"/>
              <w:rPr>
                <w:b/>
                <w:bCs/>
                <w:sz w:val="20"/>
                <w:szCs w:val="20"/>
              </w:rPr>
            </w:pPr>
            <w:r>
              <w:rPr>
                <w:sz w:val="20"/>
              </w:rPr>
              <w:t>д. Среднее Общество</w:t>
            </w:r>
          </w:p>
        </w:tc>
      </w:tr>
      <w:tr w:rsidR="006E35A3" w:rsidRPr="00E74A78" w:rsidTr="009D0D92">
        <w:trPr>
          <w:cantSplit/>
          <w:trHeight w:val="77"/>
        </w:trPr>
        <w:tc>
          <w:tcPr>
            <w:tcW w:w="538" w:type="pct"/>
            <w:vAlign w:val="center"/>
          </w:tcPr>
          <w:p w:rsidR="006E35A3" w:rsidRPr="00F846C8" w:rsidRDefault="006E35A3" w:rsidP="002453B4">
            <w:pPr>
              <w:pStyle w:val="a5"/>
              <w:numPr>
                <w:ilvl w:val="0"/>
                <w:numId w:val="27"/>
              </w:numPr>
              <w:spacing w:after="0" w:line="240" w:lineRule="auto"/>
              <w:jc w:val="center"/>
              <w:rPr>
                <w:b/>
                <w:bCs/>
                <w:sz w:val="20"/>
                <w:szCs w:val="20"/>
              </w:rPr>
            </w:pPr>
          </w:p>
        </w:tc>
        <w:tc>
          <w:tcPr>
            <w:tcW w:w="1960" w:type="pct"/>
            <w:vAlign w:val="center"/>
          </w:tcPr>
          <w:p w:rsidR="006E35A3" w:rsidRPr="00C32086" w:rsidRDefault="006E35A3" w:rsidP="00E609D9">
            <w:pPr>
              <w:spacing w:after="0" w:line="240" w:lineRule="auto"/>
              <w:jc w:val="center"/>
              <w:rPr>
                <w:b/>
                <w:bCs/>
                <w:sz w:val="20"/>
                <w:szCs w:val="20"/>
              </w:rPr>
            </w:pPr>
            <w:r>
              <w:rPr>
                <w:sz w:val="20"/>
                <w:szCs w:val="20"/>
              </w:rPr>
              <w:t>Улицы без названия</w:t>
            </w:r>
          </w:p>
        </w:tc>
        <w:tc>
          <w:tcPr>
            <w:tcW w:w="499" w:type="pct"/>
            <w:vAlign w:val="center"/>
          </w:tcPr>
          <w:p w:rsidR="006E35A3" w:rsidRPr="00137C76" w:rsidRDefault="006E35A3" w:rsidP="00E609D9">
            <w:pPr>
              <w:spacing w:after="0" w:line="240" w:lineRule="auto"/>
              <w:jc w:val="center"/>
              <w:rPr>
                <w:b/>
                <w:bCs/>
                <w:sz w:val="20"/>
                <w:szCs w:val="20"/>
              </w:rPr>
            </w:pPr>
            <w:r>
              <w:rPr>
                <w:b/>
                <w:bCs/>
                <w:sz w:val="20"/>
                <w:szCs w:val="20"/>
              </w:rPr>
              <w:t>686</w:t>
            </w:r>
          </w:p>
        </w:tc>
        <w:tc>
          <w:tcPr>
            <w:tcW w:w="758" w:type="pct"/>
            <w:vMerge w:val="restart"/>
            <w:vAlign w:val="center"/>
          </w:tcPr>
          <w:p w:rsidR="006E35A3" w:rsidRPr="00137C76" w:rsidRDefault="006E35A3" w:rsidP="00E609D9">
            <w:pPr>
              <w:spacing w:after="0" w:line="240" w:lineRule="auto"/>
              <w:jc w:val="center"/>
              <w:rPr>
                <w:b/>
                <w:bCs/>
                <w:sz w:val="20"/>
                <w:szCs w:val="20"/>
              </w:rPr>
            </w:pPr>
            <w:r>
              <w:rPr>
                <w:bCs/>
                <w:sz w:val="20"/>
                <w:szCs w:val="20"/>
              </w:rPr>
              <w:t>жилая ул.</w:t>
            </w:r>
          </w:p>
        </w:tc>
        <w:tc>
          <w:tcPr>
            <w:tcW w:w="528" w:type="pct"/>
            <w:vAlign w:val="center"/>
          </w:tcPr>
          <w:p w:rsidR="006E35A3" w:rsidRPr="00C32086" w:rsidRDefault="006E35A3" w:rsidP="00E609D9">
            <w:pPr>
              <w:spacing w:after="0" w:line="240" w:lineRule="auto"/>
              <w:jc w:val="center"/>
              <w:rPr>
                <w:bCs/>
                <w:sz w:val="20"/>
                <w:szCs w:val="20"/>
              </w:rPr>
            </w:pPr>
            <w:r>
              <w:rPr>
                <w:bCs/>
                <w:sz w:val="20"/>
                <w:szCs w:val="20"/>
              </w:rPr>
              <w:t>а/бетон</w:t>
            </w:r>
          </w:p>
        </w:tc>
        <w:tc>
          <w:tcPr>
            <w:tcW w:w="717" w:type="pct"/>
            <w:vAlign w:val="center"/>
          </w:tcPr>
          <w:p w:rsidR="006E35A3" w:rsidRPr="006E35A3" w:rsidRDefault="006E35A3" w:rsidP="00E609D9">
            <w:pPr>
              <w:spacing w:after="0" w:line="240" w:lineRule="auto"/>
              <w:jc w:val="center"/>
              <w:rPr>
                <w:bCs/>
                <w:sz w:val="20"/>
                <w:szCs w:val="20"/>
              </w:rPr>
            </w:pPr>
            <w:r w:rsidRPr="006E35A3">
              <w:rPr>
                <w:bCs/>
                <w:sz w:val="20"/>
                <w:szCs w:val="20"/>
              </w:rPr>
              <w:t>686</w:t>
            </w:r>
          </w:p>
        </w:tc>
      </w:tr>
      <w:tr w:rsidR="006E35A3" w:rsidRPr="00E74A78" w:rsidTr="00F846C8">
        <w:trPr>
          <w:cantSplit/>
          <w:trHeight w:val="255"/>
        </w:trPr>
        <w:tc>
          <w:tcPr>
            <w:tcW w:w="538" w:type="pct"/>
            <w:vAlign w:val="center"/>
          </w:tcPr>
          <w:p w:rsidR="006E35A3" w:rsidRPr="00F846C8" w:rsidRDefault="006E35A3" w:rsidP="002453B4">
            <w:pPr>
              <w:pStyle w:val="a5"/>
              <w:numPr>
                <w:ilvl w:val="0"/>
                <w:numId w:val="27"/>
              </w:numPr>
              <w:spacing w:after="0" w:line="240" w:lineRule="auto"/>
              <w:jc w:val="center"/>
              <w:rPr>
                <w:b/>
                <w:bCs/>
                <w:sz w:val="20"/>
                <w:szCs w:val="20"/>
              </w:rPr>
            </w:pPr>
          </w:p>
        </w:tc>
        <w:tc>
          <w:tcPr>
            <w:tcW w:w="1960" w:type="pct"/>
            <w:vAlign w:val="center"/>
          </w:tcPr>
          <w:p w:rsidR="006E35A3" w:rsidRPr="00C32086" w:rsidRDefault="006E35A3" w:rsidP="00E609D9">
            <w:pPr>
              <w:spacing w:after="0" w:line="240" w:lineRule="auto"/>
              <w:jc w:val="center"/>
              <w:rPr>
                <w:b/>
                <w:bCs/>
                <w:sz w:val="20"/>
                <w:szCs w:val="20"/>
              </w:rPr>
            </w:pPr>
            <w:r>
              <w:rPr>
                <w:sz w:val="20"/>
                <w:szCs w:val="20"/>
              </w:rPr>
              <w:t>Улицы без названия</w:t>
            </w:r>
          </w:p>
        </w:tc>
        <w:tc>
          <w:tcPr>
            <w:tcW w:w="499" w:type="pct"/>
            <w:vAlign w:val="center"/>
          </w:tcPr>
          <w:p w:rsidR="006E35A3" w:rsidRPr="00137C76" w:rsidRDefault="006E35A3" w:rsidP="00E609D9">
            <w:pPr>
              <w:spacing w:after="0" w:line="240" w:lineRule="auto"/>
              <w:jc w:val="center"/>
              <w:rPr>
                <w:b/>
                <w:bCs/>
                <w:sz w:val="20"/>
                <w:szCs w:val="20"/>
              </w:rPr>
            </w:pPr>
            <w:r>
              <w:rPr>
                <w:b/>
                <w:bCs/>
                <w:sz w:val="20"/>
                <w:szCs w:val="20"/>
              </w:rPr>
              <w:t>1457</w:t>
            </w:r>
          </w:p>
        </w:tc>
        <w:tc>
          <w:tcPr>
            <w:tcW w:w="758" w:type="pct"/>
            <w:vMerge/>
            <w:vAlign w:val="center"/>
          </w:tcPr>
          <w:p w:rsidR="006E35A3" w:rsidRPr="00137C76" w:rsidRDefault="006E35A3" w:rsidP="00E609D9">
            <w:pPr>
              <w:spacing w:after="0" w:line="240" w:lineRule="auto"/>
              <w:jc w:val="center"/>
              <w:rPr>
                <w:b/>
                <w:bCs/>
                <w:sz w:val="20"/>
                <w:szCs w:val="20"/>
              </w:rPr>
            </w:pPr>
          </w:p>
        </w:tc>
        <w:tc>
          <w:tcPr>
            <w:tcW w:w="528" w:type="pct"/>
            <w:vAlign w:val="center"/>
          </w:tcPr>
          <w:p w:rsidR="006E35A3" w:rsidRDefault="006E35A3" w:rsidP="00E609D9">
            <w:pPr>
              <w:spacing w:after="0" w:line="240" w:lineRule="auto"/>
              <w:jc w:val="center"/>
              <w:rPr>
                <w:bCs/>
                <w:sz w:val="20"/>
                <w:szCs w:val="20"/>
              </w:rPr>
            </w:pPr>
            <w:r>
              <w:rPr>
                <w:bCs/>
                <w:sz w:val="20"/>
                <w:szCs w:val="20"/>
              </w:rPr>
              <w:t>грунт</w:t>
            </w:r>
          </w:p>
        </w:tc>
        <w:tc>
          <w:tcPr>
            <w:tcW w:w="717" w:type="pct"/>
            <w:vAlign w:val="center"/>
          </w:tcPr>
          <w:p w:rsidR="006E35A3" w:rsidRPr="006E35A3" w:rsidRDefault="006E35A3" w:rsidP="00E609D9">
            <w:pPr>
              <w:spacing w:after="0" w:line="240" w:lineRule="auto"/>
              <w:jc w:val="center"/>
              <w:rPr>
                <w:bCs/>
                <w:sz w:val="20"/>
                <w:szCs w:val="20"/>
              </w:rPr>
            </w:pPr>
            <w:r w:rsidRPr="006E35A3">
              <w:rPr>
                <w:bCs/>
                <w:sz w:val="20"/>
                <w:szCs w:val="20"/>
              </w:rPr>
              <w:t>1457</w:t>
            </w:r>
          </w:p>
        </w:tc>
      </w:tr>
      <w:tr w:rsidR="006E35A3" w:rsidRPr="00E74A78" w:rsidTr="00F846C8">
        <w:trPr>
          <w:cantSplit/>
          <w:trHeight w:val="255"/>
        </w:trPr>
        <w:tc>
          <w:tcPr>
            <w:tcW w:w="2498" w:type="pct"/>
            <w:gridSpan w:val="2"/>
            <w:vAlign w:val="center"/>
          </w:tcPr>
          <w:p w:rsidR="006E35A3" w:rsidRDefault="006E35A3" w:rsidP="00E609D9">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6E35A3" w:rsidRPr="00137C76" w:rsidRDefault="006E35A3" w:rsidP="00E609D9">
            <w:pPr>
              <w:spacing w:after="0" w:line="240" w:lineRule="auto"/>
              <w:jc w:val="center"/>
              <w:rPr>
                <w:b/>
                <w:bCs/>
                <w:sz w:val="20"/>
                <w:szCs w:val="20"/>
              </w:rPr>
            </w:pPr>
            <w:r>
              <w:rPr>
                <w:b/>
                <w:bCs/>
                <w:sz w:val="20"/>
                <w:szCs w:val="20"/>
              </w:rPr>
              <w:t>2143</w:t>
            </w:r>
          </w:p>
        </w:tc>
        <w:tc>
          <w:tcPr>
            <w:tcW w:w="758" w:type="pct"/>
            <w:vAlign w:val="center"/>
          </w:tcPr>
          <w:p w:rsidR="006E35A3" w:rsidRPr="00137C76" w:rsidRDefault="006E35A3" w:rsidP="00E609D9">
            <w:pPr>
              <w:spacing w:after="0" w:line="240" w:lineRule="auto"/>
              <w:jc w:val="center"/>
              <w:rPr>
                <w:b/>
                <w:bCs/>
                <w:sz w:val="20"/>
                <w:szCs w:val="20"/>
              </w:rPr>
            </w:pPr>
            <w:r>
              <w:rPr>
                <w:b/>
                <w:bCs/>
                <w:sz w:val="20"/>
                <w:szCs w:val="20"/>
              </w:rPr>
              <w:t>х</w:t>
            </w:r>
          </w:p>
        </w:tc>
        <w:tc>
          <w:tcPr>
            <w:tcW w:w="528" w:type="pct"/>
            <w:vAlign w:val="center"/>
          </w:tcPr>
          <w:p w:rsidR="006E35A3" w:rsidRPr="00137C76" w:rsidRDefault="006E35A3" w:rsidP="00E609D9">
            <w:pPr>
              <w:spacing w:after="0" w:line="240" w:lineRule="auto"/>
              <w:jc w:val="center"/>
              <w:rPr>
                <w:b/>
                <w:bCs/>
                <w:sz w:val="20"/>
                <w:szCs w:val="20"/>
              </w:rPr>
            </w:pPr>
            <w:r>
              <w:rPr>
                <w:b/>
                <w:bCs/>
                <w:sz w:val="20"/>
                <w:szCs w:val="20"/>
              </w:rPr>
              <w:t>х</w:t>
            </w:r>
          </w:p>
        </w:tc>
        <w:tc>
          <w:tcPr>
            <w:tcW w:w="717" w:type="pct"/>
            <w:vAlign w:val="center"/>
          </w:tcPr>
          <w:p w:rsidR="006E35A3" w:rsidRPr="00137C76" w:rsidRDefault="00865760" w:rsidP="00E609D9">
            <w:pPr>
              <w:spacing w:after="0" w:line="240" w:lineRule="auto"/>
              <w:jc w:val="center"/>
              <w:rPr>
                <w:b/>
                <w:bCs/>
                <w:sz w:val="20"/>
                <w:szCs w:val="20"/>
              </w:rPr>
            </w:pPr>
            <w:r>
              <w:rPr>
                <w:b/>
                <w:bCs/>
                <w:sz w:val="20"/>
                <w:szCs w:val="20"/>
              </w:rPr>
              <w:t>1457</w:t>
            </w:r>
          </w:p>
        </w:tc>
      </w:tr>
      <w:tr w:rsidR="006E35A3" w:rsidRPr="00C32086" w:rsidTr="00F846C8">
        <w:trPr>
          <w:cantSplit/>
          <w:trHeight w:val="255"/>
        </w:trPr>
        <w:tc>
          <w:tcPr>
            <w:tcW w:w="2498" w:type="pct"/>
            <w:gridSpan w:val="2"/>
            <w:vAlign w:val="center"/>
          </w:tcPr>
          <w:p w:rsidR="006E35A3" w:rsidRPr="00C32086" w:rsidRDefault="006E35A3" w:rsidP="00E609D9">
            <w:pPr>
              <w:spacing w:after="0" w:line="240" w:lineRule="auto"/>
              <w:jc w:val="center"/>
              <w:rPr>
                <w:b/>
                <w:bCs/>
                <w:sz w:val="20"/>
                <w:szCs w:val="20"/>
              </w:rPr>
            </w:pPr>
            <w:r w:rsidRPr="00C32086">
              <w:rPr>
                <w:b/>
                <w:bCs/>
                <w:sz w:val="20"/>
                <w:szCs w:val="20"/>
              </w:rPr>
              <w:t>Итого</w:t>
            </w:r>
          </w:p>
        </w:tc>
        <w:tc>
          <w:tcPr>
            <w:tcW w:w="499" w:type="pct"/>
            <w:vAlign w:val="center"/>
          </w:tcPr>
          <w:p w:rsidR="006E35A3" w:rsidRPr="00137C76" w:rsidRDefault="006E35A3" w:rsidP="00E609D9">
            <w:pPr>
              <w:spacing w:after="0" w:line="240" w:lineRule="auto"/>
              <w:jc w:val="center"/>
              <w:rPr>
                <w:b/>
                <w:bCs/>
                <w:sz w:val="20"/>
                <w:szCs w:val="20"/>
              </w:rPr>
            </w:pPr>
            <w:r>
              <w:rPr>
                <w:b/>
                <w:bCs/>
                <w:sz w:val="20"/>
                <w:szCs w:val="20"/>
              </w:rPr>
              <w:t>14 434,1</w:t>
            </w:r>
          </w:p>
        </w:tc>
        <w:tc>
          <w:tcPr>
            <w:tcW w:w="758" w:type="pct"/>
            <w:vAlign w:val="center"/>
          </w:tcPr>
          <w:p w:rsidR="006E35A3" w:rsidRPr="00137C76" w:rsidRDefault="006E35A3" w:rsidP="00E609D9">
            <w:pPr>
              <w:spacing w:after="0" w:line="240" w:lineRule="auto"/>
              <w:jc w:val="center"/>
              <w:rPr>
                <w:b/>
                <w:bCs/>
                <w:sz w:val="20"/>
                <w:szCs w:val="20"/>
              </w:rPr>
            </w:pPr>
            <w:r w:rsidRPr="00137C76">
              <w:rPr>
                <w:b/>
                <w:bCs/>
                <w:sz w:val="20"/>
                <w:szCs w:val="20"/>
              </w:rPr>
              <w:t>х</w:t>
            </w:r>
          </w:p>
        </w:tc>
        <w:tc>
          <w:tcPr>
            <w:tcW w:w="528" w:type="pct"/>
            <w:vAlign w:val="center"/>
          </w:tcPr>
          <w:p w:rsidR="006E35A3" w:rsidRPr="00137C76" w:rsidRDefault="006E35A3" w:rsidP="00E609D9">
            <w:pPr>
              <w:spacing w:after="0" w:line="240" w:lineRule="auto"/>
              <w:jc w:val="center"/>
              <w:rPr>
                <w:b/>
                <w:bCs/>
                <w:sz w:val="20"/>
                <w:szCs w:val="20"/>
              </w:rPr>
            </w:pPr>
            <w:r w:rsidRPr="00137C76">
              <w:rPr>
                <w:b/>
                <w:bCs/>
                <w:sz w:val="20"/>
                <w:szCs w:val="20"/>
              </w:rPr>
              <w:t>х</w:t>
            </w:r>
          </w:p>
        </w:tc>
        <w:tc>
          <w:tcPr>
            <w:tcW w:w="717" w:type="pct"/>
            <w:vAlign w:val="center"/>
          </w:tcPr>
          <w:p w:rsidR="006E35A3" w:rsidRPr="00137C76" w:rsidRDefault="00865760" w:rsidP="00865760">
            <w:pPr>
              <w:spacing w:after="0" w:line="240" w:lineRule="auto"/>
              <w:jc w:val="center"/>
              <w:rPr>
                <w:b/>
                <w:bCs/>
                <w:sz w:val="20"/>
                <w:szCs w:val="20"/>
              </w:rPr>
            </w:pPr>
            <w:r>
              <w:rPr>
                <w:b/>
                <w:bCs/>
                <w:sz w:val="20"/>
                <w:szCs w:val="20"/>
              </w:rPr>
              <w:t>10006,7</w:t>
            </w:r>
          </w:p>
        </w:tc>
      </w:tr>
    </w:tbl>
    <w:p w:rsidR="00F846C8" w:rsidRPr="00C32086" w:rsidRDefault="00F846C8" w:rsidP="00F846C8">
      <w:pPr>
        <w:spacing w:after="0" w:line="240" w:lineRule="auto"/>
        <w:jc w:val="both"/>
      </w:pPr>
    </w:p>
    <w:p w:rsidR="009D0D92" w:rsidRPr="00C32086" w:rsidRDefault="009D0D92" w:rsidP="009D0D92">
      <w:pPr>
        <w:spacing w:after="0" w:line="360" w:lineRule="auto"/>
        <w:ind w:firstLine="851"/>
        <w:jc w:val="both"/>
      </w:pPr>
      <w:r w:rsidRPr="00C32086">
        <w:t xml:space="preserve">Общая протяженность улично-дорожной сети населенных пунктов муниципального образования равна </w:t>
      </w:r>
      <w:r>
        <w:t>14,4</w:t>
      </w:r>
      <w:r w:rsidRPr="00C32086">
        <w:t xml:space="preserve"> км</w:t>
      </w:r>
      <w:r>
        <w:t>, из них с асфальтным покрытием</w:t>
      </w:r>
      <w:r w:rsidRPr="00C32086">
        <w:t xml:space="preserve"> </w:t>
      </w:r>
      <w:r>
        <w:t xml:space="preserve">4,4 </w:t>
      </w:r>
      <w:r w:rsidRPr="00C32086">
        <w:t>км. Имеющееся твердое покрытие требует реконструкции.</w:t>
      </w:r>
    </w:p>
    <w:p w:rsidR="009D0D92" w:rsidRPr="00C32086" w:rsidRDefault="009D0D92" w:rsidP="009D0D92">
      <w:pPr>
        <w:spacing w:after="0" w:line="360" w:lineRule="auto"/>
        <w:ind w:firstLine="851"/>
        <w:jc w:val="both"/>
      </w:pPr>
      <w:r w:rsidRPr="00C32086">
        <w:t>Таким образом, основной проблемой улично-дорожной сети является низкий уровень ее благоустройства.</w:t>
      </w:r>
    </w:p>
    <w:p w:rsidR="009D0D92" w:rsidRPr="00C32086" w:rsidRDefault="009D0D92" w:rsidP="009D0D92">
      <w:pPr>
        <w:spacing w:after="0" w:line="240" w:lineRule="auto"/>
        <w:jc w:val="both"/>
      </w:pPr>
    </w:p>
    <w:p w:rsidR="009D0D92" w:rsidRPr="00A3068F" w:rsidRDefault="009D0D92" w:rsidP="00F7707F">
      <w:pPr>
        <w:pStyle w:val="a5"/>
        <w:spacing w:after="0" w:line="360" w:lineRule="auto"/>
        <w:ind w:left="405"/>
        <w:jc w:val="center"/>
        <w:rPr>
          <w:b/>
          <w:sz w:val="26"/>
          <w:szCs w:val="26"/>
        </w:rPr>
      </w:pPr>
      <w:r w:rsidRPr="00A3068F">
        <w:rPr>
          <w:b/>
          <w:sz w:val="26"/>
          <w:szCs w:val="26"/>
        </w:rPr>
        <w:t>Проектные предложения</w:t>
      </w:r>
    </w:p>
    <w:p w:rsidR="009D0D92" w:rsidRDefault="009D0D92" w:rsidP="00F7707F">
      <w:pPr>
        <w:spacing w:after="0" w:line="360" w:lineRule="auto"/>
        <w:ind w:firstLine="851"/>
        <w:jc w:val="both"/>
        <w:rPr>
          <w:lang w:eastAsia="ru-RU"/>
        </w:rPr>
      </w:pPr>
      <w:r w:rsidRPr="00C32086">
        <w:rPr>
          <w:lang w:eastAsia="ru-RU"/>
        </w:rPr>
        <w:t>Генеральным планом предусматривается сохранение и дальнейшее развитие сложившейся структуры улично-дорожной сети населенных пунктов муниципального образования «</w:t>
      </w:r>
      <w:r>
        <w:rPr>
          <w:lang w:eastAsia="ru-RU"/>
        </w:rPr>
        <w:t>Ниженский</w:t>
      </w:r>
      <w:r w:rsidRPr="00C32086">
        <w:rPr>
          <w:lang w:eastAsia="ru-RU"/>
        </w:rPr>
        <w:t xml:space="preserve"> сельсовет».</w:t>
      </w:r>
    </w:p>
    <w:p w:rsidR="009D0D92" w:rsidRPr="00421CEB" w:rsidRDefault="009D0D92" w:rsidP="009D0D92">
      <w:pPr>
        <w:spacing w:after="0" w:line="360" w:lineRule="auto"/>
        <w:ind w:firstLine="851"/>
        <w:jc w:val="both"/>
        <w:rPr>
          <w:lang w:eastAsia="ru-RU"/>
        </w:rPr>
      </w:pPr>
      <w:r w:rsidRPr="00421CEB">
        <w:rPr>
          <w:lang w:eastAsia="ru-RU"/>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9D0D92" w:rsidRDefault="009D0D92" w:rsidP="009D0D92">
      <w:pPr>
        <w:spacing w:after="0" w:line="360" w:lineRule="auto"/>
        <w:ind w:firstLine="851"/>
        <w:jc w:val="both"/>
        <w:rPr>
          <w:b/>
          <w:lang w:eastAsia="ru-RU"/>
        </w:rPr>
      </w:pPr>
      <w:r w:rsidRPr="001002C3">
        <w:rPr>
          <w:b/>
          <w:lang w:eastAsia="ru-RU"/>
        </w:rPr>
        <w:t>Генеральным планом на I очередь строительства предусмотрены следующие мероприятия:</w:t>
      </w:r>
    </w:p>
    <w:p w:rsidR="009D0D92" w:rsidRDefault="009D0D92" w:rsidP="002453B4">
      <w:pPr>
        <w:pStyle w:val="a5"/>
        <w:numPr>
          <w:ilvl w:val="0"/>
          <w:numId w:val="28"/>
        </w:numPr>
        <w:suppressAutoHyphens/>
        <w:spacing w:after="0" w:line="360" w:lineRule="auto"/>
        <w:ind w:left="0" w:firstLine="851"/>
        <w:jc w:val="both"/>
      </w:pPr>
      <w:r>
        <w:t>асфальтирование порядка 10 км</w:t>
      </w:r>
      <w:r w:rsidRPr="00302E76">
        <w:t xml:space="preserve"> </w:t>
      </w:r>
      <w:r>
        <w:t>улиц с грунтовым и/или щебеночным покрытием (перечень улиц указан в следующей таблице);</w:t>
      </w:r>
    </w:p>
    <w:p w:rsidR="009D0D92" w:rsidRPr="00E05C49" w:rsidRDefault="009D0D92" w:rsidP="009D0D92">
      <w:pPr>
        <w:pStyle w:val="af6"/>
        <w:keepNext/>
        <w:spacing w:after="0"/>
        <w:rPr>
          <w:color w:val="auto"/>
        </w:rPr>
      </w:pPr>
      <w:r w:rsidRPr="00E05C49">
        <w:rPr>
          <w:color w:val="auto"/>
        </w:rPr>
        <w:t xml:space="preserve">Таблица </w:t>
      </w:r>
      <w:r w:rsidR="00713E59" w:rsidRPr="00E05C49">
        <w:rPr>
          <w:color w:val="auto"/>
        </w:rPr>
        <w:fldChar w:fldCharType="begin"/>
      </w:r>
      <w:r w:rsidRPr="00E05C49">
        <w:rPr>
          <w:color w:val="auto"/>
        </w:rPr>
        <w:instrText xml:space="preserve"> SEQ Таблица \* ARABIC </w:instrText>
      </w:r>
      <w:r w:rsidR="00713E59" w:rsidRPr="00E05C49">
        <w:rPr>
          <w:color w:val="auto"/>
        </w:rPr>
        <w:fldChar w:fldCharType="separate"/>
      </w:r>
      <w:r w:rsidR="00A16E8C">
        <w:rPr>
          <w:noProof/>
          <w:color w:val="auto"/>
        </w:rPr>
        <w:t>26</w:t>
      </w:r>
      <w:r w:rsidR="00713E59" w:rsidRPr="00E05C49">
        <w:rPr>
          <w:color w:val="auto"/>
        </w:rPr>
        <w:fldChar w:fldCharType="end"/>
      </w:r>
      <w:r w:rsidRPr="00E05C49">
        <w:rPr>
          <w:color w:val="auto"/>
        </w:rPr>
        <w:t xml:space="preserve"> – Перечень и характеристика улиц сельсовета в разрезе населенных пунктов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0"/>
        <w:gridCol w:w="3752"/>
        <w:gridCol w:w="955"/>
        <w:gridCol w:w="1451"/>
        <w:gridCol w:w="1011"/>
        <w:gridCol w:w="1372"/>
      </w:tblGrid>
      <w:tr w:rsidR="009D0D92" w:rsidRPr="00FF791C" w:rsidTr="00E609D9">
        <w:trPr>
          <w:cantSplit/>
          <w:trHeight w:val="1721"/>
        </w:trPr>
        <w:tc>
          <w:tcPr>
            <w:tcW w:w="538" w:type="pct"/>
            <w:vAlign w:val="center"/>
          </w:tcPr>
          <w:p w:rsidR="009D0D92" w:rsidRPr="00FF791C" w:rsidRDefault="009D0D92" w:rsidP="00E609D9">
            <w:pPr>
              <w:spacing w:after="0" w:line="240" w:lineRule="auto"/>
              <w:jc w:val="center"/>
              <w:rPr>
                <w:b/>
                <w:bCs/>
                <w:sz w:val="20"/>
                <w:szCs w:val="20"/>
              </w:rPr>
            </w:pPr>
            <w:r w:rsidRPr="00FF791C">
              <w:rPr>
                <w:b/>
                <w:bCs/>
                <w:sz w:val="20"/>
                <w:szCs w:val="20"/>
              </w:rPr>
              <w:t>№ п/п</w:t>
            </w:r>
          </w:p>
        </w:tc>
        <w:tc>
          <w:tcPr>
            <w:tcW w:w="1960" w:type="pct"/>
            <w:vAlign w:val="center"/>
          </w:tcPr>
          <w:p w:rsidR="009D0D92" w:rsidRPr="00FF791C" w:rsidRDefault="009D0D92" w:rsidP="00E609D9">
            <w:pPr>
              <w:spacing w:after="0" w:line="240" w:lineRule="auto"/>
              <w:jc w:val="center"/>
              <w:rPr>
                <w:b/>
                <w:bCs/>
                <w:sz w:val="20"/>
                <w:szCs w:val="20"/>
              </w:rPr>
            </w:pPr>
            <w:r w:rsidRPr="00FF791C">
              <w:rPr>
                <w:b/>
                <w:bCs/>
                <w:sz w:val="20"/>
                <w:szCs w:val="20"/>
              </w:rPr>
              <w:t>Наименование</w:t>
            </w:r>
          </w:p>
        </w:tc>
        <w:tc>
          <w:tcPr>
            <w:tcW w:w="499" w:type="pct"/>
            <w:textDirection w:val="btLr"/>
            <w:vAlign w:val="center"/>
          </w:tcPr>
          <w:p w:rsidR="009D0D92" w:rsidRPr="00FF791C" w:rsidRDefault="009D0D92" w:rsidP="00E609D9">
            <w:pPr>
              <w:spacing w:after="0" w:line="240" w:lineRule="auto"/>
              <w:ind w:left="113" w:right="113"/>
              <w:jc w:val="center"/>
              <w:rPr>
                <w:b/>
                <w:bCs/>
                <w:sz w:val="20"/>
                <w:szCs w:val="20"/>
              </w:rPr>
            </w:pPr>
            <w:r w:rsidRPr="00FF791C">
              <w:rPr>
                <w:b/>
                <w:bCs/>
                <w:sz w:val="20"/>
                <w:szCs w:val="20"/>
              </w:rPr>
              <w:t>Протяженность, м</w:t>
            </w:r>
          </w:p>
        </w:tc>
        <w:tc>
          <w:tcPr>
            <w:tcW w:w="758" w:type="pct"/>
            <w:textDirection w:val="btLr"/>
            <w:vAlign w:val="center"/>
          </w:tcPr>
          <w:p w:rsidR="009D0D92" w:rsidRPr="00FF791C" w:rsidRDefault="009D0D92" w:rsidP="00E609D9">
            <w:pPr>
              <w:spacing w:after="0" w:line="240" w:lineRule="auto"/>
              <w:ind w:left="113" w:right="113"/>
              <w:jc w:val="center"/>
              <w:rPr>
                <w:b/>
                <w:bCs/>
                <w:sz w:val="20"/>
                <w:szCs w:val="20"/>
              </w:rPr>
            </w:pPr>
            <w:r w:rsidRPr="00FF791C">
              <w:rPr>
                <w:b/>
                <w:bCs/>
                <w:sz w:val="20"/>
                <w:szCs w:val="20"/>
              </w:rPr>
              <w:t>Категория улицы</w:t>
            </w:r>
          </w:p>
        </w:tc>
        <w:tc>
          <w:tcPr>
            <w:tcW w:w="528" w:type="pct"/>
            <w:textDirection w:val="btLr"/>
            <w:vAlign w:val="center"/>
          </w:tcPr>
          <w:p w:rsidR="009D0D92" w:rsidRPr="00FF791C" w:rsidRDefault="009D0D92" w:rsidP="00E609D9">
            <w:pPr>
              <w:spacing w:after="0" w:line="240" w:lineRule="auto"/>
              <w:ind w:left="113" w:right="113"/>
              <w:jc w:val="center"/>
              <w:rPr>
                <w:b/>
                <w:bCs/>
                <w:sz w:val="20"/>
                <w:szCs w:val="20"/>
              </w:rPr>
            </w:pPr>
            <w:r w:rsidRPr="00FF791C">
              <w:rPr>
                <w:b/>
                <w:bCs/>
                <w:sz w:val="20"/>
                <w:szCs w:val="20"/>
              </w:rPr>
              <w:t>Тип покрытия</w:t>
            </w:r>
          </w:p>
        </w:tc>
        <w:tc>
          <w:tcPr>
            <w:tcW w:w="717" w:type="pct"/>
            <w:textDirection w:val="btLr"/>
            <w:vAlign w:val="center"/>
          </w:tcPr>
          <w:p w:rsidR="009D0D92" w:rsidRPr="00FF791C" w:rsidRDefault="009D0D92" w:rsidP="00E609D9">
            <w:pPr>
              <w:spacing w:after="0" w:line="240" w:lineRule="auto"/>
              <w:ind w:left="113" w:right="113"/>
              <w:jc w:val="center"/>
              <w:rPr>
                <w:b/>
                <w:bCs/>
                <w:sz w:val="20"/>
                <w:szCs w:val="20"/>
              </w:rPr>
            </w:pPr>
            <w:r w:rsidRPr="00FF791C">
              <w:rPr>
                <w:b/>
                <w:bCs/>
                <w:sz w:val="20"/>
                <w:szCs w:val="20"/>
              </w:rPr>
              <w:t>Потребность в ремонте/замене дорожного покрытия, м</w:t>
            </w:r>
          </w:p>
        </w:tc>
      </w:tr>
      <w:tr w:rsidR="009D0D92" w:rsidRPr="00D57103" w:rsidTr="00E609D9">
        <w:trPr>
          <w:cantSplit/>
          <w:trHeight w:val="255"/>
        </w:trPr>
        <w:tc>
          <w:tcPr>
            <w:tcW w:w="5000" w:type="pct"/>
            <w:gridSpan w:val="6"/>
          </w:tcPr>
          <w:p w:rsidR="009D0D92" w:rsidRDefault="009D0D92" w:rsidP="00E609D9">
            <w:pPr>
              <w:spacing w:after="0" w:line="240" w:lineRule="auto"/>
              <w:jc w:val="center"/>
              <w:rPr>
                <w:sz w:val="20"/>
              </w:rPr>
            </w:pPr>
            <w:r>
              <w:rPr>
                <w:sz w:val="20"/>
              </w:rPr>
              <w:t>д. Ниженка</w:t>
            </w:r>
          </w:p>
        </w:tc>
      </w:tr>
      <w:tr w:rsidR="009D0D92" w:rsidRPr="00C32086" w:rsidTr="00E609D9">
        <w:trPr>
          <w:cantSplit/>
          <w:trHeight w:val="255"/>
        </w:trPr>
        <w:tc>
          <w:tcPr>
            <w:tcW w:w="538" w:type="pct"/>
            <w:vAlign w:val="center"/>
          </w:tcPr>
          <w:p w:rsidR="009D0D92" w:rsidRPr="00C32086" w:rsidRDefault="009D0D92" w:rsidP="002453B4">
            <w:pPr>
              <w:numPr>
                <w:ilvl w:val="0"/>
                <w:numId w:val="30"/>
              </w:numPr>
              <w:spacing w:after="0" w:line="240" w:lineRule="auto"/>
              <w:jc w:val="center"/>
              <w:rPr>
                <w:bCs/>
                <w:sz w:val="20"/>
                <w:szCs w:val="20"/>
              </w:rPr>
            </w:pPr>
          </w:p>
        </w:tc>
        <w:tc>
          <w:tcPr>
            <w:tcW w:w="1960" w:type="pct"/>
            <w:vAlign w:val="center"/>
          </w:tcPr>
          <w:p w:rsidR="009D0D92" w:rsidRDefault="009D0D92" w:rsidP="00E609D9">
            <w:pPr>
              <w:spacing w:after="0" w:line="240" w:lineRule="auto"/>
              <w:rPr>
                <w:sz w:val="20"/>
                <w:szCs w:val="20"/>
              </w:rPr>
            </w:pPr>
            <w:r>
              <w:rPr>
                <w:sz w:val="20"/>
                <w:szCs w:val="20"/>
              </w:rPr>
              <w:t>Улицы без названия</w:t>
            </w:r>
          </w:p>
        </w:tc>
        <w:tc>
          <w:tcPr>
            <w:tcW w:w="499" w:type="pct"/>
            <w:vAlign w:val="center"/>
          </w:tcPr>
          <w:p w:rsidR="009D0D92" w:rsidRDefault="009D0D92" w:rsidP="00E609D9">
            <w:pPr>
              <w:spacing w:after="0" w:line="240" w:lineRule="auto"/>
              <w:jc w:val="center"/>
              <w:rPr>
                <w:bCs/>
                <w:sz w:val="20"/>
                <w:szCs w:val="20"/>
              </w:rPr>
            </w:pPr>
            <w:r>
              <w:rPr>
                <w:bCs/>
                <w:sz w:val="20"/>
                <w:szCs w:val="20"/>
              </w:rPr>
              <w:t>4116,4</w:t>
            </w:r>
          </w:p>
        </w:tc>
        <w:tc>
          <w:tcPr>
            <w:tcW w:w="758" w:type="pct"/>
            <w:vAlign w:val="center"/>
          </w:tcPr>
          <w:p w:rsidR="009D0D92" w:rsidRPr="00C32086" w:rsidRDefault="009D0D92" w:rsidP="00E609D9">
            <w:pPr>
              <w:spacing w:after="0" w:line="240" w:lineRule="auto"/>
              <w:jc w:val="center"/>
              <w:rPr>
                <w:bCs/>
                <w:sz w:val="20"/>
                <w:szCs w:val="20"/>
              </w:rPr>
            </w:pPr>
            <w:r>
              <w:rPr>
                <w:bCs/>
                <w:sz w:val="20"/>
                <w:szCs w:val="20"/>
              </w:rPr>
              <w:t>жилая ул.</w:t>
            </w:r>
          </w:p>
        </w:tc>
        <w:tc>
          <w:tcPr>
            <w:tcW w:w="528" w:type="pct"/>
            <w:vAlign w:val="center"/>
          </w:tcPr>
          <w:p w:rsidR="009D0D92" w:rsidRPr="00C32086" w:rsidRDefault="009D0D92" w:rsidP="00E609D9">
            <w:pPr>
              <w:spacing w:after="0" w:line="240" w:lineRule="auto"/>
              <w:jc w:val="center"/>
              <w:rPr>
                <w:bCs/>
                <w:sz w:val="20"/>
                <w:szCs w:val="20"/>
              </w:rPr>
            </w:pPr>
            <w:r>
              <w:rPr>
                <w:bCs/>
                <w:sz w:val="20"/>
                <w:szCs w:val="20"/>
              </w:rPr>
              <w:t>грунт</w:t>
            </w:r>
          </w:p>
        </w:tc>
        <w:tc>
          <w:tcPr>
            <w:tcW w:w="717" w:type="pct"/>
            <w:vAlign w:val="center"/>
          </w:tcPr>
          <w:p w:rsidR="009D0D92" w:rsidRDefault="009D0D92" w:rsidP="00E609D9">
            <w:pPr>
              <w:spacing w:after="0" w:line="240" w:lineRule="auto"/>
              <w:jc w:val="center"/>
              <w:rPr>
                <w:bCs/>
                <w:sz w:val="20"/>
                <w:szCs w:val="20"/>
              </w:rPr>
            </w:pPr>
            <w:r>
              <w:rPr>
                <w:bCs/>
                <w:sz w:val="20"/>
                <w:szCs w:val="20"/>
              </w:rPr>
              <w:t>4116,4</w:t>
            </w:r>
          </w:p>
        </w:tc>
      </w:tr>
      <w:tr w:rsidR="009D0D92" w:rsidRPr="00C32086" w:rsidTr="00E609D9">
        <w:trPr>
          <w:cantSplit/>
          <w:trHeight w:val="255"/>
        </w:trPr>
        <w:tc>
          <w:tcPr>
            <w:tcW w:w="2498" w:type="pct"/>
            <w:gridSpan w:val="2"/>
            <w:vAlign w:val="center"/>
          </w:tcPr>
          <w:p w:rsidR="009D0D92" w:rsidRPr="00C32086" w:rsidRDefault="009D0D92" w:rsidP="00E609D9">
            <w:pPr>
              <w:spacing w:after="0" w:line="240" w:lineRule="auto"/>
              <w:jc w:val="center"/>
              <w:rPr>
                <w:b/>
                <w:bCs/>
                <w:sz w:val="20"/>
                <w:szCs w:val="20"/>
              </w:rPr>
            </w:pPr>
            <w:r w:rsidRPr="00C32086">
              <w:rPr>
                <w:b/>
                <w:bCs/>
                <w:sz w:val="20"/>
                <w:szCs w:val="20"/>
              </w:rPr>
              <w:t>Всего по населенному пункту</w:t>
            </w:r>
          </w:p>
        </w:tc>
        <w:tc>
          <w:tcPr>
            <w:tcW w:w="499" w:type="pct"/>
            <w:vAlign w:val="center"/>
          </w:tcPr>
          <w:p w:rsidR="009D0D92" w:rsidRPr="009D0D92" w:rsidRDefault="009D0D92" w:rsidP="00E609D9">
            <w:pPr>
              <w:spacing w:after="0" w:line="240" w:lineRule="auto"/>
              <w:jc w:val="center"/>
              <w:rPr>
                <w:b/>
                <w:bCs/>
                <w:sz w:val="20"/>
                <w:szCs w:val="20"/>
              </w:rPr>
            </w:pPr>
            <w:r w:rsidRPr="009D0D92">
              <w:rPr>
                <w:b/>
                <w:bCs/>
                <w:sz w:val="20"/>
                <w:szCs w:val="20"/>
              </w:rPr>
              <w:t>4116,4</w:t>
            </w:r>
          </w:p>
        </w:tc>
        <w:tc>
          <w:tcPr>
            <w:tcW w:w="758" w:type="pct"/>
            <w:vAlign w:val="center"/>
          </w:tcPr>
          <w:p w:rsidR="009D0D92" w:rsidRPr="00137C76" w:rsidRDefault="009D0D92" w:rsidP="00E609D9">
            <w:pPr>
              <w:spacing w:after="0" w:line="240" w:lineRule="auto"/>
              <w:jc w:val="center"/>
              <w:rPr>
                <w:b/>
                <w:bCs/>
                <w:sz w:val="20"/>
                <w:szCs w:val="20"/>
              </w:rPr>
            </w:pPr>
            <w:r w:rsidRPr="00137C76">
              <w:rPr>
                <w:b/>
                <w:bCs/>
                <w:sz w:val="20"/>
                <w:szCs w:val="20"/>
              </w:rPr>
              <w:t>х</w:t>
            </w:r>
          </w:p>
        </w:tc>
        <w:tc>
          <w:tcPr>
            <w:tcW w:w="528" w:type="pct"/>
            <w:vAlign w:val="center"/>
          </w:tcPr>
          <w:p w:rsidR="009D0D92" w:rsidRPr="00137C76" w:rsidRDefault="009D0D92" w:rsidP="00E609D9">
            <w:pPr>
              <w:spacing w:after="0" w:line="240" w:lineRule="auto"/>
              <w:jc w:val="center"/>
              <w:rPr>
                <w:b/>
                <w:bCs/>
                <w:sz w:val="20"/>
                <w:szCs w:val="20"/>
              </w:rPr>
            </w:pPr>
            <w:r w:rsidRPr="00137C76">
              <w:rPr>
                <w:b/>
                <w:bCs/>
                <w:sz w:val="20"/>
                <w:szCs w:val="20"/>
              </w:rPr>
              <w:t>х</w:t>
            </w:r>
          </w:p>
        </w:tc>
        <w:tc>
          <w:tcPr>
            <w:tcW w:w="717" w:type="pct"/>
            <w:vAlign w:val="center"/>
          </w:tcPr>
          <w:p w:rsidR="009D0D92" w:rsidRPr="009D0D92" w:rsidRDefault="009D0D92" w:rsidP="00E609D9">
            <w:pPr>
              <w:spacing w:after="0" w:line="240" w:lineRule="auto"/>
              <w:jc w:val="center"/>
              <w:rPr>
                <w:b/>
                <w:bCs/>
                <w:sz w:val="20"/>
                <w:szCs w:val="20"/>
              </w:rPr>
            </w:pPr>
            <w:r w:rsidRPr="009D0D92">
              <w:rPr>
                <w:b/>
                <w:bCs/>
                <w:sz w:val="20"/>
                <w:szCs w:val="20"/>
              </w:rPr>
              <w:t>4116,4</w:t>
            </w:r>
          </w:p>
        </w:tc>
      </w:tr>
      <w:tr w:rsidR="009D0D92" w:rsidRPr="00D57103" w:rsidTr="00E609D9">
        <w:trPr>
          <w:cantSplit/>
          <w:trHeight w:val="77"/>
        </w:trPr>
        <w:tc>
          <w:tcPr>
            <w:tcW w:w="5000" w:type="pct"/>
            <w:gridSpan w:val="6"/>
            <w:vAlign w:val="center"/>
          </w:tcPr>
          <w:p w:rsidR="009D0D92" w:rsidRPr="00D57103" w:rsidRDefault="009D0D92" w:rsidP="00E609D9">
            <w:pPr>
              <w:spacing w:after="0" w:line="240" w:lineRule="auto"/>
              <w:jc w:val="center"/>
              <w:rPr>
                <w:b/>
                <w:bCs/>
                <w:i/>
                <w:sz w:val="20"/>
                <w:szCs w:val="20"/>
              </w:rPr>
            </w:pPr>
            <w:r>
              <w:rPr>
                <w:sz w:val="20"/>
              </w:rPr>
              <w:t>д. Мещеринка</w:t>
            </w:r>
          </w:p>
        </w:tc>
      </w:tr>
      <w:tr w:rsidR="009D0D92" w:rsidRPr="00C32086" w:rsidTr="009D0D92">
        <w:trPr>
          <w:cantSplit/>
          <w:trHeight w:val="77"/>
        </w:trPr>
        <w:tc>
          <w:tcPr>
            <w:tcW w:w="538" w:type="pct"/>
            <w:vAlign w:val="center"/>
          </w:tcPr>
          <w:p w:rsidR="009D0D92" w:rsidRPr="00C32086" w:rsidRDefault="009D0D92" w:rsidP="002453B4">
            <w:pPr>
              <w:numPr>
                <w:ilvl w:val="0"/>
                <w:numId w:val="29"/>
              </w:numPr>
              <w:spacing w:after="0" w:line="240" w:lineRule="auto"/>
              <w:jc w:val="center"/>
              <w:rPr>
                <w:bCs/>
                <w:sz w:val="20"/>
                <w:szCs w:val="20"/>
              </w:rPr>
            </w:pPr>
          </w:p>
        </w:tc>
        <w:tc>
          <w:tcPr>
            <w:tcW w:w="1960" w:type="pct"/>
            <w:vAlign w:val="center"/>
          </w:tcPr>
          <w:p w:rsidR="009D0D92" w:rsidRPr="00C32086" w:rsidRDefault="009D0D92" w:rsidP="00E609D9">
            <w:pPr>
              <w:spacing w:after="0" w:line="240" w:lineRule="auto"/>
              <w:rPr>
                <w:sz w:val="20"/>
                <w:szCs w:val="20"/>
              </w:rPr>
            </w:pPr>
            <w:r>
              <w:rPr>
                <w:sz w:val="20"/>
                <w:szCs w:val="20"/>
              </w:rPr>
              <w:t>Улицы без названия</w:t>
            </w:r>
          </w:p>
        </w:tc>
        <w:tc>
          <w:tcPr>
            <w:tcW w:w="499" w:type="pct"/>
            <w:vAlign w:val="center"/>
          </w:tcPr>
          <w:p w:rsidR="009D0D92" w:rsidRPr="00C32086" w:rsidRDefault="009D0D92" w:rsidP="00E609D9">
            <w:pPr>
              <w:spacing w:after="0" w:line="240" w:lineRule="auto"/>
              <w:jc w:val="center"/>
              <w:rPr>
                <w:bCs/>
                <w:sz w:val="20"/>
                <w:szCs w:val="20"/>
              </w:rPr>
            </w:pPr>
            <w:r>
              <w:rPr>
                <w:bCs/>
                <w:sz w:val="20"/>
                <w:szCs w:val="20"/>
              </w:rPr>
              <w:t>930,7</w:t>
            </w:r>
          </w:p>
        </w:tc>
        <w:tc>
          <w:tcPr>
            <w:tcW w:w="758" w:type="pct"/>
            <w:vAlign w:val="center"/>
          </w:tcPr>
          <w:p w:rsidR="009D0D92" w:rsidRPr="00C32086" w:rsidRDefault="009D0D92" w:rsidP="00E609D9">
            <w:pPr>
              <w:spacing w:after="0" w:line="240" w:lineRule="auto"/>
              <w:jc w:val="center"/>
              <w:rPr>
                <w:bCs/>
                <w:sz w:val="20"/>
                <w:szCs w:val="20"/>
              </w:rPr>
            </w:pPr>
            <w:r>
              <w:rPr>
                <w:bCs/>
                <w:sz w:val="20"/>
                <w:szCs w:val="20"/>
              </w:rPr>
              <w:t>жилая ул.</w:t>
            </w:r>
          </w:p>
        </w:tc>
        <w:tc>
          <w:tcPr>
            <w:tcW w:w="528" w:type="pct"/>
            <w:vAlign w:val="center"/>
          </w:tcPr>
          <w:p w:rsidR="009D0D92" w:rsidRPr="00C32086" w:rsidRDefault="009D0D92" w:rsidP="00E609D9">
            <w:pPr>
              <w:spacing w:after="0" w:line="240" w:lineRule="auto"/>
              <w:jc w:val="center"/>
              <w:rPr>
                <w:bCs/>
                <w:sz w:val="20"/>
                <w:szCs w:val="20"/>
              </w:rPr>
            </w:pPr>
            <w:r>
              <w:rPr>
                <w:bCs/>
                <w:sz w:val="20"/>
                <w:szCs w:val="20"/>
              </w:rPr>
              <w:t>грунт</w:t>
            </w:r>
          </w:p>
        </w:tc>
        <w:tc>
          <w:tcPr>
            <w:tcW w:w="717" w:type="pct"/>
            <w:vAlign w:val="center"/>
          </w:tcPr>
          <w:p w:rsidR="009D0D92" w:rsidRPr="00C32086" w:rsidRDefault="009D0D92" w:rsidP="00E609D9">
            <w:pPr>
              <w:spacing w:after="0" w:line="240" w:lineRule="auto"/>
              <w:jc w:val="center"/>
              <w:rPr>
                <w:bCs/>
                <w:sz w:val="20"/>
                <w:szCs w:val="20"/>
              </w:rPr>
            </w:pPr>
            <w:r>
              <w:rPr>
                <w:bCs/>
                <w:sz w:val="20"/>
                <w:szCs w:val="20"/>
              </w:rPr>
              <w:t>930,7</w:t>
            </w:r>
          </w:p>
        </w:tc>
      </w:tr>
      <w:tr w:rsidR="009D0D92" w:rsidRPr="00C32086" w:rsidTr="00E609D9">
        <w:trPr>
          <w:cantSplit/>
          <w:trHeight w:val="255"/>
        </w:trPr>
        <w:tc>
          <w:tcPr>
            <w:tcW w:w="2498" w:type="pct"/>
            <w:gridSpan w:val="2"/>
            <w:vAlign w:val="center"/>
          </w:tcPr>
          <w:p w:rsidR="009D0D92" w:rsidRPr="00C32086" w:rsidRDefault="009D0D92" w:rsidP="00E609D9">
            <w:pPr>
              <w:spacing w:after="0" w:line="240" w:lineRule="auto"/>
              <w:jc w:val="center"/>
              <w:rPr>
                <w:b/>
                <w:bCs/>
                <w:sz w:val="20"/>
                <w:szCs w:val="20"/>
              </w:rPr>
            </w:pPr>
            <w:r w:rsidRPr="00C32086">
              <w:rPr>
                <w:b/>
                <w:bCs/>
                <w:sz w:val="20"/>
                <w:szCs w:val="20"/>
              </w:rPr>
              <w:t>Всего по населенному пункту</w:t>
            </w:r>
          </w:p>
        </w:tc>
        <w:tc>
          <w:tcPr>
            <w:tcW w:w="499" w:type="pct"/>
            <w:vAlign w:val="center"/>
          </w:tcPr>
          <w:p w:rsidR="009D0D92" w:rsidRPr="006E35A3" w:rsidRDefault="009D0D92" w:rsidP="00E609D9">
            <w:pPr>
              <w:spacing w:after="0" w:line="240" w:lineRule="auto"/>
              <w:jc w:val="center"/>
              <w:rPr>
                <w:b/>
                <w:bCs/>
                <w:sz w:val="20"/>
                <w:szCs w:val="20"/>
              </w:rPr>
            </w:pPr>
            <w:r w:rsidRPr="006E35A3">
              <w:rPr>
                <w:b/>
                <w:bCs/>
                <w:sz w:val="20"/>
                <w:szCs w:val="20"/>
              </w:rPr>
              <w:t>930,7</w:t>
            </w:r>
          </w:p>
        </w:tc>
        <w:tc>
          <w:tcPr>
            <w:tcW w:w="758" w:type="pct"/>
            <w:vAlign w:val="center"/>
          </w:tcPr>
          <w:p w:rsidR="009D0D92" w:rsidRPr="00C32086" w:rsidRDefault="009D0D92" w:rsidP="00E609D9">
            <w:pPr>
              <w:spacing w:after="0" w:line="240" w:lineRule="auto"/>
              <w:jc w:val="center"/>
              <w:rPr>
                <w:b/>
                <w:bCs/>
                <w:sz w:val="20"/>
                <w:szCs w:val="20"/>
              </w:rPr>
            </w:pPr>
            <w:r>
              <w:rPr>
                <w:b/>
                <w:bCs/>
                <w:sz w:val="20"/>
                <w:szCs w:val="20"/>
              </w:rPr>
              <w:t>х</w:t>
            </w:r>
          </w:p>
        </w:tc>
        <w:tc>
          <w:tcPr>
            <w:tcW w:w="528" w:type="pct"/>
            <w:vAlign w:val="center"/>
          </w:tcPr>
          <w:p w:rsidR="009D0D92" w:rsidRPr="00C32086" w:rsidRDefault="009D0D92" w:rsidP="00E609D9">
            <w:pPr>
              <w:spacing w:after="0" w:line="240" w:lineRule="auto"/>
              <w:jc w:val="center"/>
              <w:rPr>
                <w:b/>
                <w:bCs/>
                <w:sz w:val="20"/>
                <w:szCs w:val="20"/>
              </w:rPr>
            </w:pPr>
            <w:r>
              <w:rPr>
                <w:b/>
                <w:bCs/>
                <w:sz w:val="20"/>
                <w:szCs w:val="20"/>
              </w:rPr>
              <w:t>х</w:t>
            </w:r>
          </w:p>
        </w:tc>
        <w:tc>
          <w:tcPr>
            <w:tcW w:w="717" w:type="pct"/>
            <w:vAlign w:val="center"/>
          </w:tcPr>
          <w:p w:rsidR="009D0D92" w:rsidRPr="006E35A3" w:rsidRDefault="009D0D92" w:rsidP="00E609D9">
            <w:pPr>
              <w:spacing w:after="0" w:line="240" w:lineRule="auto"/>
              <w:jc w:val="center"/>
              <w:rPr>
                <w:b/>
                <w:bCs/>
                <w:sz w:val="20"/>
                <w:szCs w:val="20"/>
              </w:rPr>
            </w:pPr>
            <w:r w:rsidRPr="006E35A3">
              <w:rPr>
                <w:b/>
                <w:bCs/>
                <w:sz w:val="20"/>
                <w:szCs w:val="20"/>
              </w:rPr>
              <w:t>930,7</w:t>
            </w:r>
          </w:p>
        </w:tc>
      </w:tr>
      <w:tr w:rsidR="009D0D92" w:rsidRPr="00D57103" w:rsidTr="00E609D9">
        <w:trPr>
          <w:cantSplit/>
          <w:trHeight w:val="255"/>
        </w:trPr>
        <w:tc>
          <w:tcPr>
            <w:tcW w:w="5000" w:type="pct"/>
            <w:gridSpan w:val="6"/>
          </w:tcPr>
          <w:p w:rsidR="009D0D92" w:rsidRDefault="009D0D92" w:rsidP="00E609D9">
            <w:pPr>
              <w:spacing w:after="0" w:line="240" w:lineRule="auto"/>
              <w:jc w:val="center"/>
              <w:rPr>
                <w:sz w:val="20"/>
              </w:rPr>
            </w:pPr>
            <w:r>
              <w:rPr>
                <w:sz w:val="20"/>
              </w:rPr>
              <w:t>д. Луговское</w:t>
            </w:r>
          </w:p>
        </w:tc>
      </w:tr>
      <w:tr w:rsidR="009D0D92" w:rsidRPr="00C32086" w:rsidTr="00E609D9">
        <w:trPr>
          <w:cantSplit/>
          <w:trHeight w:val="255"/>
        </w:trPr>
        <w:tc>
          <w:tcPr>
            <w:tcW w:w="538" w:type="pct"/>
            <w:vAlign w:val="center"/>
          </w:tcPr>
          <w:p w:rsidR="009D0D92" w:rsidRPr="00C32086" w:rsidRDefault="009D0D92" w:rsidP="00E609D9">
            <w:pPr>
              <w:spacing w:after="0" w:line="240" w:lineRule="auto"/>
              <w:jc w:val="center"/>
              <w:rPr>
                <w:bCs/>
                <w:sz w:val="20"/>
                <w:szCs w:val="20"/>
              </w:rPr>
            </w:pPr>
            <w:r>
              <w:rPr>
                <w:bCs/>
                <w:sz w:val="20"/>
                <w:szCs w:val="20"/>
              </w:rPr>
              <w:t>1.</w:t>
            </w:r>
          </w:p>
        </w:tc>
        <w:tc>
          <w:tcPr>
            <w:tcW w:w="1960" w:type="pct"/>
            <w:vAlign w:val="center"/>
          </w:tcPr>
          <w:p w:rsidR="009D0D92" w:rsidRPr="00C32086" w:rsidRDefault="009D0D92" w:rsidP="00E609D9">
            <w:pPr>
              <w:spacing w:after="0" w:line="240" w:lineRule="auto"/>
              <w:rPr>
                <w:b/>
                <w:bCs/>
                <w:sz w:val="20"/>
                <w:szCs w:val="20"/>
              </w:rPr>
            </w:pPr>
            <w:r>
              <w:rPr>
                <w:sz w:val="20"/>
                <w:szCs w:val="20"/>
              </w:rPr>
              <w:t>Улицы без названия</w:t>
            </w:r>
          </w:p>
        </w:tc>
        <w:tc>
          <w:tcPr>
            <w:tcW w:w="499" w:type="pct"/>
            <w:vAlign w:val="center"/>
          </w:tcPr>
          <w:p w:rsidR="009D0D92" w:rsidRPr="00351F47" w:rsidRDefault="009D0D92" w:rsidP="00E609D9">
            <w:pPr>
              <w:spacing w:after="0" w:line="240" w:lineRule="auto"/>
              <w:jc w:val="center"/>
              <w:rPr>
                <w:bCs/>
                <w:sz w:val="20"/>
                <w:szCs w:val="20"/>
              </w:rPr>
            </w:pPr>
            <w:r>
              <w:rPr>
                <w:bCs/>
                <w:sz w:val="20"/>
                <w:szCs w:val="20"/>
              </w:rPr>
              <w:t>330,4</w:t>
            </w:r>
          </w:p>
        </w:tc>
        <w:tc>
          <w:tcPr>
            <w:tcW w:w="758" w:type="pct"/>
            <w:vAlign w:val="center"/>
          </w:tcPr>
          <w:p w:rsidR="009D0D92" w:rsidRPr="00C32086" w:rsidRDefault="009D0D92" w:rsidP="00E609D9">
            <w:pPr>
              <w:spacing w:after="0" w:line="240" w:lineRule="auto"/>
              <w:jc w:val="center"/>
              <w:rPr>
                <w:bCs/>
                <w:sz w:val="20"/>
                <w:szCs w:val="20"/>
              </w:rPr>
            </w:pPr>
            <w:r>
              <w:rPr>
                <w:bCs/>
                <w:sz w:val="20"/>
                <w:szCs w:val="20"/>
              </w:rPr>
              <w:t>жилая ул.</w:t>
            </w:r>
          </w:p>
        </w:tc>
        <w:tc>
          <w:tcPr>
            <w:tcW w:w="528" w:type="pct"/>
            <w:vAlign w:val="center"/>
          </w:tcPr>
          <w:p w:rsidR="009D0D92" w:rsidRDefault="009D0D92" w:rsidP="00E609D9">
            <w:pPr>
              <w:spacing w:after="0" w:line="240" w:lineRule="auto"/>
              <w:jc w:val="center"/>
              <w:rPr>
                <w:bCs/>
                <w:sz w:val="20"/>
                <w:szCs w:val="20"/>
              </w:rPr>
            </w:pPr>
            <w:r>
              <w:rPr>
                <w:bCs/>
                <w:sz w:val="20"/>
                <w:szCs w:val="20"/>
              </w:rPr>
              <w:t>грунт</w:t>
            </w:r>
          </w:p>
        </w:tc>
        <w:tc>
          <w:tcPr>
            <w:tcW w:w="717" w:type="pct"/>
            <w:vAlign w:val="center"/>
          </w:tcPr>
          <w:p w:rsidR="009D0D92" w:rsidRDefault="009D0D92" w:rsidP="00E609D9">
            <w:pPr>
              <w:spacing w:after="0" w:line="240" w:lineRule="auto"/>
              <w:jc w:val="center"/>
              <w:rPr>
                <w:bCs/>
                <w:sz w:val="20"/>
                <w:szCs w:val="20"/>
              </w:rPr>
            </w:pPr>
            <w:r>
              <w:rPr>
                <w:bCs/>
                <w:sz w:val="20"/>
                <w:szCs w:val="20"/>
              </w:rPr>
              <w:t>330,4</w:t>
            </w:r>
          </w:p>
        </w:tc>
      </w:tr>
      <w:tr w:rsidR="009D0D92" w:rsidRPr="00C32086" w:rsidTr="00E609D9">
        <w:trPr>
          <w:cantSplit/>
          <w:trHeight w:val="255"/>
        </w:trPr>
        <w:tc>
          <w:tcPr>
            <w:tcW w:w="2498" w:type="pct"/>
            <w:gridSpan w:val="2"/>
            <w:vAlign w:val="center"/>
          </w:tcPr>
          <w:p w:rsidR="009D0D92" w:rsidRPr="00C32086" w:rsidRDefault="009D0D92" w:rsidP="00E609D9">
            <w:pPr>
              <w:spacing w:after="0" w:line="240" w:lineRule="auto"/>
              <w:jc w:val="center"/>
              <w:rPr>
                <w:b/>
                <w:bCs/>
                <w:sz w:val="20"/>
                <w:szCs w:val="20"/>
              </w:rPr>
            </w:pPr>
            <w:r w:rsidRPr="00C32086">
              <w:rPr>
                <w:b/>
                <w:bCs/>
                <w:sz w:val="20"/>
                <w:szCs w:val="20"/>
              </w:rPr>
              <w:t>Всего по населенному пункту</w:t>
            </w:r>
          </w:p>
        </w:tc>
        <w:tc>
          <w:tcPr>
            <w:tcW w:w="499" w:type="pct"/>
            <w:vAlign w:val="center"/>
          </w:tcPr>
          <w:p w:rsidR="009D0D92" w:rsidRPr="00C32086" w:rsidRDefault="009D0D92" w:rsidP="00E609D9">
            <w:pPr>
              <w:spacing w:after="0" w:line="240" w:lineRule="auto"/>
              <w:jc w:val="center"/>
              <w:rPr>
                <w:b/>
                <w:bCs/>
                <w:sz w:val="20"/>
                <w:szCs w:val="20"/>
              </w:rPr>
            </w:pPr>
            <w:r>
              <w:rPr>
                <w:b/>
                <w:bCs/>
                <w:sz w:val="20"/>
                <w:szCs w:val="20"/>
              </w:rPr>
              <w:t>330,4</w:t>
            </w:r>
          </w:p>
        </w:tc>
        <w:tc>
          <w:tcPr>
            <w:tcW w:w="758" w:type="pct"/>
            <w:vAlign w:val="center"/>
          </w:tcPr>
          <w:p w:rsidR="009D0D92" w:rsidRPr="00C32086" w:rsidRDefault="009D0D92" w:rsidP="00E609D9">
            <w:pPr>
              <w:spacing w:after="0" w:line="240" w:lineRule="auto"/>
              <w:jc w:val="center"/>
              <w:rPr>
                <w:b/>
                <w:bCs/>
                <w:sz w:val="20"/>
                <w:szCs w:val="20"/>
              </w:rPr>
            </w:pPr>
            <w:r>
              <w:rPr>
                <w:b/>
                <w:bCs/>
                <w:sz w:val="20"/>
                <w:szCs w:val="20"/>
              </w:rPr>
              <w:t>х</w:t>
            </w:r>
          </w:p>
        </w:tc>
        <w:tc>
          <w:tcPr>
            <w:tcW w:w="528" w:type="pct"/>
            <w:vAlign w:val="center"/>
          </w:tcPr>
          <w:p w:rsidR="009D0D92" w:rsidRPr="00C32086" w:rsidRDefault="009D0D92" w:rsidP="00E609D9">
            <w:pPr>
              <w:spacing w:after="0" w:line="240" w:lineRule="auto"/>
              <w:jc w:val="center"/>
              <w:rPr>
                <w:b/>
                <w:bCs/>
                <w:sz w:val="20"/>
                <w:szCs w:val="20"/>
              </w:rPr>
            </w:pPr>
            <w:r>
              <w:rPr>
                <w:b/>
                <w:bCs/>
                <w:sz w:val="20"/>
                <w:szCs w:val="20"/>
              </w:rPr>
              <w:t>х</w:t>
            </w:r>
          </w:p>
        </w:tc>
        <w:tc>
          <w:tcPr>
            <w:tcW w:w="717" w:type="pct"/>
            <w:vAlign w:val="center"/>
          </w:tcPr>
          <w:p w:rsidR="009D0D92" w:rsidRPr="00C32086" w:rsidRDefault="009D0D92" w:rsidP="00E609D9">
            <w:pPr>
              <w:spacing w:after="0" w:line="240" w:lineRule="auto"/>
              <w:jc w:val="center"/>
              <w:rPr>
                <w:b/>
                <w:bCs/>
                <w:sz w:val="20"/>
                <w:szCs w:val="20"/>
              </w:rPr>
            </w:pPr>
            <w:r>
              <w:rPr>
                <w:b/>
                <w:bCs/>
                <w:sz w:val="20"/>
                <w:szCs w:val="20"/>
              </w:rPr>
              <w:t>330,4</w:t>
            </w:r>
          </w:p>
        </w:tc>
      </w:tr>
      <w:tr w:rsidR="009D0D92" w:rsidRPr="00D57103" w:rsidTr="00E609D9">
        <w:trPr>
          <w:cantSplit/>
          <w:trHeight w:val="255"/>
        </w:trPr>
        <w:tc>
          <w:tcPr>
            <w:tcW w:w="5000" w:type="pct"/>
            <w:gridSpan w:val="6"/>
            <w:vAlign w:val="center"/>
          </w:tcPr>
          <w:p w:rsidR="009D0D92" w:rsidRPr="00D57103" w:rsidRDefault="009D0D92" w:rsidP="00E609D9">
            <w:pPr>
              <w:spacing w:after="0" w:line="240" w:lineRule="auto"/>
              <w:jc w:val="center"/>
              <w:rPr>
                <w:b/>
                <w:bCs/>
                <w:i/>
                <w:sz w:val="20"/>
                <w:szCs w:val="20"/>
              </w:rPr>
            </w:pPr>
            <w:r>
              <w:rPr>
                <w:sz w:val="20"/>
              </w:rPr>
              <w:t>д. Жуково</w:t>
            </w:r>
          </w:p>
        </w:tc>
      </w:tr>
      <w:tr w:rsidR="009D0D92" w:rsidRPr="00C32086" w:rsidTr="00E609D9">
        <w:trPr>
          <w:cantSplit/>
          <w:trHeight w:val="255"/>
        </w:trPr>
        <w:tc>
          <w:tcPr>
            <w:tcW w:w="538" w:type="pct"/>
            <w:vAlign w:val="center"/>
          </w:tcPr>
          <w:p w:rsidR="009D0D92" w:rsidRPr="00E74A78" w:rsidRDefault="009D0D92" w:rsidP="00E609D9">
            <w:pPr>
              <w:spacing w:after="0" w:line="240" w:lineRule="auto"/>
              <w:jc w:val="center"/>
              <w:rPr>
                <w:bCs/>
                <w:sz w:val="20"/>
                <w:szCs w:val="20"/>
              </w:rPr>
            </w:pPr>
            <w:r w:rsidRPr="00E74A78">
              <w:rPr>
                <w:bCs/>
                <w:sz w:val="20"/>
                <w:szCs w:val="20"/>
              </w:rPr>
              <w:t>1.</w:t>
            </w:r>
          </w:p>
        </w:tc>
        <w:tc>
          <w:tcPr>
            <w:tcW w:w="1960" w:type="pct"/>
            <w:vAlign w:val="center"/>
          </w:tcPr>
          <w:p w:rsidR="009D0D92" w:rsidRPr="00C32086" w:rsidRDefault="009D0D92" w:rsidP="00E609D9">
            <w:pPr>
              <w:spacing w:after="0" w:line="240" w:lineRule="auto"/>
              <w:rPr>
                <w:b/>
                <w:bCs/>
                <w:sz w:val="20"/>
                <w:szCs w:val="20"/>
              </w:rPr>
            </w:pPr>
            <w:r>
              <w:rPr>
                <w:sz w:val="20"/>
                <w:szCs w:val="20"/>
              </w:rPr>
              <w:t>Улицы без названия</w:t>
            </w:r>
          </w:p>
        </w:tc>
        <w:tc>
          <w:tcPr>
            <w:tcW w:w="499" w:type="pct"/>
            <w:vAlign w:val="center"/>
          </w:tcPr>
          <w:p w:rsidR="009D0D92" w:rsidRPr="00E269B1" w:rsidRDefault="009D0D92" w:rsidP="00E609D9">
            <w:pPr>
              <w:spacing w:after="0" w:line="240" w:lineRule="auto"/>
              <w:jc w:val="center"/>
              <w:rPr>
                <w:bCs/>
                <w:sz w:val="20"/>
                <w:szCs w:val="20"/>
              </w:rPr>
            </w:pPr>
            <w:r>
              <w:rPr>
                <w:bCs/>
                <w:sz w:val="20"/>
                <w:szCs w:val="20"/>
              </w:rPr>
              <w:t>587</w:t>
            </w:r>
          </w:p>
        </w:tc>
        <w:tc>
          <w:tcPr>
            <w:tcW w:w="758" w:type="pct"/>
            <w:vAlign w:val="center"/>
          </w:tcPr>
          <w:p w:rsidR="009D0D92" w:rsidRPr="00C32086" w:rsidRDefault="009D0D92" w:rsidP="00E609D9">
            <w:pPr>
              <w:spacing w:after="0" w:line="240" w:lineRule="auto"/>
              <w:jc w:val="center"/>
              <w:rPr>
                <w:bCs/>
                <w:sz w:val="20"/>
                <w:szCs w:val="20"/>
              </w:rPr>
            </w:pPr>
            <w:r>
              <w:rPr>
                <w:bCs/>
                <w:sz w:val="20"/>
                <w:szCs w:val="20"/>
              </w:rPr>
              <w:t>жилая ул.</w:t>
            </w:r>
          </w:p>
        </w:tc>
        <w:tc>
          <w:tcPr>
            <w:tcW w:w="528" w:type="pct"/>
            <w:vAlign w:val="center"/>
          </w:tcPr>
          <w:p w:rsidR="009D0D92" w:rsidRDefault="009D0D92" w:rsidP="00E609D9">
            <w:pPr>
              <w:spacing w:after="0" w:line="240" w:lineRule="auto"/>
              <w:jc w:val="center"/>
              <w:rPr>
                <w:bCs/>
                <w:sz w:val="20"/>
                <w:szCs w:val="20"/>
              </w:rPr>
            </w:pPr>
            <w:r>
              <w:rPr>
                <w:bCs/>
                <w:sz w:val="20"/>
                <w:szCs w:val="20"/>
              </w:rPr>
              <w:t>грунт</w:t>
            </w:r>
          </w:p>
        </w:tc>
        <w:tc>
          <w:tcPr>
            <w:tcW w:w="717" w:type="pct"/>
            <w:vAlign w:val="center"/>
          </w:tcPr>
          <w:p w:rsidR="009D0D92" w:rsidRPr="00C43839" w:rsidRDefault="009D0D92" w:rsidP="00E609D9">
            <w:pPr>
              <w:spacing w:after="0" w:line="240" w:lineRule="auto"/>
              <w:jc w:val="center"/>
              <w:rPr>
                <w:bCs/>
                <w:sz w:val="20"/>
                <w:szCs w:val="20"/>
              </w:rPr>
            </w:pPr>
            <w:r>
              <w:rPr>
                <w:bCs/>
                <w:sz w:val="20"/>
                <w:szCs w:val="20"/>
              </w:rPr>
              <w:t>587</w:t>
            </w:r>
          </w:p>
        </w:tc>
      </w:tr>
      <w:tr w:rsidR="009D0D92" w:rsidRPr="00E74A78" w:rsidTr="00E609D9">
        <w:trPr>
          <w:cantSplit/>
          <w:trHeight w:val="255"/>
        </w:trPr>
        <w:tc>
          <w:tcPr>
            <w:tcW w:w="2498" w:type="pct"/>
            <w:gridSpan w:val="2"/>
            <w:vAlign w:val="center"/>
          </w:tcPr>
          <w:p w:rsidR="009D0D92" w:rsidRDefault="009D0D92" w:rsidP="00E609D9">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9D0D92" w:rsidRPr="00E269B1" w:rsidRDefault="009D0D92" w:rsidP="00E609D9">
            <w:pPr>
              <w:spacing w:after="0" w:line="240" w:lineRule="auto"/>
              <w:jc w:val="center"/>
              <w:rPr>
                <w:b/>
                <w:bCs/>
                <w:sz w:val="20"/>
                <w:szCs w:val="20"/>
              </w:rPr>
            </w:pPr>
            <w:r>
              <w:rPr>
                <w:bCs/>
                <w:sz w:val="20"/>
                <w:szCs w:val="20"/>
              </w:rPr>
              <w:t>587</w:t>
            </w:r>
          </w:p>
        </w:tc>
        <w:tc>
          <w:tcPr>
            <w:tcW w:w="758" w:type="pct"/>
            <w:vAlign w:val="center"/>
          </w:tcPr>
          <w:p w:rsidR="009D0D92" w:rsidRPr="00E269B1" w:rsidRDefault="009D0D92" w:rsidP="00E609D9">
            <w:pPr>
              <w:spacing w:after="0" w:line="240" w:lineRule="auto"/>
              <w:jc w:val="center"/>
              <w:rPr>
                <w:b/>
                <w:bCs/>
                <w:sz w:val="20"/>
                <w:szCs w:val="20"/>
              </w:rPr>
            </w:pPr>
            <w:r w:rsidRPr="00E269B1">
              <w:rPr>
                <w:b/>
                <w:bCs/>
                <w:sz w:val="20"/>
                <w:szCs w:val="20"/>
              </w:rPr>
              <w:t>х</w:t>
            </w:r>
          </w:p>
        </w:tc>
        <w:tc>
          <w:tcPr>
            <w:tcW w:w="528" w:type="pct"/>
            <w:vAlign w:val="center"/>
          </w:tcPr>
          <w:p w:rsidR="009D0D92" w:rsidRPr="00E269B1" w:rsidRDefault="009D0D92" w:rsidP="00E609D9">
            <w:pPr>
              <w:spacing w:after="0" w:line="240" w:lineRule="auto"/>
              <w:jc w:val="center"/>
              <w:rPr>
                <w:b/>
                <w:bCs/>
                <w:sz w:val="20"/>
                <w:szCs w:val="20"/>
              </w:rPr>
            </w:pPr>
            <w:r w:rsidRPr="00E269B1">
              <w:rPr>
                <w:b/>
                <w:bCs/>
                <w:sz w:val="20"/>
                <w:szCs w:val="20"/>
              </w:rPr>
              <w:t>х</w:t>
            </w:r>
          </w:p>
        </w:tc>
        <w:tc>
          <w:tcPr>
            <w:tcW w:w="717" w:type="pct"/>
            <w:vAlign w:val="center"/>
          </w:tcPr>
          <w:p w:rsidR="009D0D92" w:rsidRPr="009D0D92" w:rsidRDefault="009D0D92" w:rsidP="00E609D9">
            <w:pPr>
              <w:spacing w:after="0" w:line="240" w:lineRule="auto"/>
              <w:jc w:val="center"/>
              <w:rPr>
                <w:b/>
                <w:bCs/>
                <w:sz w:val="20"/>
                <w:szCs w:val="20"/>
              </w:rPr>
            </w:pPr>
            <w:r w:rsidRPr="009D0D92">
              <w:rPr>
                <w:b/>
                <w:bCs/>
                <w:sz w:val="20"/>
                <w:szCs w:val="20"/>
              </w:rPr>
              <w:t>587</w:t>
            </w:r>
          </w:p>
        </w:tc>
      </w:tr>
      <w:tr w:rsidR="009D0D92" w:rsidRPr="00B9777D" w:rsidTr="00E609D9">
        <w:trPr>
          <w:cantSplit/>
          <w:trHeight w:val="255"/>
        </w:trPr>
        <w:tc>
          <w:tcPr>
            <w:tcW w:w="5000" w:type="pct"/>
            <w:gridSpan w:val="6"/>
            <w:vAlign w:val="center"/>
          </w:tcPr>
          <w:p w:rsidR="009D0D92" w:rsidRPr="00D57103" w:rsidRDefault="009D0D92" w:rsidP="00E609D9">
            <w:pPr>
              <w:spacing w:after="0" w:line="240" w:lineRule="auto"/>
              <w:jc w:val="center"/>
              <w:rPr>
                <w:b/>
                <w:i/>
                <w:color w:val="000000"/>
                <w:kern w:val="0"/>
                <w:sz w:val="20"/>
                <w:szCs w:val="20"/>
                <w:lang w:eastAsia="ru-RU"/>
              </w:rPr>
            </w:pPr>
            <w:r>
              <w:rPr>
                <w:sz w:val="20"/>
              </w:rPr>
              <w:t>д. Среднее Жуково</w:t>
            </w:r>
          </w:p>
        </w:tc>
      </w:tr>
      <w:tr w:rsidR="009D0D92" w:rsidRPr="00E74A78" w:rsidTr="009D0D92">
        <w:trPr>
          <w:cantSplit/>
          <w:trHeight w:val="77"/>
        </w:trPr>
        <w:tc>
          <w:tcPr>
            <w:tcW w:w="538" w:type="pct"/>
            <w:vAlign w:val="center"/>
          </w:tcPr>
          <w:p w:rsidR="009D0D92" w:rsidRDefault="009D0D92" w:rsidP="009D0D92">
            <w:pPr>
              <w:spacing w:after="0" w:line="240" w:lineRule="auto"/>
              <w:jc w:val="center"/>
              <w:rPr>
                <w:bCs/>
                <w:sz w:val="20"/>
                <w:szCs w:val="20"/>
              </w:rPr>
            </w:pPr>
            <w:r>
              <w:rPr>
                <w:bCs/>
                <w:sz w:val="20"/>
                <w:szCs w:val="20"/>
              </w:rPr>
              <w:t>1.</w:t>
            </w:r>
          </w:p>
        </w:tc>
        <w:tc>
          <w:tcPr>
            <w:tcW w:w="1960" w:type="pct"/>
            <w:vAlign w:val="center"/>
          </w:tcPr>
          <w:p w:rsidR="009D0D92" w:rsidRDefault="009D0D92" w:rsidP="00E609D9">
            <w:pPr>
              <w:spacing w:after="0" w:line="240" w:lineRule="auto"/>
              <w:rPr>
                <w:sz w:val="20"/>
                <w:szCs w:val="20"/>
              </w:rPr>
            </w:pPr>
            <w:r>
              <w:rPr>
                <w:sz w:val="20"/>
                <w:szCs w:val="20"/>
              </w:rPr>
              <w:t>Улицы без названия</w:t>
            </w:r>
          </w:p>
        </w:tc>
        <w:tc>
          <w:tcPr>
            <w:tcW w:w="499" w:type="pct"/>
            <w:vAlign w:val="center"/>
          </w:tcPr>
          <w:p w:rsidR="009D0D92" w:rsidRPr="00E74A78" w:rsidRDefault="009D0D92" w:rsidP="00E609D9">
            <w:pPr>
              <w:spacing w:after="0" w:line="240" w:lineRule="auto"/>
              <w:jc w:val="center"/>
              <w:rPr>
                <w:bCs/>
                <w:sz w:val="20"/>
                <w:szCs w:val="20"/>
              </w:rPr>
            </w:pPr>
            <w:r>
              <w:rPr>
                <w:bCs/>
                <w:sz w:val="20"/>
                <w:szCs w:val="20"/>
              </w:rPr>
              <w:t>1291,5</w:t>
            </w:r>
          </w:p>
        </w:tc>
        <w:tc>
          <w:tcPr>
            <w:tcW w:w="758" w:type="pct"/>
            <w:vAlign w:val="center"/>
          </w:tcPr>
          <w:p w:rsidR="009D0D92" w:rsidRPr="00C32086" w:rsidRDefault="009D0D92" w:rsidP="00E609D9">
            <w:pPr>
              <w:spacing w:after="0" w:line="240" w:lineRule="auto"/>
              <w:jc w:val="center"/>
              <w:rPr>
                <w:bCs/>
                <w:sz w:val="20"/>
                <w:szCs w:val="20"/>
              </w:rPr>
            </w:pPr>
            <w:r>
              <w:rPr>
                <w:bCs/>
                <w:sz w:val="20"/>
                <w:szCs w:val="20"/>
              </w:rPr>
              <w:t>жилая ул.</w:t>
            </w:r>
          </w:p>
        </w:tc>
        <w:tc>
          <w:tcPr>
            <w:tcW w:w="528" w:type="pct"/>
            <w:vAlign w:val="center"/>
          </w:tcPr>
          <w:p w:rsidR="009D0D92" w:rsidRPr="00C32086" w:rsidRDefault="009D0D92" w:rsidP="00E609D9">
            <w:pPr>
              <w:spacing w:after="0" w:line="240" w:lineRule="auto"/>
              <w:jc w:val="center"/>
              <w:rPr>
                <w:bCs/>
                <w:sz w:val="20"/>
                <w:szCs w:val="20"/>
              </w:rPr>
            </w:pPr>
            <w:r>
              <w:rPr>
                <w:bCs/>
                <w:sz w:val="20"/>
                <w:szCs w:val="20"/>
              </w:rPr>
              <w:t>грунт</w:t>
            </w:r>
          </w:p>
        </w:tc>
        <w:tc>
          <w:tcPr>
            <w:tcW w:w="717" w:type="pct"/>
            <w:vAlign w:val="center"/>
          </w:tcPr>
          <w:p w:rsidR="009D0D92" w:rsidRPr="00E74A78" w:rsidRDefault="009D0D92" w:rsidP="00E609D9">
            <w:pPr>
              <w:spacing w:after="0" w:line="240" w:lineRule="auto"/>
              <w:jc w:val="center"/>
              <w:rPr>
                <w:bCs/>
                <w:sz w:val="20"/>
                <w:szCs w:val="20"/>
              </w:rPr>
            </w:pPr>
            <w:r>
              <w:rPr>
                <w:bCs/>
                <w:sz w:val="20"/>
                <w:szCs w:val="20"/>
              </w:rPr>
              <w:t>1291,5</w:t>
            </w:r>
          </w:p>
        </w:tc>
      </w:tr>
      <w:tr w:rsidR="009D0D92" w:rsidRPr="00E74A78" w:rsidTr="00E609D9">
        <w:trPr>
          <w:cantSplit/>
          <w:trHeight w:val="255"/>
        </w:trPr>
        <w:tc>
          <w:tcPr>
            <w:tcW w:w="2498" w:type="pct"/>
            <w:gridSpan w:val="2"/>
            <w:vAlign w:val="center"/>
          </w:tcPr>
          <w:p w:rsidR="009D0D92" w:rsidRDefault="009D0D92" w:rsidP="00E609D9">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9D0D92" w:rsidRPr="00137C76" w:rsidRDefault="009D0D92" w:rsidP="00E609D9">
            <w:pPr>
              <w:spacing w:after="0" w:line="240" w:lineRule="auto"/>
              <w:jc w:val="center"/>
              <w:rPr>
                <w:b/>
                <w:bCs/>
                <w:sz w:val="20"/>
                <w:szCs w:val="20"/>
              </w:rPr>
            </w:pPr>
            <w:r>
              <w:rPr>
                <w:bCs/>
                <w:sz w:val="20"/>
                <w:szCs w:val="20"/>
              </w:rPr>
              <w:t>1291,5</w:t>
            </w:r>
          </w:p>
        </w:tc>
        <w:tc>
          <w:tcPr>
            <w:tcW w:w="758" w:type="pct"/>
            <w:vAlign w:val="center"/>
          </w:tcPr>
          <w:p w:rsidR="009D0D92" w:rsidRPr="00137C76" w:rsidRDefault="009D0D92" w:rsidP="00E609D9">
            <w:pPr>
              <w:spacing w:after="0" w:line="240" w:lineRule="auto"/>
              <w:jc w:val="center"/>
              <w:rPr>
                <w:b/>
                <w:bCs/>
                <w:sz w:val="20"/>
                <w:szCs w:val="20"/>
              </w:rPr>
            </w:pPr>
            <w:r w:rsidRPr="00137C76">
              <w:rPr>
                <w:b/>
                <w:bCs/>
                <w:sz w:val="20"/>
                <w:szCs w:val="20"/>
              </w:rPr>
              <w:t>х</w:t>
            </w:r>
          </w:p>
        </w:tc>
        <w:tc>
          <w:tcPr>
            <w:tcW w:w="528" w:type="pct"/>
            <w:vAlign w:val="center"/>
          </w:tcPr>
          <w:p w:rsidR="009D0D92" w:rsidRPr="00137C76" w:rsidRDefault="009D0D92" w:rsidP="00E609D9">
            <w:pPr>
              <w:spacing w:after="0" w:line="240" w:lineRule="auto"/>
              <w:jc w:val="center"/>
              <w:rPr>
                <w:b/>
                <w:bCs/>
                <w:sz w:val="20"/>
                <w:szCs w:val="20"/>
              </w:rPr>
            </w:pPr>
            <w:r w:rsidRPr="00137C76">
              <w:rPr>
                <w:b/>
                <w:bCs/>
                <w:sz w:val="20"/>
                <w:szCs w:val="20"/>
              </w:rPr>
              <w:t>х</w:t>
            </w:r>
          </w:p>
        </w:tc>
        <w:tc>
          <w:tcPr>
            <w:tcW w:w="717" w:type="pct"/>
            <w:vAlign w:val="center"/>
          </w:tcPr>
          <w:p w:rsidR="009D0D92" w:rsidRPr="009D0D92" w:rsidRDefault="009D0D92" w:rsidP="00E609D9">
            <w:pPr>
              <w:spacing w:after="0" w:line="240" w:lineRule="auto"/>
              <w:jc w:val="center"/>
              <w:rPr>
                <w:b/>
                <w:bCs/>
                <w:sz w:val="20"/>
                <w:szCs w:val="20"/>
              </w:rPr>
            </w:pPr>
            <w:r w:rsidRPr="009D0D92">
              <w:rPr>
                <w:b/>
                <w:bCs/>
                <w:sz w:val="20"/>
                <w:szCs w:val="20"/>
              </w:rPr>
              <w:t>1291,5</w:t>
            </w:r>
          </w:p>
        </w:tc>
      </w:tr>
      <w:tr w:rsidR="009D0D92" w:rsidRPr="00D57103" w:rsidTr="00E609D9">
        <w:trPr>
          <w:cantSplit/>
          <w:trHeight w:val="255"/>
        </w:trPr>
        <w:tc>
          <w:tcPr>
            <w:tcW w:w="5000" w:type="pct"/>
            <w:gridSpan w:val="6"/>
            <w:vAlign w:val="center"/>
          </w:tcPr>
          <w:p w:rsidR="009D0D92" w:rsidRPr="00D57103" w:rsidRDefault="009D0D92" w:rsidP="00E609D9">
            <w:pPr>
              <w:spacing w:after="0" w:line="240" w:lineRule="auto"/>
              <w:jc w:val="center"/>
              <w:rPr>
                <w:b/>
                <w:bCs/>
                <w:i/>
                <w:sz w:val="20"/>
                <w:szCs w:val="20"/>
              </w:rPr>
            </w:pPr>
            <w:r>
              <w:rPr>
                <w:sz w:val="20"/>
              </w:rPr>
              <w:t>д. Мяснянкино</w:t>
            </w:r>
          </w:p>
        </w:tc>
      </w:tr>
      <w:tr w:rsidR="009D0D92" w:rsidRPr="00E74A78" w:rsidTr="009D0D92">
        <w:trPr>
          <w:cantSplit/>
          <w:trHeight w:val="77"/>
        </w:trPr>
        <w:tc>
          <w:tcPr>
            <w:tcW w:w="538" w:type="pct"/>
            <w:vAlign w:val="center"/>
          </w:tcPr>
          <w:p w:rsidR="009D0D92" w:rsidRDefault="009D0D92" w:rsidP="009D0D92">
            <w:pPr>
              <w:spacing w:after="0" w:line="240" w:lineRule="auto"/>
              <w:jc w:val="center"/>
              <w:rPr>
                <w:bCs/>
                <w:sz w:val="20"/>
                <w:szCs w:val="20"/>
              </w:rPr>
            </w:pPr>
            <w:r>
              <w:rPr>
                <w:bCs/>
                <w:sz w:val="20"/>
                <w:szCs w:val="20"/>
              </w:rPr>
              <w:t>1.</w:t>
            </w:r>
          </w:p>
        </w:tc>
        <w:tc>
          <w:tcPr>
            <w:tcW w:w="1960" w:type="pct"/>
            <w:vAlign w:val="center"/>
          </w:tcPr>
          <w:p w:rsidR="009D0D92" w:rsidRDefault="009D0D92" w:rsidP="00E609D9">
            <w:pPr>
              <w:spacing w:after="0" w:line="240" w:lineRule="auto"/>
              <w:rPr>
                <w:sz w:val="20"/>
                <w:szCs w:val="20"/>
              </w:rPr>
            </w:pPr>
            <w:r>
              <w:rPr>
                <w:sz w:val="20"/>
                <w:szCs w:val="20"/>
              </w:rPr>
              <w:t>Улицы без названия</w:t>
            </w:r>
          </w:p>
        </w:tc>
        <w:tc>
          <w:tcPr>
            <w:tcW w:w="499" w:type="pct"/>
            <w:vAlign w:val="center"/>
          </w:tcPr>
          <w:p w:rsidR="009D0D92" w:rsidRPr="00E74A78" w:rsidRDefault="009D0D92" w:rsidP="00E609D9">
            <w:pPr>
              <w:spacing w:after="0" w:line="240" w:lineRule="auto"/>
              <w:jc w:val="center"/>
              <w:rPr>
                <w:bCs/>
                <w:sz w:val="20"/>
                <w:szCs w:val="20"/>
              </w:rPr>
            </w:pPr>
            <w:r>
              <w:rPr>
                <w:bCs/>
                <w:sz w:val="20"/>
                <w:szCs w:val="20"/>
              </w:rPr>
              <w:t>1293,7</w:t>
            </w:r>
          </w:p>
        </w:tc>
        <w:tc>
          <w:tcPr>
            <w:tcW w:w="758" w:type="pct"/>
            <w:vAlign w:val="center"/>
          </w:tcPr>
          <w:p w:rsidR="009D0D92" w:rsidRPr="00C32086" w:rsidRDefault="009D0D92" w:rsidP="00E609D9">
            <w:pPr>
              <w:spacing w:after="0" w:line="240" w:lineRule="auto"/>
              <w:jc w:val="center"/>
              <w:rPr>
                <w:bCs/>
                <w:sz w:val="20"/>
                <w:szCs w:val="20"/>
              </w:rPr>
            </w:pPr>
            <w:r>
              <w:rPr>
                <w:bCs/>
                <w:sz w:val="20"/>
                <w:szCs w:val="20"/>
              </w:rPr>
              <w:t>жилая ул.</w:t>
            </w:r>
          </w:p>
        </w:tc>
        <w:tc>
          <w:tcPr>
            <w:tcW w:w="528" w:type="pct"/>
            <w:vAlign w:val="center"/>
          </w:tcPr>
          <w:p w:rsidR="009D0D92" w:rsidRPr="00C32086" w:rsidRDefault="009D0D92" w:rsidP="00E609D9">
            <w:pPr>
              <w:spacing w:after="0" w:line="240" w:lineRule="auto"/>
              <w:jc w:val="center"/>
              <w:rPr>
                <w:bCs/>
                <w:sz w:val="20"/>
                <w:szCs w:val="20"/>
              </w:rPr>
            </w:pPr>
            <w:r>
              <w:rPr>
                <w:bCs/>
                <w:sz w:val="20"/>
                <w:szCs w:val="20"/>
              </w:rPr>
              <w:t>грунт</w:t>
            </w:r>
          </w:p>
        </w:tc>
        <w:tc>
          <w:tcPr>
            <w:tcW w:w="717" w:type="pct"/>
            <w:vAlign w:val="center"/>
          </w:tcPr>
          <w:p w:rsidR="009D0D92" w:rsidRPr="00E74A78" w:rsidRDefault="009D0D92" w:rsidP="00E609D9">
            <w:pPr>
              <w:spacing w:after="0" w:line="240" w:lineRule="auto"/>
              <w:jc w:val="center"/>
              <w:rPr>
                <w:bCs/>
                <w:sz w:val="20"/>
                <w:szCs w:val="20"/>
              </w:rPr>
            </w:pPr>
            <w:r>
              <w:rPr>
                <w:bCs/>
                <w:sz w:val="20"/>
                <w:szCs w:val="20"/>
              </w:rPr>
              <w:t>1293,7</w:t>
            </w:r>
          </w:p>
        </w:tc>
      </w:tr>
      <w:tr w:rsidR="009D0D92" w:rsidRPr="00E74A78" w:rsidTr="00E609D9">
        <w:trPr>
          <w:cantSplit/>
          <w:trHeight w:val="255"/>
        </w:trPr>
        <w:tc>
          <w:tcPr>
            <w:tcW w:w="2498" w:type="pct"/>
            <w:gridSpan w:val="2"/>
            <w:vAlign w:val="center"/>
          </w:tcPr>
          <w:p w:rsidR="009D0D92" w:rsidRDefault="009D0D92" w:rsidP="00E609D9">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9D0D92" w:rsidRPr="00137C76" w:rsidRDefault="009D0D92" w:rsidP="00E609D9">
            <w:pPr>
              <w:spacing w:after="0" w:line="240" w:lineRule="auto"/>
              <w:jc w:val="center"/>
              <w:rPr>
                <w:b/>
                <w:bCs/>
                <w:sz w:val="20"/>
                <w:szCs w:val="20"/>
              </w:rPr>
            </w:pPr>
            <w:r>
              <w:rPr>
                <w:bCs/>
                <w:sz w:val="20"/>
                <w:szCs w:val="20"/>
              </w:rPr>
              <w:t>1293,7</w:t>
            </w:r>
          </w:p>
        </w:tc>
        <w:tc>
          <w:tcPr>
            <w:tcW w:w="758" w:type="pct"/>
            <w:vAlign w:val="center"/>
          </w:tcPr>
          <w:p w:rsidR="009D0D92" w:rsidRPr="00137C76" w:rsidRDefault="009D0D92" w:rsidP="00E609D9">
            <w:pPr>
              <w:spacing w:after="0" w:line="240" w:lineRule="auto"/>
              <w:jc w:val="center"/>
              <w:rPr>
                <w:b/>
                <w:bCs/>
                <w:sz w:val="20"/>
                <w:szCs w:val="20"/>
              </w:rPr>
            </w:pPr>
            <w:r w:rsidRPr="00137C76">
              <w:rPr>
                <w:b/>
                <w:bCs/>
                <w:sz w:val="20"/>
                <w:szCs w:val="20"/>
              </w:rPr>
              <w:t>х</w:t>
            </w:r>
          </w:p>
        </w:tc>
        <w:tc>
          <w:tcPr>
            <w:tcW w:w="528" w:type="pct"/>
            <w:vAlign w:val="center"/>
          </w:tcPr>
          <w:p w:rsidR="009D0D92" w:rsidRPr="00137C76" w:rsidRDefault="009D0D92" w:rsidP="00E609D9">
            <w:pPr>
              <w:spacing w:after="0" w:line="240" w:lineRule="auto"/>
              <w:jc w:val="center"/>
              <w:rPr>
                <w:b/>
                <w:bCs/>
                <w:sz w:val="20"/>
                <w:szCs w:val="20"/>
              </w:rPr>
            </w:pPr>
            <w:r w:rsidRPr="00137C76">
              <w:rPr>
                <w:b/>
                <w:bCs/>
                <w:sz w:val="20"/>
                <w:szCs w:val="20"/>
              </w:rPr>
              <w:t>х</w:t>
            </w:r>
          </w:p>
        </w:tc>
        <w:tc>
          <w:tcPr>
            <w:tcW w:w="717" w:type="pct"/>
            <w:vAlign w:val="center"/>
          </w:tcPr>
          <w:p w:rsidR="009D0D92" w:rsidRPr="009D0D92" w:rsidRDefault="009D0D92" w:rsidP="00E609D9">
            <w:pPr>
              <w:spacing w:after="0" w:line="240" w:lineRule="auto"/>
              <w:jc w:val="center"/>
              <w:rPr>
                <w:b/>
                <w:bCs/>
                <w:sz w:val="20"/>
                <w:szCs w:val="20"/>
              </w:rPr>
            </w:pPr>
            <w:r w:rsidRPr="009D0D92">
              <w:rPr>
                <w:b/>
                <w:bCs/>
                <w:sz w:val="20"/>
                <w:szCs w:val="20"/>
              </w:rPr>
              <w:t>1293,7</w:t>
            </w:r>
          </w:p>
        </w:tc>
      </w:tr>
      <w:tr w:rsidR="009D0D92" w:rsidRPr="00E74A78" w:rsidTr="00E609D9">
        <w:trPr>
          <w:cantSplit/>
          <w:trHeight w:val="255"/>
        </w:trPr>
        <w:tc>
          <w:tcPr>
            <w:tcW w:w="5000" w:type="pct"/>
            <w:gridSpan w:val="6"/>
            <w:vAlign w:val="center"/>
          </w:tcPr>
          <w:p w:rsidR="009D0D92" w:rsidRDefault="009D0D92" w:rsidP="00E609D9">
            <w:pPr>
              <w:spacing w:after="0" w:line="240" w:lineRule="auto"/>
              <w:jc w:val="center"/>
              <w:rPr>
                <w:b/>
                <w:bCs/>
                <w:sz w:val="20"/>
                <w:szCs w:val="20"/>
              </w:rPr>
            </w:pPr>
            <w:r>
              <w:rPr>
                <w:sz w:val="20"/>
              </w:rPr>
              <w:t>д. Среднее Общество</w:t>
            </w:r>
          </w:p>
        </w:tc>
      </w:tr>
      <w:tr w:rsidR="009D0D92" w:rsidRPr="00E74A78" w:rsidTr="009D0D92">
        <w:trPr>
          <w:cantSplit/>
          <w:trHeight w:val="77"/>
        </w:trPr>
        <w:tc>
          <w:tcPr>
            <w:tcW w:w="538" w:type="pct"/>
            <w:vAlign w:val="center"/>
          </w:tcPr>
          <w:p w:rsidR="009D0D92" w:rsidRPr="00F846C8" w:rsidRDefault="009D0D92" w:rsidP="002453B4">
            <w:pPr>
              <w:pStyle w:val="a5"/>
              <w:numPr>
                <w:ilvl w:val="0"/>
                <w:numId w:val="31"/>
              </w:numPr>
              <w:spacing w:after="0" w:line="240" w:lineRule="auto"/>
              <w:jc w:val="center"/>
              <w:rPr>
                <w:b/>
                <w:bCs/>
                <w:sz w:val="20"/>
                <w:szCs w:val="20"/>
              </w:rPr>
            </w:pPr>
          </w:p>
        </w:tc>
        <w:tc>
          <w:tcPr>
            <w:tcW w:w="1960" w:type="pct"/>
            <w:vAlign w:val="center"/>
          </w:tcPr>
          <w:p w:rsidR="009D0D92" w:rsidRPr="00C32086" w:rsidRDefault="009D0D92" w:rsidP="00E609D9">
            <w:pPr>
              <w:spacing w:after="0" w:line="240" w:lineRule="auto"/>
              <w:jc w:val="center"/>
              <w:rPr>
                <w:b/>
                <w:bCs/>
                <w:sz w:val="20"/>
                <w:szCs w:val="20"/>
              </w:rPr>
            </w:pPr>
            <w:r>
              <w:rPr>
                <w:sz w:val="20"/>
                <w:szCs w:val="20"/>
              </w:rPr>
              <w:t>Улицы без названия</w:t>
            </w:r>
          </w:p>
        </w:tc>
        <w:tc>
          <w:tcPr>
            <w:tcW w:w="499" w:type="pct"/>
            <w:vAlign w:val="center"/>
          </w:tcPr>
          <w:p w:rsidR="009D0D92" w:rsidRPr="009D0D92" w:rsidRDefault="009D0D92" w:rsidP="00E609D9">
            <w:pPr>
              <w:spacing w:after="0" w:line="240" w:lineRule="auto"/>
              <w:jc w:val="center"/>
              <w:rPr>
                <w:bCs/>
                <w:sz w:val="20"/>
                <w:szCs w:val="20"/>
              </w:rPr>
            </w:pPr>
            <w:r w:rsidRPr="009D0D92">
              <w:rPr>
                <w:bCs/>
                <w:sz w:val="20"/>
                <w:szCs w:val="20"/>
              </w:rPr>
              <w:t>1457</w:t>
            </w:r>
          </w:p>
        </w:tc>
        <w:tc>
          <w:tcPr>
            <w:tcW w:w="758" w:type="pct"/>
            <w:vAlign w:val="center"/>
          </w:tcPr>
          <w:p w:rsidR="009D0D92" w:rsidRPr="00137C76" w:rsidRDefault="009D0D92" w:rsidP="00E609D9">
            <w:pPr>
              <w:spacing w:after="0" w:line="240" w:lineRule="auto"/>
              <w:jc w:val="center"/>
              <w:rPr>
                <w:b/>
                <w:bCs/>
                <w:sz w:val="20"/>
                <w:szCs w:val="20"/>
              </w:rPr>
            </w:pPr>
            <w:r>
              <w:rPr>
                <w:bCs/>
                <w:sz w:val="20"/>
                <w:szCs w:val="20"/>
              </w:rPr>
              <w:t>жилая ул.</w:t>
            </w:r>
          </w:p>
        </w:tc>
        <w:tc>
          <w:tcPr>
            <w:tcW w:w="528" w:type="pct"/>
            <w:vAlign w:val="center"/>
          </w:tcPr>
          <w:p w:rsidR="009D0D92" w:rsidRPr="00C32086" w:rsidRDefault="009D0D92" w:rsidP="00E609D9">
            <w:pPr>
              <w:spacing w:after="0" w:line="240" w:lineRule="auto"/>
              <w:jc w:val="center"/>
              <w:rPr>
                <w:bCs/>
                <w:sz w:val="20"/>
                <w:szCs w:val="20"/>
              </w:rPr>
            </w:pPr>
            <w:r>
              <w:rPr>
                <w:bCs/>
                <w:sz w:val="20"/>
                <w:szCs w:val="20"/>
              </w:rPr>
              <w:t>грунт</w:t>
            </w:r>
          </w:p>
        </w:tc>
        <w:tc>
          <w:tcPr>
            <w:tcW w:w="717" w:type="pct"/>
            <w:vAlign w:val="center"/>
          </w:tcPr>
          <w:p w:rsidR="009D0D92" w:rsidRPr="006E35A3" w:rsidRDefault="009D0D92" w:rsidP="00E609D9">
            <w:pPr>
              <w:spacing w:after="0" w:line="240" w:lineRule="auto"/>
              <w:jc w:val="center"/>
              <w:rPr>
                <w:bCs/>
                <w:sz w:val="20"/>
                <w:szCs w:val="20"/>
              </w:rPr>
            </w:pPr>
            <w:r w:rsidRPr="006E35A3">
              <w:rPr>
                <w:bCs/>
                <w:sz w:val="20"/>
                <w:szCs w:val="20"/>
              </w:rPr>
              <w:t>1457</w:t>
            </w:r>
          </w:p>
        </w:tc>
      </w:tr>
      <w:tr w:rsidR="009D0D92" w:rsidRPr="00E74A78" w:rsidTr="00E609D9">
        <w:trPr>
          <w:cantSplit/>
          <w:trHeight w:val="255"/>
        </w:trPr>
        <w:tc>
          <w:tcPr>
            <w:tcW w:w="2498" w:type="pct"/>
            <w:gridSpan w:val="2"/>
            <w:vAlign w:val="center"/>
          </w:tcPr>
          <w:p w:rsidR="009D0D92" w:rsidRDefault="009D0D92" w:rsidP="00E609D9">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9D0D92" w:rsidRPr="00137C76" w:rsidRDefault="009D0D92" w:rsidP="00E609D9">
            <w:pPr>
              <w:spacing w:after="0" w:line="240" w:lineRule="auto"/>
              <w:jc w:val="center"/>
              <w:rPr>
                <w:b/>
                <w:bCs/>
                <w:sz w:val="20"/>
                <w:szCs w:val="20"/>
              </w:rPr>
            </w:pPr>
            <w:r>
              <w:rPr>
                <w:b/>
                <w:bCs/>
                <w:sz w:val="20"/>
                <w:szCs w:val="20"/>
              </w:rPr>
              <w:t>1457</w:t>
            </w:r>
          </w:p>
        </w:tc>
        <w:tc>
          <w:tcPr>
            <w:tcW w:w="758" w:type="pct"/>
            <w:vAlign w:val="center"/>
          </w:tcPr>
          <w:p w:rsidR="009D0D92" w:rsidRPr="00137C76" w:rsidRDefault="009D0D92" w:rsidP="00E609D9">
            <w:pPr>
              <w:spacing w:after="0" w:line="240" w:lineRule="auto"/>
              <w:jc w:val="center"/>
              <w:rPr>
                <w:b/>
                <w:bCs/>
                <w:sz w:val="20"/>
                <w:szCs w:val="20"/>
              </w:rPr>
            </w:pPr>
            <w:r>
              <w:rPr>
                <w:b/>
                <w:bCs/>
                <w:sz w:val="20"/>
                <w:szCs w:val="20"/>
              </w:rPr>
              <w:t>х</w:t>
            </w:r>
          </w:p>
        </w:tc>
        <w:tc>
          <w:tcPr>
            <w:tcW w:w="528" w:type="pct"/>
            <w:vAlign w:val="center"/>
          </w:tcPr>
          <w:p w:rsidR="009D0D92" w:rsidRPr="00137C76" w:rsidRDefault="009D0D92" w:rsidP="00E609D9">
            <w:pPr>
              <w:spacing w:after="0" w:line="240" w:lineRule="auto"/>
              <w:jc w:val="center"/>
              <w:rPr>
                <w:b/>
                <w:bCs/>
                <w:sz w:val="20"/>
                <w:szCs w:val="20"/>
              </w:rPr>
            </w:pPr>
            <w:r>
              <w:rPr>
                <w:b/>
                <w:bCs/>
                <w:sz w:val="20"/>
                <w:szCs w:val="20"/>
              </w:rPr>
              <w:t>х</w:t>
            </w:r>
          </w:p>
        </w:tc>
        <w:tc>
          <w:tcPr>
            <w:tcW w:w="717" w:type="pct"/>
            <w:vAlign w:val="center"/>
          </w:tcPr>
          <w:p w:rsidR="009D0D92" w:rsidRPr="00137C76" w:rsidRDefault="009D0D92" w:rsidP="00E609D9">
            <w:pPr>
              <w:spacing w:after="0" w:line="240" w:lineRule="auto"/>
              <w:jc w:val="center"/>
              <w:rPr>
                <w:b/>
                <w:bCs/>
                <w:sz w:val="20"/>
                <w:szCs w:val="20"/>
              </w:rPr>
            </w:pPr>
            <w:r>
              <w:rPr>
                <w:b/>
                <w:bCs/>
                <w:sz w:val="20"/>
                <w:szCs w:val="20"/>
              </w:rPr>
              <w:t>1457</w:t>
            </w:r>
          </w:p>
        </w:tc>
      </w:tr>
      <w:tr w:rsidR="009D0D92" w:rsidRPr="00C32086" w:rsidTr="00E609D9">
        <w:trPr>
          <w:cantSplit/>
          <w:trHeight w:val="255"/>
        </w:trPr>
        <w:tc>
          <w:tcPr>
            <w:tcW w:w="2498" w:type="pct"/>
            <w:gridSpan w:val="2"/>
            <w:vAlign w:val="center"/>
          </w:tcPr>
          <w:p w:rsidR="009D0D92" w:rsidRPr="00C32086" w:rsidRDefault="009D0D92" w:rsidP="00E609D9">
            <w:pPr>
              <w:spacing w:after="0" w:line="240" w:lineRule="auto"/>
              <w:jc w:val="center"/>
              <w:rPr>
                <w:b/>
                <w:bCs/>
                <w:sz w:val="20"/>
                <w:szCs w:val="20"/>
              </w:rPr>
            </w:pPr>
            <w:r w:rsidRPr="00C32086">
              <w:rPr>
                <w:b/>
                <w:bCs/>
                <w:sz w:val="20"/>
                <w:szCs w:val="20"/>
              </w:rPr>
              <w:t>Итого</w:t>
            </w:r>
          </w:p>
        </w:tc>
        <w:tc>
          <w:tcPr>
            <w:tcW w:w="499" w:type="pct"/>
            <w:vAlign w:val="center"/>
          </w:tcPr>
          <w:p w:rsidR="009D0D92" w:rsidRPr="00137C76" w:rsidRDefault="009D0D92" w:rsidP="00E609D9">
            <w:pPr>
              <w:spacing w:after="0" w:line="240" w:lineRule="auto"/>
              <w:jc w:val="center"/>
              <w:rPr>
                <w:b/>
                <w:bCs/>
                <w:sz w:val="20"/>
                <w:szCs w:val="20"/>
              </w:rPr>
            </w:pPr>
            <w:r>
              <w:rPr>
                <w:b/>
                <w:bCs/>
                <w:sz w:val="20"/>
                <w:szCs w:val="20"/>
              </w:rPr>
              <w:t>10006,7</w:t>
            </w:r>
          </w:p>
        </w:tc>
        <w:tc>
          <w:tcPr>
            <w:tcW w:w="758" w:type="pct"/>
            <w:vAlign w:val="center"/>
          </w:tcPr>
          <w:p w:rsidR="009D0D92" w:rsidRPr="00137C76" w:rsidRDefault="009D0D92" w:rsidP="00E609D9">
            <w:pPr>
              <w:spacing w:after="0" w:line="240" w:lineRule="auto"/>
              <w:jc w:val="center"/>
              <w:rPr>
                <w:b/>
                <w:bCs/>
                <w:sz w:val="20"/>
                <w:szCs w:val="20"/>
              </w:rPr>
            </w:pPr>
            <w:r w:rsidRPr="00137C76">
              <w:rPr>
                <w:b/>
                <w:bCs/>
                <w:sz w:val="20"/>
                <w:szCs w:val="20"/>
              </w:rPr>
              <w:t>х</w:t>
            </w:r>
          </w:p>
        </w:tc>
        <w:tc>
          <w:tcPr>
            <w:tcW w:w="528" w:type="pct"/>
            <w:vAlign w:val="center"/>
          </w:tcPr>
          <w:p w:rsidR="009D0D92" w:rsidRPr="00137C76" w:rsidRDefault="009D0D92" w:rsidP="00E609D9">
            <w:pPr>
              <w:spacing w:after="0" w:line="240" w:lineRule="auto"/>
              <w:jc w:val="center"/>
              <w:rPr>
                <w:b/>
                <w:bCs/>
                <w:sz w:val="20"/>
                <w:szCs w:val="20"/>
              </w:rPr>
            </w:pPr>
            <w:r w:rsidRPr="00137C76">
              <w:rPr>
                <w:b/>
                <w:bCs/>
                <w:sz w:val="20"/>
                <w:szCs w:val="20"/>
              </w:rPr>
              <w:t>х</w:t>
            </w:r>
          </w:p>
        </w:tc>
        <w:tc>
          <w:tcPr>
            <w:tcW w:w="717" w:type="pct"/>
            <w:vAlign w:val="center"/>
          </w:tcPr>
          <w:p w:rsidR="009D0D92" w:rsidRPr="00137C76" w:rsidRDefault="009D0D92" w:rsidP="00E609D9">
            <w:pPr>
              <w:spacing w:after="0" w:line="240" w:lineRule="auto"/>
              <w:jc w:val="center"/>
              <w:rPr>
                <w:b/>
                <w:bCs/>
                <w:sz w:val="20"/>
                <w:szCs w:val="20"/>
              </w:rPr>
            </w:pPr>
            <w:r>
              <w:rPr>
                <w:b/>
                <w:bCs/>
                <w:sz w:val="20"/>
                <w:szCs w:val="20"/>
              </w:rPr>
              <w:t>10006,7</w:t>
            </w:r>
          </w:p>
        </w:tc>
      </w:tr>
    </w:tbl>
    <w:p w:rsidR="009D0D92" w:rsidRPr="00C32086" w:rsidRDefault="009D0D92" w:rsidP="009D0D92">
      <w:pPr>
        <w:spacing w:after="0" w:line="240" w:lineRule="auto"/>
        <w:jc w:val="both"/>
      </w:pPr>
    </w:p>
    <w:p w:rsidR="00574A5E" w:rsidRDefault="00574A5E" w:rsidP="002453B4">
      <w:pPr>
        <w:pStyle w:val="a5"/>
        <w:numPr>
          <w:ilvl w:val="0"/>
          <w:numId w:val="28"/>
        </w:numPr>
        <w:suppressAutoHyphens/>
        <w:spacing w:after="0" w:line="360" w:lineRule="auto"/>
        <w:ind w:left="0" w:firstLine="851"/>
        <w:jc w:val="both"/>
      </w:pPr>
      <w:r w:rsidRPr="0025587A">
        <w:t>восстановление изношенных верхних слоев дорожных покрытий с обеспечением тре</w:t>
      </w:r>
      <w:r>
        <w:t xml:space="preserve">буемой ровности и шероховатости на </w:t>
      </w:r>
      <w:r w:rsidRPr="00302E76">
        <w:t xml:space="preserve">всех </w:t>
      </w:r>
      <w:r>
        <w:t>асфальтированных улицах населенных пунктах (около 4,4 км.);</w:t>
      </w:r>
    </w:p>
    <w:p w:rsidR="00574A5E" w:rsidRDefault="00574A5E" w:rsidP="002453B4">
      <w:pPr>
        <w:pStyle w:val="a5"/>
        <w:numPr>
          <w:ilvl w:val="0"/>
          <w:numId w:val="28"/>
        </w:numPr>
        <w:suppressAutoHyphens/>
        <w:spacing w:after="0" w:line="360" w:lineRule="auto"/>
        <w:ind w:left="0" w:firstLine="851"/>
        <w:jc w:val="both"/>
      </w:pPr>
      <w:r>
        <w:t xml:space="preserve">нанесение дорожной разметки, </w:t>
      </w:r>
      <w:r w:rsidRPr="0025587A">
        <w:t>замена поврежденных и установка новых дорожных ограждений, замена поврежденных и установка недостающих дорожных знаков, установка дорожных знаков</w:t>
      </w:r>
      <w:r>
        <w:t xml:space="preserve"> индивидуального проектирования;</w:t>
      </w:r>
    </w:p>
    <w:p w:rsidR="00574A5E" w:rsidRDefault="00574A5E" w:rsidP="002453B4">
      <w:pPr>
        <w:pStyle w:val="a5"/>
        <w:numPr>
          <w:ilvl w:val="0"/>
          <w:numId w:val="28"/>
        </w:numPr>
        <w:suppressAutoHyphens/>
        <w:spacing w:after="0" w:line="360" w:lineRule="auto"/>
        <w:ind w:left="0" w:firstLine="851"/>
        <w:jc w:val="both"/>
      </w:pPr>
      <w:r w:rsidRPr="00D6705D">
        <w:t xml:space="preserve">при </w:t>
      </w:r>
      <w:r>
        <w:t>организации</w:t>
      </w:r>
      <w:r w:rsidRPr="00D6705D">
        <w:t xml:space="preserve"> </w:t>
      </w:r>
      <w:r>
        <w:t xml:space="preserve">новой </w:t>
      </w:r>
      <w:r w:rsidRPr="00D6705D">
        <w:t>жилой застройки предусмотреть строительство улично-дорожной сети (новых улиц, переулков)</w:t>
      </w:r>
      <w:r>
        <w:t>. Доля улиц и проездов от общего количества комплексной жилой застройки должна составлять 5–7%;</w:t>
      </w:r>
    </w:p>
    <w:p w:rsidR="009D0D92" w:rsidRDefault="009D0D92" w:rsidP="009D0D92">
      <w:pPr>
        <w:spacing w:after="0" w:line="240" w:lineRule="auto"/>
        <w:jc w:val="both"/>
      </w:pPr>
    </w:p>
    <w:p w:rsidR="00C6257C" w:rsidRPr="00470514" w:rsidRDefault="00C6257C" w:rsidP="0040647D">
      <w:pPr>
        <w:keepNext/>
        <w:spacing w:after="0" w:line="360" w:lineRule="auto"/>
        <w:jc w:val="both"/>
        <w:rPr>
          <w:rFonts w:ascii="Calibri" w:eastAsia="Calibri" w:hAnsi="Calibri"/>
          <w:lang w:eastAsia="ru-RU"/>
        </w:rPr>
      </w:pPr>
    </w:p>
    <w:p w:rsidR="000E024B" w:rsidRDefault="000E024B" w:rsidP="00AF2E2E">
      <w:pPr>
        <w:pStyle w:val="2"/>
        <w:numPr>
          <w:ilvl w:val="1"/>
          <w:numId w:val="12"/>
        </w:numPr>
        <w:suppressAutoHyphens/>
        <w:spacing w:before="0" w:after="0" w:line="360" w:lineRule="auto"/>
        <w:ind w:left="0" w:firstLine="851"/>
        <w:jc w:val="center"/>
        <w:rPr>
          <w:rFonts w:ascii="Times New Roman" w:hAnsi="Times New Roman" w:cs="Times New Roman"/>
          <w:i w:val="0"/>
          <w:sz w:val="30"/>
          <w:szCs w:val="30"/>
        </w:rPr>
      </w:pPr>
      <w:bookmarkStart w:id="79" w:name="_Toc315701128"/>
      <w:bookmarkStart w:id="80" w:name="_Toc315701129"/>
      <w:bookmarkStart w:id="81" w:name="_Toc315701130"/>
      <w:bookmarkStart w:id="82" w:name="_Toc315701131"/>
      <w:bookmarkStart w:id="83" w:name="_Toc315701132"/>
      <w:bookmarkStart w:id="84" w:name="_Toc247965276"/>
      <w:bookmarkStart w:id="85" w:name="_Toc268263644"/>
      <w:bookmarkStart w:id="86" w:name="_Toc334009345"/>
      <w:bookmarkEnd w:id="79"/>
      <w:bookmarkEnd w:id="80"/>
      <w:bookmarkEnd w:id="81"/>
      <w:bookmarkEnd w:id="82"/>
      <w:bookmarkEnd w:id="83"/>
      <w:r w:rsidRPr="000E024B">
        <w:rPr>
          <w:rFonts w:ascii="Times New Roman" w:hAnsi="Times New Roman" w:cs="Times New Roman"/>
          <w:i w:val="0"/>
          <w:sz w:val="30"/>
          <w:szCs w:val="30"/>
        </w:rPr>
        <w:t>Инженерное оборудование территории</w:t>
      </w:r>
      <w:bookmarkEnd w:id="84"/>
      <w:bookmarkEnd w:id="85"/>
      <w:bookmarkEnd w:id="86"/>
    </w:p>
    <w:p w:rsidR="0040647D" w:rsidRPr="0040647D" w:rsidRDefault="0040647D" w:rsidP="00AF2E2E">
      <w:pPr>
        <w:keepNext/>
        <w:spacing w:after="0" w:line="360" w:lineRule="auto"/>
        <w:rPr>
          <w:lang w:eastAsia="ru-RU"/>
        </w:rPr>
      </w:pPr>
    </w:p>
    <w:p w:rsidR="000E024B" w:rsidRPr="001C6ED3" w:rsidRDefault="000E024B" w:rsidP="00AF2E2E">
      <w:pPr>
        <w:keepNext/>
        <w:spacing w:after="0" w:line="360" w:lineRule="auto"/>
        <w:ind w:left="405"/>
        <w:jc w:val="center"/>
        <w:rPr>
          <w:b/>
        </w:rPr>
      </w:pPr>
      <w:bookmarkStart w:id="87" w:name="_Toc268263645"/>
      <w:bookmarkStart w:id="88" w:name="_Toc247965277"/>
      <w:r w:rsidRPr="001C6ED3">
        <w:rPr>
          <w:b/>
        </w:rPr>
        <w:t>Водоснабжение</w:t>
      </w:r>
      <w:bookmarkEnd w:id="87"/>
      <w:bookmarkEnd w:id="88"/>
    </w:p>
    <w:p w:rsidR="00151216" w:rsidRDefault="00151216" w:rsidP="009A7E38">
      <w:pPr>
        <w:spacing w:after="0" w:line="360" w:lineRule="auto"/>
        <w:ind w:firstLine="851"/>
        <w:jc w:val="both"/>
        <w:rPr>
          <w:color w:val="000000"/>
        </w:rPr>
      </w:pPr>
      <w:bookmarkStart w:id="89" w:name="_Toc247965278"/>
      <w:bookmarkStart w:id="90" w:name="_Toc268263646"/>
      <w:r w:rsidRPr="00C32086">
        <w:t xml:space="preserve">Хозяйственно-питьевое и производственное водоснабжение муниципального образования осуществляется за счёт подземных вод. </w:t>
      </w:r>
      <w:r w:rsidRPr="00EF2221">
        <w:rPr>
          <w:color w:val="000000"/>
        </w:rPr>
        <w:t>Подача воды производится электрическими насосами производительностью 6– 10 куб.м/час с накоплением в башнях Рожновского и передачей потребителям по сетям в т.ч. и на водозаборные колон</w:t>
      </w:r>
      <w:r>
        <w:rPr>
          <w:color w:val="000000"/>
        </w:rPr>
        <w:t>ки</w:t>
      </w:r>
      <w:r w:rsidRPr="00EF2221">
        <w:rPr>
          <w:color w:val="000000"/>
        </w:rPr>
        <w:t>.</w:t>
      </w:r>
      <w:r>
        <w:rPr>
          <w:color w:val="000000"/>
        </w:rPr>
        <w:t xml:space="preserve"> Протяженность водопроводных сетей составляет 6 км. </w:t>
      </w:r>
      <w:r w:rsidRPr="00EF2221">
        <w:rPr>
          <w:color w:val="000000"/>
        </w:rPr>
        <w:t>Износ водопроводных сетей – 50–100%.</w:t>
      </w:r>
      <w:r>
        <w:rPr>
          <w:color w:val="000000"/>
        </w:rPr>
        <w:t xml:space="preserve"> Жилищный фонд обеспечен централизованным водоснабжением на 62,8%.</w:t>
      </w:r>
    </w:p>
    <w:p w:rsidR="00D74389" w:rsidRPr="00151216" w:rsidRDefault="00D74389" w:rsidP="00151216">
      <w:pPr>
        <w:pStyle w:val="af6"/>
        <w:keepNext/>
        <w:spacing w:after="0" w:line="276" w:lineRule="auto"/>
        <w:rPr>
          <w:rFonts w:eastAsia="Times New Roman"/>
          <w:color w:val="auto"/>
          <w:kern w:val="0"/>
          <w:sz w:val="20"/>
          <w:szCs w:val="20"/>
          <w:lang w:eastAsia="ru-RU"/>
        </w:rPr>
      </w:pPr>
      <w:r w:rsidRPr="00151216">
        <w:rPr>
          <w:rFonts w:eastAsia="Times New Roman"/>
          <w:color w:val="auto"/>
          <w:kern w:val="0"/>
          <w:sz w:val="20"/>
          <w:szCs w:val="20"/>
          <w:lang w:eastAsia="ru-RU"/>
        </w:rPr>
        <w:t xml:space="preserve">Таблица </w:t>
      </w:r>
      <w:r w:rsidR="00713E59" w:rsidRPr="00151216">
        <w:rPr>
          <w:rFonts w:eastAsia="Times New Roman"/>
          <w:color w:val="auto"/>
          <w:kern w:val="0"/>
          <w:sz w:val="20"/>
          <w:szCs w:val="20"/>
          <w:lang w:eastAsia="ru-RU"/>
        </w:rPr>
        <w:fldChar w:fldCharType="begin"/>
      </w:r>
      <w:r w:rsidR="000948B6" w:rsidRPr="00151216">
        <w:rPr>
          <w:rFonts w:eastAsia="Times New Roman"/>
          <w:color w:val="auto"/>
          <w:kern w:val="0"/>
          <w:sz w:val="20"/>
          <w:szCs w:val="20"/>
          <w:lang w:eastAsia="ru-RU"/>
        </w:rPr>
        <w:instrText xml:space="preserve"> SEQ Таблица \* ARABIC </w:instrText>
      </w:r>
      <w:r w:rsidR="00713E59" w:rsidRPr="00151216">
        <w:rPr>
          <w:rFonts w:eastAsia="Times New Roman"/>
          <w:color w:val="auto"/>
          <w:kern w:val="0"/>
          <w:sz w:val="20"/>
          <w:szCs w:val="20"/>
          <w:lang w:eastAsia="ru-RU"/>
        </w:rPr>
        <w:fldChar w:fldCharType="separate"/>
      </w:r>
      <w:r w:rsidR="00A16E8C">
        <w:rPr>
          <w:rFonts w:eastAsia="Times New Roman"/>
          <w:noProof/>
          <w:color w:val="auto"/>
          <w:kern w:val="0"/>
          <w:sz w:val="20"/>
          <w:szCs w:val="20"/>
          <w:lang w:eastAsia="ru-RU"/>
        </w:rPr>
        <w:t>27</w:t>
      </w:r>
      <w:r w:rsidR="00713E59" w:rsidRPr="00151216">
        <w:rPr>
          <w:rFonts w:eastAsia="Times New Roman"/>
          <w:color w:val="auto"/>
          <w:kern w:val="0"/>
          <w:sz w:val="20"/>
          <w:szCs w:val="20"/>
          <w:lang w:eastAsia="ru-RU"/>
        </w:rPr>
        <w:fldChar w:fldCharType="end"/>
      </w:r>
      <w:r w:rsidR="00151216" w:rsidRPr="00151216">
        <w:rPr>
          <w:rFonts w:eastAsia="Times New Roman"/>
          <w:color w:val="auto"/>
          <w:kern w:val="0"/>
          <w:sz w:val="20"/>
          <w:szCs w:val="20"/>
          <w:lang w:eastAsia="ru-RU"/>
        </w:rPr>
        <w:t>– Характеристика системы водоснабжения сельсовета</w:t>
      </w:r>
    </w:p>
    <w:tbl>
      <w:tblPr>
        <w:tblW w:w="0" w:type="auto"/>
        <w:jc w:val="center"/>
        <w:tblLook w:val="0000"/>
      </w:tblPr>
      <w:tblGrid>
        <w:gridCol w:w="4003"/>
        <w:gridCol w:w="2905"/>
        <w:gridCol w:w="1704"/>
        <w:gridCol w:w="959"/>
      </w:tblGrid>
      <w:tr w:rsidR="00D74389" w:rsidTr="00151216">
        <w:trPr>
          <w:jc w:val="center"/>
        </w:trPr>
        <w:tc>
          <w:tcPr>
            <w:tcW w:w="0" w:type="auto"/>
            <w:tcBorders>
              <w:top w:val="single" w:sz="4" w:space="0" w:color="auto"/>
              <w:left w:val="single" w:sz="4" w:space="0" w:color="000000"/>
              <w:bottom w:val="single" w:sz="4" w:space="0" w:color="000000"/>
              <w:tl2br w:val="single" w:sz="4" w:space="0" w:color="auto"/>
            </w:tcBorders>
            <w:vAlign w:val="center"/>
          </w:tcPr>
          <w:p w:rsidR="00D74389" w:rsidRDefault="00D74389" w:rsidP="00151216">
            <w:pPr>
              <w:snapToGrid w:val="0"/>
              <w:spacing w:after="0" w:line="240" w:lineRule="auto"/>
              <w:jc w:val="center"/>
              <w:rPr>
                <w:sz w:val="18"/>
                <w:szCs w:val="18"/>
              </w:rPr>
            </w:pPr>
          </w:p>
        </w:tc>
        <w:tc>
          <w:tcPr>
            <w:tcW w:w="0" w:type="auto"/>
            <w:tcBorders>
              <w:top w:val="single" w:sz="4" w:space="0" w:color="auto"/>
              <w:left w:val="single" w:sz="4" w:space="0" w:color="000000"/>
              <w:bottom w:val="single" w:sz="4" w:space="0" w:color="000000"/>
            </w:tcBorders>
            <w:vAlign w:val="center"/>
          </w:tcPr>
          <w:p w:rsidR="00D74389" w:rsidRPr="00151216" w:rsidRDefault="00D74389" w:rsidP="00151216">
            <w:pPr>
              <w:snapToGrid w:val="0"/>
              <w:spacing w:after="0" w:line="240" w:lineRule="auto"/>
              <w:jc w:val="center"/>
              <w:rPr>
                <w:b/>
                <w:sz w:val="18"/>
                <w:szCs w:val="18"/>
              </w:rPr>
            </w:pPr>
            <w:r w:rsidRPr="00151216">
              <w:rPr>
                <w:b/>
                <w:sz w:val="18"/>
                <w:szCs w:val="18"/>
              </w:rPr>
              <w:t>Передано</w:t>
            </w:r>
          </w:p>
          <w:p w:rsidR="00D74389" w:rsidRPr="00151216" w:rsidRDefault="00D74389" w:rsidP="00151216">
            <w:pPr>
              <w:spacing w:after="0" w:line="240" w:lineRule="auto"/>
              <w:jc w:val="center"/>
              <w:rPr>
                <w:b/>
                <w:sz w:val="18"/>
                <w:szCs w:val="18"/>
              </w:rPr>
            </w:pPr>
            <w:r w:rsidRPr="00151216">
              <w:rPr>
                <w:b/>
                <w:sz w:val="18"/>
                <w:szCs w:val="18"/>
              </w:rPr>
              <w:t>в муниципальную собственность</w:t>
            </w:r>
          </w:p>
        </w:tc>
        <w:tc>
          <w:tcPr>
            <w:tcW w:w="1704" w:type="dxa"/>
            <w:tcBorders>
              <w:top w:val="single" w:sz="4" w:space="0" w:color="auto"/>
              <w:left w:val="single" w:sz="4" w:space="0" w:color="000000"/>
              <w:bottom w:val="single" w:sz="4" w:space="0" w:color="000000"/>
            </w:tcBorders>
            <w:vAlign w:val="center"/>
          </w:tcPr>
          <w:p w:rsidR="00D74389" w:rsidRPr="00151216" w:rsidRDefault="00D74389" w:rsidP="00151216">
            <w:pPr>
              <w:snapToGrid w:val="0"/>
              <w:spacing w:after="0" w:line="240" w:lineRule="auto"/>
              <w:jc w:val="center"/>
              <w:rPr>
                <w:b/>
                <w:sz w:val="18"/>
                <w:szCs w:val="18"/>
              </w:rPr>
            </w:pPr>
            <w:r w:rsidRPr="00151216">
              <w:rPr>
                <w:b/>
                <w:sz w:val="18"/>
                <w:szCs w:val="18"/>
              </w:rPr>
              <w:t>Находятся</w:t>
            </w:r>
          </w:p>
          <w:p w:rsidR="00D74389" w:rsidRPr="00151216" w:rsidRDefault="00D74389" w:rsidP="00151216">
            <w:pPr>
              <w:spacing w:after="0" w:line="240" w:lineRule="auto"/>
              <w:jc w:val="center"/>
              <w:rPr>
                <w:b/>
                <w:sz w:val="18"/>
                <w:szCs w:val="18"/>
              </w:rPr>
            </w:pPr>
            <w:r w:rsidRPr="00151216">
              <w:rPr>
                <w:b/>
                <w:sz w:val="18"/>
                <w:szCs w:val="18"/>
              </w:rPr>
              <w:t>в совместном ведении</w:t>
            </w:r>
          </w:p>
        </w:tc>
        <w:tc>
          <w:tcPr>
            <w:tcW w:w="959" w:type="dxa"/>
            <w:tcBorders>
              <w:top w:val="single" w:sz="4" w:space="0" w:color="auto"/>
              <w:left w:val="single" w:sz="4" w:space="0" w:color="000000"/>
              <w:bottom w:val="single" w:sz="4" w:space="0" w:color="000000"/>
              <w:right w:val="single" w:sz="4" w:space="0" w:color="000000"/>
            </w:tcBorders>
            <w:vAlign w:val="center"/>
          </w:tcPr>
          <w:p w:rsidR="00D74389" w:rsidRPr="00151216" w:rsidRDefault="00D74389" w:rsidP="00151216">
            <w:pPr>
              <w:snapToGrid w:val="0"/>
              <w:spacing w:after="0" w:line="240" w:lineRule="auto"/>
              <w:jc w:val="center"/>
              <w:rPr>
                <w:b/>
                <w:sz w:val="18"/>
                <w:szCs w:val="18"/>
              </w:rPr>
            </w:pPr>
            <w:r w:rsidRPr="00151216">
              <w:rPr>
                <w:b/>
                <w:sz w:val="18"/>
                <w:szCs w:val="18"/>
              </w:rPr>
              <w:t>Всего</w:t>
            </w:r>
          </w:p>
        </w:tc>
      </w:tr>
      <w:tr w:rsidR="00D74389" w:rsidTr="00151216">
        <w:trPr>
          <w:jc w:val="center"/>
        </w:trPr>
        <w:tc>
          <w:tcPr>
            <w:tcW w:w="0" w:type="auto"/>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Число оборудованных колодцев</w:t>
            </w:r>
          </w:p>
        </w:tc>
        <w:tc>
          <w:tcPr>
            <w:tcW w:w="0" w:type="auto"/>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w:t>
            </w:r>
          </w:p>
        </w:tc>
        <w:tc>
          <w:tcPr>
            <w:tcW w:w="1704" w:type="dxa"/>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w:t>
            </w:r>
          </w:p>
        </w:tc>
        <w:tc>
          <w:tcPr>
            <w:tcW w:w="959" w:type="dxa"/>
            <w:tcBorders>
              <w:left w:val="single" w:sz="4" w:space="0" w:color="000000"/>
              <w:bottom w:val="single" w:sz="4" w:space="0" w:color="000000"/>
              <w:right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w:t>
            </w:r>
          </w:p>
        </w:tc>
      </w:tr>
      <w:tr w:rsidR="00D74389" w:rsidTr="00151216">
        <w:trPr>
          <w:jc w:val="center"/>
        </w:trPr>
        <w:tc>
          <w:tcPr>
            <w:tcW w:w="0" w:type="auto"/>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Число водонапорных скважин</w:t>
            </w:r>
          </w:p>
        </w:tc>
        <w:tc>
          <w:tcPr>
            <w:tcW w:w="0" w:type="auto"/>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w:t>
            </w:r>
          </w:p>
        </w:tc>
        <w:tc>
          <w:tcPr>
            <w:tcW w:w="1704" w:type="dxa"/>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w:t>
            </w:r>
          </w:p>
        </w:tc>
        <w:tc>
          <w:tcPr>
            <w:tcW w:w="959" w:type="dxa"/>
            <w:tcBorders>
              <w:left w:val="single" w:sz="4" w:space="0" w:color="000000"/>
              <w:bottom w:val="single" w:sz="4" w:space="0" w:color="000000"/>
              <w:right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7</w:t>
            </w:r>
          </w:p>
        </w:tc>
      </w:tr>
      <w:tr w:rsidR="00D74389" w:rsidTr="00151216">
        <w:trPr>
          <w:jc w:val="center"/>
        </w:trPr>
        <w:tc>
          <w:tcPr>
            <w:tcW w:w="0" w:type="auto"/>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Число водозаборных колонок</w:t>
            </w:r>
          </w:p>
        </w:tc>
        <w:tc>
          <w:tcPr>
            <w:tcW w:w="0" w:type="auto"/>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w:t>
            </w:r>
          </w:p>
        </w:tc>
        <w:tc>
          <w:tcPr>
            <w:tcW w:w="1704" w:type="dxa"/>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w:t>
            </w:r>
          </w:p>
        </w:tc>
        <w:tc>
          <w:tcPr>
            <w:tcW w:w="959" w:type="dxa"/>
            <w:tcBorders>
              <w:left w:val="single" w:sz="4" w:space="0" w:color="000000"/>
              <w:bottom w:val="single" w:sz="4" w:space="0" w:color="000000"/>
              <w:right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8</w:t>
            </w:r>
          </w:p>
        </w:tc>
      </w:tr>
      <w:tr w:rsidR="00D74389" w:rsidTr="00151216">
        <w:trPr>
          <w:jc w:val="center"/>
        </w:trPr>
        <w:tc>
          <w:tcPr>
            <w:tcW w:w="0" w:type="auto"/>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Другие электрические и механические источники</w:t>
            </w:r>
          </w:p>
        </w:tc>
        <w:tc>
          <w:tcPr>
            <w:tcW w:w="0" w:type="auto"/>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2</w:t>
            </w:r>
          </w:p>
        </w:tc>
        <w:tc>
          <w:tcPr>
            <w:tcW w:w="1704" w:type="dxa"/>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w:t>
            </w:r>
          </w:p>
        </w:tc>
        <w:tc>
          <w:tcPr>
            <w:tcW w:w="959" w:type="dxa"/>
            <w:tcBorders>
              <w:left w:val="single" w:sz="4" w:space="0" w:color="000000"/>
              <w:bottom w:val="single" w:sz="4" w:space="0" w:color="000000"/>
              <w:right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2</w:t>
            </w:r>
          </w:p>
        </w:tc>
      </w:tr>
      <w:tr w:rsidR="00D74389" w:rsidTr="00151216">
        <w:trPr>
          <w:jc w:val="center"/>
        </w:trPr>
        <w:tc>
          <w:tcPr>
            <w:tcW w:w="0" w:type="auto"/>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Протяженность водопроводных сетей (км)</w:t>
            </w:r>
          </w:p>
        </w:tc>
        <w:tc>
          <w:tcPr>
            <w:tcW w:w="0" w:type="auto"/>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w:t>
            </w:r>
          </w:p>
        </w:tc>
        <w:tc>
          <w:tcPr>
            <w:tcW w:w="1704" w:type="dxa"/>
            <w:tcBorders>
              <w:left w:val="single" w:sz="4" w:space="0" w:color="000000"/>
              <w:bottom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w:t>
            </w:r>
          </w:p>
        </w:tc>
        <w:tc>
          <w:tcPr>
            <w:tcW w:w="959" w:type="dxa"/>
            <w:tcBorders>
              <w:left w:val="single" w:sz="4" w:space="0" w:color="000000"/>
              <w:bottom w:val="single" w:sz="4" w:space="0" w:color="000000"/>
              <w:right w:val="single" w:sz="4" w:space="0" w:color="000000"/>
            </w:tcBorders>
            <w:vAlign w:val="center"/>
          </w:tcPr>
          <w:p w:rsidR="00D74389" w:rsidRDefault="00D74389" w:rsidP="00151216">
            <w:pPr>
              <w:snapToGrid w:val="0"/>
              <w:spacing w:after="0" w:line="240" w:lineRule="auto"/>
              <w:jc w:val="center"/>
              <w:rPr>
                <w:sz w:val="18"/>
                <w:szCs w:val="18"/>
              </w:rPr>
            </w:pPr>
            <w:r>
              <w:rPr>
                <w:sz w:val="18"/>
                <w:szCs w:val="18"/>
              </w:rPr>
              <w:t>6</w:t>
            </w:r>
          </w:p>
        </w:tc>
      </w:tr>
    </w:tbl>
    <w:p w:rsidR="00D74389" w:rsidRDefault="00D74389" w:rsidP="001C6ED3">
      <w:pPr>
        <w:spacing w:after="0" w:line="240" w:lineRule="auto"/>
        <w:ind w:left="405"/>
        <w:jc w:val="center"/>
        <w:rPr>
          <w:b/>
        </w:rPr>
      </w:pPr>
    </w:p>
    <w:p w:rsidR="00A3068F" w:rsidRPr="00C32086" w:rsidRDefault="00A3068F" w:rsidP="00A3068F">
      <w:pPr>
        <w:spacing w:after="0" w:line="360" w:lineRule="auto"/>
        <w:ind w:firstLine="851"/>
        <w:jc w:val="both"/>
      </w:pPr>
      <w:r w:rsidRPr="00C32086">
        <w:t>В целом, потребности населения в воде для питьевых и хозяйственных нужд соответствуют мощности водозаборных сооружений (за исключением периодов засушливой погоды, увеличения водоразбора на полив приусадебных участков).</w:t>
      </w:r>
    </w:p>
    <w:p w:rsidR="00A3068F" w:rsidRPr="00C32086" w:rsidRDefault="00A3068F" w:rsidP="00A3068F">
      <w:pPr>
        <w:spacing w:after="0" w:line="360" w:lineRule="auto"/>
        <w:ind w:firstLine="851"/>
        <w:jc w:val="both"/>
      </w:pPr>
      <w:r w:rsidRPr="00C32086">
        <w:t xml:space="preserve">В то же время износ элементов существующей сети водоснабжения составляет </w:t>
      </w:r>
      <w:r>
        <w:t>50-100</w:t>
      </w:r>
      <w:r w:rsidRPr="00C32086">
        <w:t xml:space="preserve">%, основная проблема – потеря гидравлического напора. Длительная эксплуатация  скважин увеличивает вероятность исчерпывания дебита. </w:t>
      </w:r>
      <w:r>
        <w:rPr>
          <w:color w:val="000000"/>
        </w:rPr>
        <w:t xml:space="preserve">Протяженность водопроводных сетей требующих замены (ремонта) составляет </w:t>
      </w:r>
      <w:r w:rsidR="00151216">
        <w:rPr>
          <w:color w:val="000000"/>
        </w:rPr>
        <w:t xml:space="preserve">6 </w:t>
      </w:r>
      <w:r>
        <w:rPr>
          <w:color w:val="000000"/>
        </w:rPr>
        <w:t>км.</w:t>
      </w:r>
    </w:p>
    <w:p w:rsidR="00A3068F" w:rsidRPr="00C32086" w:rsidRDefault="00A3068F" w:rsidP="00A3068F">
      <w:pPr>
        <w:pStyle w:val="aff9"/>
        <w:spacing w:line="360" w:lineRule="auto"/>
        <w:ind w:left="0" w:firstLine="851"/>
        <w:jc w:val="center"/>
        <w:rPr>
          <w:rFonts w:ascii="Times New Roman" w:hAnsi="Times New Roman"/>
          <w:b/>
          <w:i/>
          <w:sz w:val="24"/>
          <w:szCs w:val="24"/>
        </w:rPr>
      </w:pPr>
      <w:r w:rsidRPr="00C32086">
        <w:rPr>
          <w:rFonts w:ascii="Times New Roman" w:hAnsi="Times New Roman"/>
          <w:b/>
          <w:i/>
          <w:sz w:val="24"/>
          <w:szCs w:val="24"/>
        </w:rPr>
        <w:t>Противопожарное водоснабжение поселения</w:t>
      </w:r>
    </w:p>
    <w:p w:rsidR="00A3068F" w:rsidRDefault="00A3068F" w:rsidP="00A3068F">
      <w:pPr>
        <w:spacing w:after="0" w:line="360" w:lineRule="auto"/>
        <w:ind w:firstLine="851"/>
        <w:jc w:val="both"/>
      </w:pPr>
      <w:r>
        <w:t>На т</w:t>
      </w:r>
      <w:r w:rsidRPr="00C32086">
        <w:t>ерритори</w:t>
      </w:r>
      <w:r>
        <w:t>и</w:t>
      </w:r>
      <w:r w:rsidRPr="00C32086">
        <w:t xml:space="preserve"> населенных пунктов </w:t>
      </w:r>
      <w:r w:rsidR="00151216">
        <w:t>Ниже</w:t>
      </w:r>
      <w:r>
        <w:t>нского</w:t>
      </w:r>
      <w:r w:rsidRPr="00C32086">
        <w:t xml:space="preserve"> сельсовета систем</w:t>
      </w:r>
      <w:r>
        <w:t>а</w:t>
      </w:r>
      <w:r w:rsidRPr="00C32086">
        <w:t xml:space="preserve"> наружного противопожарного водоснабжения </w:t>
      </w:r>
      <w:r>
        <w:t>объединена с системой хозяйственно-питьевого водоснабжени</w:t>
      </w:r>
      <w:r w:rsidR="00151216">
        <w:t>я</w:t>
      </w:r>
      <w:r w:rsidRPr="00C32086">
        <w:t>.</w:t>
      </w:r>
    </w:p>
    <w:p w:rsidR="00A3068F" w:rsidRDefault="00A3068F" w:rsidP="001C6ED3">
      <w:pPr>
        <w:spacing w:after="0" w:line="240" w:lineRule="auto"/>
        <w:ind w:left="405"/>
        <w:jc w:val="center"/>
        <w:rPr>
          <w:b/>
        </w:rPr>
      </w:pPr>
    </w:p>
    <w:p w:rsidR="00A3068F" w:rsidRPr="00A3068F" w:rsidRDefault="00A3068F" w:rsidP="00F7707F">
      <w:pPr>
        <w:pStyle w:val="a5"/>
        <w:keepNext/>
        <w:widowControl w:val="0"/>
        <w:spacing w:after="0" w:line="360" w:lineRule="auto"/>
        <w:ind w:left="403"/>
        <w:jc w:val="center"/>
        <w:rPr>
          <w:b/>
          <w:sz w:val="26"/>
          <w:szCs w:val="26"/>
        </w:rPr>
      </w:pPr>
      <w:r w:rsidRPr="00A3068F">
        <w:rPr>
          <w:b/>
          <w:sz w:val="26"/>
          <w:szCs w:val="26"/>
        </w:rPr>
        <w:t>Проектные предложения</w:t>
      </w:r>
    </w:p>
    <w:p w:rsidR="00A3068F" w:rsidRPr="00C32086" w:rsidRDefault="00A3068F" w:rsidP="00F7707F">
      <w:pPr>
        <w:spacing w:after="0" w:line="360" w:lineRule="auto"/>
        <w:ind w:firstLine="851"/>
        <w:jc w:val="both"/>
      </w:pPr>
      <w:r w:rsidRPr="00C32086">
        <w:t>Для обеспечения комфортной среды проживания населения муниципального образования «</w:t>
      </w:r>
      <w:r>
        <w:t>Ниженский</w:t>
      </w:r>
      <w:r w:rsidRPr="00C32086">
        <w:t xml:space="preserve"> сельсовет» генеральным планом предлагается 100% обеспечение населения централизованным водоснабжением.</w:t>
      </w:r>
    </w:p>
    <w:p w:rsidR="00A3068F" w:rsidRPr="00C32086" w:rsidRDefault="00A3068F" w:rsidP="00A3068F">
      <w:pPr>
        <w:spacing w:after="0" w:line="360" w:lineRule="auto"/>
        <w:ind w:firstLine="851"/>
        <w:jc w:val="both"/>
      </w:pPr>
      <w:r w:rsidRPr="00C32086">
        <w:t>Раздел составлен в соответствии с данными существующего положения и мероприятиями, необходимыми для развития системы на I очередь (2016 г.) и расчетный срок (2031 г.), обеспечивая население водой нормативного качества в достаточном количестве.</w:t>
      </w:r>
    </w:p>
    <w:p w:rsidR="00A3068F" w:rsidRPr="00C32086" w:rsidRDefault="00A3068F" w:rsidP="00A3068F">
      <w:pPr>
        <w:keepNext/>
        <w:keepLines/>
        <w:spacing w:after="0" w:line="360" w:lineRule="auto"/>
        <w:ind w:firstLine="851"/>
        <w:rPr>
          <w:b/>
        </w:rPr>
      </w:pPr>
      <w:r w:rsidRPr="00C32086">
        <w:rPr>
          <w:b/>
        </w:rPr>
        <w:t>Нормы водопотребления и расчетные расходы воды питьевого качества</w:t>
      </w:r>
    </w:p>
    <w:p w:rsidR="00A3068F" w:rsidRPr="00C32086" w:rsidRDefault="00A3068F" w:rsidP="00A3068F">
      <w:pPr>
        <w:spacing w:after="0" w:line="360" w:lineRule="auto"/>
        <w:ind w:firstLine="851"/>
        <w:jc w:val="both"/>
      </w:pPr>
      <w:r w:rsidRPr="00C32086">
        <w:t xml:space="preserve">Удельное среднесуточное водопотребление на одного жителя принято в соответствии с региональными нормативами градостроительного проектирования Курской области (Постановление администрации Курской области №577-па от 15.11.2011 г.) на </w:t>
      </w:r>
      <w:r w:rsidRPr="00C32086">
        <w:rPr>
          <w:lang w:val="en-US"/>
        </w:rPr>
        <w:t>I</w:t>
      </w:r>
      <w:r w:rsidRPr="00C32086">
        <w:t xml:space="preserve"> очередь в объеме </w:t>
      </w:r>
      <w:r>
        <w:t>74</w:t>
      </w:r>
      <w:r w:rsidRPr="00C32086">
        <w:t xml:space="preserve"> л./сутки, на расчетный срок - </w:t>
      </w:r>
      <w:r>
        <w:t>78</w:t>
      </w:r>
      <w:r w:rsidRPr="00C32086">
        <w:t xml:space="preserve"> л./сутки. </w:t>
      </w:r>
    </w:p>
    <w:p w:rsidR="00A3068F" w:rsidRPr="00C32086" w:rsidRDefault="00A3068F" w:rsidP="00A3068F">
      <w:pPr>
        <w:spacing w:after="0" w:line="360" w:lineRule="auto"/>
        <w:ind w:firstLine="851"/>
        <w:jc w:val="both"/>
      </w:pPr>
      <w:r w:rsidRPr="00C32086">
        <w:t xml:space="preserve">Удельное водопотребление включает расходы воды на хозяйственно-питьевые нужды в жилых и общественных зданиях. </w:t>
      </w:r>
    </w:p>
    <w:p w:rsidR="00A3068F" w:rsidRPr="00C32086" w:rsidRDefault="00A3068F" w:rsidP="00A3068F">
      <w:pPr>
        <w:spacing w:after="0" w:line="360" w:lineRule="auto"/>
        <w:ind w:firstLine="851"/>
        <w:jc w:val="both"/>
      </w:pPr>
      <w:r w:rsidRPr="00C32086">
        <w:t xml:space="preserve">Количество воды на нужды промышленности и неучтенные расходы определены в размере 10% суммарного расхода воды на хозяйственно-питьевые нужды. </w:t>
      </w:r>
    </w:p>
    <w:p w:rsidR="00A3068F" w:rsidRPr="00151216" w:rsidRDefault="00A3068F" w:rsidP="00151216">
      <w:pPr>
        <w:spacing w:after="0" w:line="360" w:lineRule="auto"/>
        <w:ind w:firstLine="851"/>
        <w:jc w:val="both"/>
      </w:pPr>
      <w:r w:rsidRPr="00C32086">
        <w:t xml:space="preserve">Среднесуточное потребление воды (за поливочный сезон) на поливку в расчете на одного жителя учтено в количестве </w:t>
      </w:r>
      <w:smartTag w:uri="urn:schemas-microsoft-com:office:smarttags" w:element="metricconverter">
        <w:smartTagPr>
          <w:attr w:name="ProductID" w:val="50 л"/>
        </w:smartTagPr>
        <w:r w:rsidRPr="00C32086">
          <w:t>50 л</w:t>
        </w:r>
      </w:smartTag>
      <w:r w:rsidRPr="00C32086">
        <w:t xml:space="preserve"> в сутки на человека. Численность населения на </w:t>
      </w:r>
      <w:r w:rsidRPr="00C32086">
        <w:rPr>
          <w:lang w:val="en-US"/>
        </w:rPr>
        <w:t>I</w:t>
      </w:r>
      <w:r w:rsidRPr="00C32086">
        <w:t xml:space="preserve"> очередь и расчетный срок прогнозируется на уровне </w:t>
      </w:r>
      <w:r w:rsidR="00E02101">
        <w:t>615</w:t>
      </w:r>
      <w:r w:rsidRPr="00C32086">
        <w:t xml:space="preserve"> и </w:t>
      </w:r>
      <w:r w:rsidR="00E02101">
        <w:t>650</w:t>
      </w:r>
      <w:r w:rsidRPr="00C32086">
        <w:t xml:space="preserve"> человек, соответственно.</w:t>
      </w:r>
    </w:p>
    <w:p w:rsidR="00757148" w:rsidRDefault="00757148" w:rsidP="00151216">
      <w:pPr>
        <w:pStyle w:val="af6"/>
        <w:keepNext/>
        <w:spacing w:after="0" w:line="276" w:lineRule="auto"/>
      </w:pPr>
      <w:r w:rsidRPr="00151216">
        <w:rPr>
          <w:rFonts w:eastAsia="Times New Roman"/>
          <w:color w:val="auto"/>
          <w:kern w:val="0"/>
          <w:sz w:val="20"/>
          <w:szCs w:val="20"/>
          <w:lang w:eastAsia="ru-RU"/>
        </w:rPr>
        <w:t xml:space="preserve">Таблица </w:t>
      </w:r>
      <w:r w:rsidR="00713E59" w:rsidRPr="00151216">
        <w:rPr>
          <w:rFonts w:eastAsia="Times New Roman"/>
          <w:color w:val="auto"/>
          <w:kern w:val="0"/>
          <w:sz w:val="20"/>
          <w:szCs w:val="20"/>
          <w:lang w:eastAsia="ru-RU"/>
        </w:rPr>
        <w:fldChar w:fldCharType="begin"/>
      </w:r>
      <w:r w:rsidR="000948B6" w:rsidRPr="00151216">
        <w:rPr>
          <w:rFonts w:eastAsia="Times New Roman"/>
          <w:color w:val="auto"/>
          <w:kern w:val="0"/>
          <w:sz w:val="20"/>
          <w:szCs w:val="20"/>
          <w:lang w:eastAsia="ru-RU"/>
        </w:rPr>
        <w:instrText xml:space="preserve"> SEQ Таблица \* ARABIC </w:instrText>
      </w:r>
      <w:r w:rsidR="00713E59" w:rsidRPr="00151216">
        <w:rPr>
          <w:rFonts w:eastAsia="Times New Roman"/>
          <w:color w:val="auto"/>
          <w:kern w:val="0"/>
          <w:sz w:val="20"/>
          <w:szCs w:val="20"/>
          <w:lang w:eastAsia="ru-RU"/>
        </w:rPr>
        <w:fldChar w:fldCharType="separate"/>
      </w:r>
      <w:r w:rsidR="00A16E8C">
        <w:rPr>
          <w:rFonts w:eastAsia="Times New Roman"/>
          <w:noProof/>
          <w:color w:val="auto"/>
          <w:kern w:val="0"/>
          <w:sz w:val="20"/>
          <w:szCs w:val="20"/>
          <w:lang w:eastAsia="ru-RU"/>
        </w:rPr>
        <w:t>28</w:t>
      </w:r>
      <w:r w:rsidR="00713E59" w:rsidRPr="00151216">
        <w:rPr>
          <w:rFonts w:eastAsia="Times New Roman"/>
          <w:color w:val="auto"/>
          <w:kern w:val="0"/>
          <w:sz w:val="20"/>
          <w:szCs w:val="20"/>
          <w:lang w:eastAsia="ru-RU"/>
        </w:rPr>
        <w:fldChar w:fldCharType="end"/>
      </w:r>
      <w:r>
        <w:rPr>
          <w:rFonts w:eastAsia="Times New Roman"/>
          <w:color w:val="auto"/>
          <w:kern w:val="0"/>
          <w:sz w:val="20"/>
          <w:szCs w:val="20"/>
          <w:lang w:eastAsia="ru-RU"/>
        </w:rPr>
        <w:t xml:space="preserve">– </w:t>
      </w:r>
      <w:r w:rsidRPr="00791495">
        <w:rPr>
          <w:rFonts w:eastAsia="Times New Roman"/>
          <w:color w:val="auto"/>
          <w:kern w:val="0"/>
          <w:sz w:val="20"/>
          <w:szCs w:val="20"/>
          <w:lang w:eastAsia="ru-RU"/>
        </w:rPr>
        <w:t>Расчет среднесуточного водопотребления на I очередь и расчетный срок</w:t>
      </w:r>
    </w:p>
    <w:tbl>
      <w:tblPr>
        <w:tblW w:w="5000" w:type="pct"/>
        <w:tblLayout w:type="fixed"/>
        <w:tblLook w:val="04A0"/>
      </w:tblPr>
      <w:tblGrid>
        <w:gridCol w:w="2943"/>
        <w:gridCol w:w="567"/>
        <w:gridCol w:w="852"/>
        <w:gridCol w:w="708"/>
        <w:gridCol w:w="725"/>
        <w:gridCol w:w="815"/>
        <w:gridCol w:w="1074"/>
        <w:gridCol w:w="817"/>
        <w:gridCol w:w="1070"/>
      </w:tblGrid>
      <w:tr w:rsidR="00757148" w:rsidRPr="00757148" w:rsidTr="00757148">
        <w:trPr>
          <w:trHeight w:val="248"/>
        </w:trPr>
        <w:tc>
          <w:tcPr>
            <w:tcW w:w="15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Наименование потребителей</w:t>
            </w:r>
          </w:p>
        </w:tc>
        <w:tc>
          <w:tcPr>
            <w:tcW w:w="741" w:type="pct"/>
            <w:gridSpan w:val="2"/>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Данные на 01.01.12</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Число жителей, чел.</w:t>
            </w:r>
          </w:p>
        </w:tc>
        <w:tc>
          <w:tcPr>
            <w:tcW w:w="987" w:type="pct"/>
            <w:gridSpan w:val="2"/>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Норма водопотребления, л/сут. чел.</w:t>
            </w:r>
          </w:p>
        </w:tc>
        <w:tc>
          <w:tcPr>
            <w:tcW w:w="986" w:type="pct"/>
            <w:gridSpan w:val="2"/>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Суточный расход воды населением, м</w:t>
            </w:r>
            <w:r w:rsidRPr="00757148">
              <w:rPr>
                <w:rFonts w:eastAsia="Times New Roman"/>
                <w:b/>
                <w:color w:val="000000"/>
                <w:kern w:val="0"/>
                <w:sz w:val="20"/>
                <w:szCs w:val="20"/>
                <w:vertAlign w:val="superscript"/>
                <w:lang w:eastAsia="ru-RU"/>
              </w:rPr>
              <w:t>3</w:t>
            </w:r>
            <w:r w:rsidRPr="00757148">
              <w:rPr>
                <w:rFonts w:eastAsia="Times New Roman"/>
                <w:b/>
                <w:color w:val="000000"/>
                <w:kern w:val="0"/>
                <w:sz w:val="20"/>
                <w:szCs w:val="20"/>
                <w:lang w:eastAsia="ru-RU"/>
              </w:rPr>
              <w:t>/сут.</w:t>
            </w:r>
          </w:p>
        </w:tc>
      </w:tr>
      <w:tr w:rsidR="00757148" w:rsidRPr="00757148" w:rsidTr="00F7707F">
        <w:trPr>
          <w:cantSplit/>
          <w:trHeight w:val="1549"/>
        </w:trPr>
        <w:tc>
          <w:tcPr>
            <w:tcW w:w="1537" w:type="pct"/>
            <w:vMerge/>
            <w:tcBorders>
              <w:top w:val="single" w:sz="4" w:space="0" w:color="auto"/>
              <w:left w:val="single" w:sz="4" w:space="0" w:color="auto"/>
              <w:bottom w:val="single" w:sz="4" w:space="0" w:color="auto"/>
              <w:right w:val="single" w:sz="4" w:space="0" w:color="auto"/>
            </w:tcBorders>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p>
        </w:tc>
        <w:tc>
          <w:tcPr>
            <w:tcW w:w="296" w:type="pct"/>
            <w:tcBorders>
              <w:top w:val="nil"/>
              <w:left w:val="nil"/>
              <w:bottom w:val="single" w:sz="4" w:space="0" w:color="auto"/>
              <w:right w:val="single" w:sz="4" w:space="0" w:color="auto"/>
            </w:tcBorders>
            <w:shd w:val="clear" w:color="auto" w:fill="auto"/>
            <w:textDirection w:val="btLr"/>
            <w:vAlign w:val="center"/>
            <w:hideMark/>
          </w:tcPr>
          <w:p w:rsidR="00757148" w:rsidRPr="00757148" w:rsidRDefault="00757148" w:rsidP="00757148">
            <w:pPr>
              <w:spacing w:after="0" w:line="240" w:lineRule="auto"/>
              <w:ind w:left="113" w:right="113"/>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число жителей</w:t>
            </w:r>
          </w:p>
        </w:tc>
        <w:tc>
          <w:tcPr>
            <w:tcW w:w="445" w:type="pct"/>
            <w:tcBorders>
              <w:top w:val="nil"/>
              <w:left w:val="nil"/>
              <w:bottom w:val="single" w:sz="4" w:space="0" w:color="auto"/>
              <w:right w:val="single" w:sz="4" w:space="0" w:color="auto"/>
            </w:tcBorders>
            <w:shd w:val="clear" w:color="auto" w:fill="auto"/>
            <w:textDirection w:val="btLr"/>
            <w:vAlign w:val="center"/>
            <w:hideMark/>
          </w:tcPr>
          <w:p w:rsidR="00757148" w:rsidRPr="00757148" w:rsidRDefault="00757148" w:rsidP="00757148">
            <w:pPr>
              <w:spacing w:after="0" w:line="240" w:lineRule="auto"/>
              <w:ind w:left="113" w:right="113"/>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потребление воды в месяц, м3</w:t>
            </w:r>
          </w:p>
        </w:tc>
        <w:tc>
          <w:tcPr>
            <w:tcW w:w="370" w:type="pct"/>
            <w:tcBorders>
              <w:top w:val="nil"/>
              <w:left w:val="nil"/>
              <w:bottom w:val="single" w:sz="4" w:space="0" w:color="auto"/>
              <w:right w:val="single" w:sz="4" w:space="0" w:color="auto"/>
            </w:tcBorders>
            <w:shd w:val="clear" w:color="auto" w:fill="auto"/>
            <w:textDirection w:val="btLr"/>
            <w:vAlign w:val="center"/>
            <w:hideMark/>
          </w:tcPr>
          <w:p w:rsidR="00757148" w:rsidRPr="00757148" w:rsidRDefault="00757148" w:rsidP="00757148">
            <w:pPr>
              <w:spacing w:after="0" w:line="240" w:lineRule="auto"/>
              <w:ind w:left="113" w:right="113"/>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I очередь</w:t>
            </w:r>
          </w:p>
        </w:tc>
        <w:tc>
          <w:tcPr>
            <w:tcW w:w="379" w:type="pct"/>
            <w:tcBorders>
              <w:top w:val="nil"/>
              <w:left w:val="nil"/>
              <w:bottom w:val="single" w:sz="4" w:space="0" w:color="auto"/>
              <w:right w:val="single" w:sz="4" w:space="0" w:color="auto"/>
            </w:tcBorders>
            <w:shd w:val="clear" w:color="auto" w:fill="auto"/>
            <w:textDirection w:val="btLr"/>
            <w:vAlign w:val="center"/>
            <w:hideMark/>
          </w:tcPr>
          <w:p w:rsidR="00757148" w:rsidRPr="00757148" w:rsidRDefault="00757148" w:rsidP="00757148">
            <w:pPr>
              <w:spacing w:after="0" w:line="240" w:lineRule="auto"/>
              <w:ind w:left="113" w:right="113"/>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Расчетный срок</w:t>
            </w:r>
          </w:p>
        </w:tc>
        <w:tc>
          <w:tcPr>
            <w:tcW w:w="426" w:type="pct"/>
            <w:tcBorders>
              <w:top w:val="nil"/>
              <w:left w:val="nil"/>
              <w:bottom w:val="single" w:sz="4" w:space="0" w:color="auto"/>
              <w:right w:val="single" w:sz="4" w:space="0" w:color="auto"/>
            </w:tcBorders>
            <w:shd w:val="clear" w:color="auto" w:fill="auto"/>
            <w:textDirection w:val="btLr"/>
            <w:vAlign w:val="center"/>
            <w:hideMark/>
          </w:tcPr>
          <w:p w:rsidR="00757148" w:rsidRPr="00757148" w:rsidRDefault="00757148" w:rsidP="00757148">
            <w:pPr>
              <w:spacing w:after="0" w:line="240" w:lineRule="auto"/>
              <w:ind w:left="113" w:right="113"/>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I очередь</w:t>
            </w:r>
          </w:p>
        </w:tc>
        <w:tc>
          <w:tcPr>
            <w:tcW w:w="561" w:type="pct"/>
            <w:tcBorders>
              <w:top w:val="nil"/>
              <w:left w:val="nil"/>
              <w:bottom w:val="single" w:sz="4" w:space="0" w:color="auto"/>
              <w:right w:val="single" w:sz="4" w:space="0" w:color="auto"/>
            </w:tcBorders>
            <w:shd w:val="clear" w:color="auto" w:fill="auto"/>
            <w:textDirection w:val="btLr"/>
            <w:vAlign w:val="center"/>
            <w:hideMark/>
          </w:tcPr>
          <w:p w:rsidR="00757148" w:rsidRPr="00757148" w:rsidRDefault="00757148" w:rsidP="00757148">
            <w:pPr>
              <w:spacing w:after="0" w:line="240" w:lineRule="auto"/>
              <w:ind w:left="113" w:right="113"/>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Расчетный срок</w:t>
            </w:r>
          </w:p>
        </w:tc>
        <w:tc>
          <w:tcPr>
            <w:tcW w:w="427" w:type="pct"/>
            <w:tcBorders>
              <w:top w:val="nil"/>
              <w:left w:val="nil"/>
              <w:bottom w:val="single" w:sz="4" w:space="0" w:color="auto"/>
              <w:right w:val="single" w:sz="4" w:space="0" w:color="auto"/>
            </w:tcBorders>
            <w:shd w:val="clear" w:color="auto" w:fill="auto"/>
            <w:textDirection w:val="btLr"/>
            <w:vAlign w:val="center"/>
            <w:hideMark/>
          </w:tcPr>
          <w:p w:rsidR="00757148" w:rsidRPr="00757148" w:rsidRDefault="00757148" w:rsidP="00757148">
            <w:pPr>
              <w:spacing w:after="0" w:line="240" w:lineRule="auto"/>
              <w:ind w:left="113" w:right="113"/>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I очередь</w:t>
            </w:r>
          </w:p>
        </w:tc>
        <w:tc>
          <w:tcPr>
            <w:tcW w:w="559" w:type="pct"/>
            <w:tcBorders>
              <w:top w:val="nil"/>
              <w:left w:val="nil"/>
              <w:bottom w:val="single" w:sz="4" w:space="0" w:color="auto"/>
              <w:right w:val="single" w:sz="4" w:space="0" w:color="auto"/>
            </w:tcBorders>
            <w:shd w:val="clear" w:color="auto" w:fill="auto"/>
            <w:textDirection w:val="btLr"/>
            <w:vAlign w:val="center"/>
            <w:hideMark/>
          </w:tcPr>
          <w:p w:rsidR="00757148" w:rsidRPr="00757148" w:rsidRDefault="00757148" w:rsidP="00757148">
            <w:pPr>
              <w:spacing w:after="0" w:line="240" w:lineRule="auto"/>
              <w:ind w:left="113" w:right="113"/>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Расчетный срок</w:t>
            </w:r>
          </w:p>
        </w:tc>
      </w:tr>
      <w:tr w:rsidR="00757148" w:rsidRPr="00757148" w:rsidTr="00757148">
        <w:trPr>
          <w:trHeight w:val="300"/>
        </w:trPr>
        <w:tc>
          <w:tcPr>
            <w:tcW w:w="1537" w:type="pct"/>
            <w:tcBorders>
              <w:top w:val="nil"/>
              <w:left w:val="single" w:sz="4" w:space="0" w:color="auto"/>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Население</w:t>
            </w:r>
          </w:p>
        </w:tc>
        <w:tc>
          <w:tcPr>
            <w:tcW w:w="296"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660</w:t>
            </w:r>
          </w:p>
        </w:tc>
        <w:tc>
          <w:tcPr>
            <w:tcW w:w="445"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1 198</w:t>
            </w:r>
          </w:p>
        </w:tc>
        <w:tc>
          <w:tcPr>
            <w:tcW w:w="370"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650</w:t>
            </w:r>
          </w:p>
        </w:tc>
        <w:tc>
          <w:tcPr>
            <w:tcW w:w="379"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615</w:t>
            </w:r>
          </w:p>
        </w:tc>
        <w:tc>
          <w:tcPr>
            <w:tcW w:w="426"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74</w:t>
            </w:r>
          </w:p>
        </w:tc>
        <w:tc>
          <w:tcPr>
            <w:tcW w:w="561"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78</w:t>
            </w:r>
          </w:p>
        </w:tc>
        <w:tc>
          <w:tcPr>
            <w:tcW w:w="427"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46</w:t>
            </w:r>
          </w:p>
        </w:tc>
        <w:tc>
          <w:tcPr>
            <w:tcW w:w="559"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48</w:t>
            </w:r>
          </w:p>
        </w:tc>
      </w:tr>
      <w:tr w:rsidR="00757148" w:rsidRPr="00757148" w:rsidTr="00757148">
        <w:trPr>
          <w:trHeight w:val="259"/>
        </w:trPr>
        <w:tc>
          <w:tcPr>
            <w:tcW w:w="1537" w:type="pct"/>
            <w:tcBorders>
              <w:top w:val="nil"/>
              <w:left w:val="single" w:sz="4" w:space="0" w:color="auto"/>
              <w:bottom w:val="single" w:sz="4" w:space="0" w:color="auto"/>
              <w:right w:val="single" w:sz="4" w:space="0" w:color="auto"/>
            </w:tcBorders>
            <w:shd w:val="clear" w:color="auto" w:fill="auto"/>
            <w:vAlign w:val="bottom"/>
            <w:hideMark/>
          </w:tcPr>
          <w:p w:rsidR="00757148" w:rsidRPr="00757148" w:rsidRDefault="00757148" w:rsidP="00F7707F">
            <w:pPr>
              <w:spacing w:after="0" w:line="240" w:lineRule="auto"/>
              <w:ind w:right="-109"/>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Неучтенные расходы включая нужды промышленности (10% общего водопотребления)</w:t>
            </w:r>
          </w:p>
        </w:tc>
        <w:tc>
          <w:tcPr>
            <w:tcW w:w="296" w:type="pct"/>
            <w:tcBorders>
              <w:top w:val="nil"/>
              <w:left w:val="nil"/>
              <w:bottom w:val="single" w:sz="4" w:space="0" w:color="auto"/>
              <w:right w:val="single" w:sz="4" w:space="0" w:color="auto"/>
            </w:tcBorders>
            <w:shd w:val="clear" w:color="auto" w:fill="auto"/>
            <w:vAlign w:val="bottom"/>
            <w:hideMark/>
          </w:tcPr>
          <w:p w:rsidR="00757148" w:rsidRPr="00757148" w:rsidRDefault="00151216"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p>
        </w:tc>
        <w:tc>
          <w:tcPr>
            <w:tcW w:w="445" w:type="pct"/>
            <w:tcBorders>
              <w:top w:val="nil"/>
              <w:left w:val="nil"/>
              <w:bottom w:val="single" w:sz="4" w:space="0" w:color="auto"/>
              <w:right w:val="single" w:sz="4" w:space="0" w:color="auto"/>
            </w:tcBorders>
            <w:shd w:val="clear" w:color="auto" w:fill="auto"/>
            <w:vAlign w:val="bottom"/>
            <w:hideMark/>
          </w:tcPr>
          <w:p w:rsidR="00757148" w:rsidRPr="00757148" w:rsidRDefault="00151216"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p>
        </w:tc>
        <w:tc>
          <w:tcPr>
            <w:tcW w:w="370"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p>
        </w:tc>
        <w:tc>
          <w:tcPr>
            <w:tcW w:w="379"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p>
        </w:tc>
        <w:tc>
          <w:tcPr>
            <w:tcW w:w="426"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p>
        </w:tc>
        <w:tc>
          <w:tcPr>
            <w:tcW w:w="561"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p>
        </w:tc>
        <w:tc>
          <w:tcPr>
            <w:tcW w:w="427"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5</w:t>
            </w:r>
          </w:p>
        </w:tc>
        <w:tc>
          <w:tcPr>
            <w:tcW w:w="559"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5</w:t>
            </w:r>
          </w:p>
        </w:tc>
      </w:tr>
      <w:tr w:rsidR="00757148" w:rsidRPr="00757148" w:rsidTr="00757148">
        <w:trPr>
          <w:trHeight w:val="300"/>
        </w:trPr>
        <w:tc>
          <w:tcPr>
            <w:tcW w:w="1537" w:type="pct"/>
            <w:tcBorders>
              <w:top w:val="nil"/>
              <w:left w:val="single" w:sz="4" w:space="0" w:color="auto"/>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Поливка зеленых насаждений</w:t>
            </w:r>
          </w:p>
        </w:tc>
        <w:tc>
          <w:tcPr>
            <w:tcW w:w="296" w:type="pct"/>
            <w:tcBorders>
              <w:top w:val="nil"/>
              <w:left w:val="nil"/>
              <w:bottom w:val="single" w:sz="4" w:space="0" w:color="auto"/>
              <w:right w:val="single" w:sz="4" w:space="0" w:color="auto"/>
            </w:tcBorders>
            <w:shd w:val="clear" w:color="auto" w:fill="auto"/>
            <w:vAlign w:val="bottom"/>
            <w:hideMark/>
          </w:tcPr>
          <w:p w:rsidR="00757148" w:rsidRPr="00757148" w:rsidRDefault="00151216"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r w:rsidR="00757148" w:rsidRPr="00757148">
              <w:rPr>
                <w:rFonts w:eastAsia="Times New Roman"/>
                <w:b/>
                <w:bCs/>
                <w:color w:val="000000"/>
                <w:kern w:val="0"/>
                <w:sz w:val="20"/>
                <w:szCs w:val="20"/>
                <w:lang w:eastAsia="ru-RU"/>
              </w:rPr>
              <w:t> </w:t>
            </w:r>
          </w:p>
        </w:tc>
        <w:tc>
          <w:tcPr>
            <w:tcW w:w="445" w:type="pct"/>
            <w:tcBorders>
              <w:top w:val="nil"/>
              <w:left w:val="nil"/>
              <w:bottom w:val="single" w:sz="4" w:space="0" w:color="auto"/>
              <w:right w:val="single" w:sz="4" w:space="0" w:color="auto"/>
            </w:tcBorders>
            <w:shd w:val="clear" w:color="auto" w:fill="auto"/>
            <w:vAlign w:val="bottom"/>
            <w:hideMark/>
          </w:tcPr>
          <w:p w:rsidR="00757148" w:rsidRPr="00757148" w:rsidRDefault="00151216"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r w:rsidR="00757148" w:rsidRPr="00757148">
              <w:rPr>
                <w:rFonts w:eastAsia="Times New Roman"/>
                <w:b/>
                <w:bCs/>
                <w:color w:val="000000"/>
                <w:kern w:val="0"/>
                <w:sz w:val="20"/>
                <w:szCs w:val="20"/>
                <w:lang w:eastAsia="ru-RU"/>
              </w:rPr>
              <w:t> </w:t>
            </w:r>
          </w:p>
        </w:tc>
        <w:tc>
          <w:tcPr>
            <w:tcW w:w="370"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kern w:val="0"/>
                <w:sz w:val="20"/>
                <w:szCs w:val="20"/>
                <w:lang w:eastAsia="ru-RU"/>
              </w:rPr>
            </w:pPr>
            <w:r w:rsidRPr="00757148">
              <w:rPr>
                <w:rFonts w:eastAsia="Times New Roman"/>
                <w:b/>
                <w:bCs/>
                <w:kern w:val="0"/>
                <w:sz w:val="20"/>
                <w:szCs w:val="20"/>
                <w:lang w:eastAsia="ru-RU"/>
              </w:rPr>
              <w:t>650</w:t>
            </w:r>
          </w:p>
        </w:tc>
        <w:tc>
          <w:tcPr>
            <w:tcW w:w="379"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kern w:val="0"/>
                <w:sz w:val="20"/>
                <w:szCs w:val="20"/>
                <w:lang w:eastAsia="ru-RU"/>
              </w:rPr>
            </w:pPr>
            <w:r w:rsidRPr="00757148">
              <w:rPr>
                <w:rFonts w:eastAsia="Times New Roman"/>
                <w:b/>
                <w:bCs/>
                <w:kern w:val="0"/>
                <w:sz w:val="20"/>
                <w:szCs w:val="20"/>
                <w:lang w:eastAsia="ru-RU"/>
              </w:rPr>
              <w:t>615</w:t>
            </w:r>
          </w:p>
        </w:tc>
        <w:tc>
          <w:tcPr>
            <w:tcW w:w="426"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50</w:t>
            </w:r>
          </w:p>
        </w:tc>
        <w:tc>
          <w:tcPr>
            <w:tcW w:w="561"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50</w:t>
            </w:r>
          </w:p>
        </w:tc>
        <w:tc>
          <w:tcPr>
            <w:tcW w:w="427"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33</w:t>
            </w:r>
          </w:p>
        </w:tc>
        <w:tc>
          <w:tcPr>
            <w:tcW w:w="559"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31</w:t>
            </w:r>
          </w:p>
        </w:tc>
      </w:tr>
      <w:tr w:rsidR="00757148" w:rsidRPr="00757148" w:rsidTr="00757148">
        <w:trPr>
          <w:trHeight w:val="300"/>
        </w:trPr>
        <w:tc>
          <w:tcPr>
            <w:tcW w:w="1537" w:type="pct"/>
            <w:tcBorders>
              <w:top w:val="nil"/>
              <w:left w:val="single" w:sz="4" w:space="0" w:color="auto"/>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Итого</w:t>
            </w:r>
          </w:p>
        </w:tc>
        <w:tc>
          <w:tcPr>
            <w:tcW w:w="296" w:type="pct"/>
            <w:tcBorders>
              <w:top w:val="nil"/>
              <w:left w:val="nil"/>
              <w:bottom w:val="single" w:sz="4" w:space="0" w:color="auto"/>
              <w:right w:val="single" w:sz="4" w:space="0" w:color="auto"/>
            </w:tcBorders>
            <w:shd w:val="clear" w:color="auto" w:fill="auto"/>
            <w:vAlign w:val="bottom"/>
            <w:hideMark/>
          </w:tcPr>
          <w:p w:rsidR="00757148" w:rsidRPr="00757148" w:rsidRDefault="00151216"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r w:rsidR="00757148" w:rsidRPr="00757148">
              <w:rPr>
                <w:rFonts w:eastAsia="Times New Roman"/>
                <w:b/>
                <w:bCs/>
                <w:color w:val="000000"/>
                <w:kern w:val="0"/>
                <w:sz w:val="20"/>
                <w:szCs w:val="20"/>
                <w:lang w:eastAsia="ru-RU"/>
              </w:rPr>
              <w:t> </w:t>
            </w:r>
          </w:p>
        </w:tc>
        <w:tc>
          <w:tcPr>
            <w:tcW w:w="445" w:type="pct"/>
            <w:tcBorders>
              <w:top w:val="nil"/>
              <w:left w:val="nil"/>
              <w:bottom w:val="single" w:sz="4" w:space="0" w:color="auto"/>
              <w:right w:val="single" w:sz="4" w:space="0" w:color="auto"/>
            </w:tcBorders>
            <w:shd w:val="clear" w:color="auto" w:fill="auto"/>
            <w:vAlign w:val="bottom"/>
            <w:hideMark/>
          </w:tcPr>
          <w:p w:rsidR="00757148" w:rsidRPr="00757148" w:rsidRDefault="00151216"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r w:rsidR="00757148" w:rsidRPr="00757148">
              <w:rPr>
                <w:rFonts w:eastAsia="Times New Roman"/>
                <w:b/>
                <w:bCs/>
                <w:color w:val="000000"/>
                <w:kern w:val="0"/>
                <w:sz w:val="20"/>
                <w:szCs w:val="20"/>
                <w:lang w:eastAsia="ru-RU"/>
              </w:rPr>
              <w:t> </w:t>
            </w:r>
          </w:p>
        </w:tc>
        <w:tc>
          <w:tcPr>
            <w:tcW w:w="370"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p>
        </w:tc>
        <w:tc>
          <w:tcPr>
            <w:tcW w:w="379"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p>
        </w:tc>
        <w:tc>
          <w:tcPr>
            <w:tcW w:w="426"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p>
        </w:tc>
        <w:tc>
          <w:tcPr>
            <w:tcW w:w="561"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Х</w:t>
            </w:r>
          </w:p>
        </w:tc>
        <w:tc>
          <w:tcPr>
            <w:tcW w:w="427"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83,3</w:t>
            </w:r>
          </w:p>
        </w:tc>
        <w:tc>
          <w:tcPr>
            <w:tcW w:w="559" w:type="pct"/>
            <w:tcBorders>
              <w:top w:val="nil"/>
              <w:left w:val="nil"/>
              <w:bottom w:val="single" w:sz="4" w:space="0" w:color="auto"/>
              <w:right w:val="single" w:sz="4" w:space="0" w:color="auto"/>
            </w:tcBorders>
            <w:shd w:val="clear" w:color="auto" w:fill="auto"/>
            <w:vAlign w:val="bottom"/>
            <w:hideMark/>
          </w:tcPr>
          <w:p w:rsidR="00757148" w:rsidRPr="00757148" w:rsidRDefault="00757148" w:rsidP="00757148">
            <w:pPr>
              <w:spacing w:after="0" w:line="240" w:lineRule="auto"/>
              <w:jc w:val="center"/>
              <w:rPr>
                <w:rFonts w:eastAsia="Times New Roman"/>
                <w:b/>
                <w:bCs/>
                <w:color w:val="000000"/>
                <w:kern w:val="0"/>
                <w:sz w:val="20"/>
                <w:szCs w:val="20"/>
                <w:lang w:eastAsia="ru-RU"/>
              </w:rPr>
            </w:pPr>
            <w:r w:rsidRPr="00757148">
              <w:rPr>
                <w:rFonts w:eastAsia="Times New Roman"/>
                <w:b/>
                <w:bCs/>
                <w:color w:val="000000"/>
                <w:kern w:val="0"/>
                <w:sz w:val="20"/>
                <w:szCs w:val="20"/>
                <w:lang w:eastAsia="ru-RU"/>
              </w:rPr>
              <w:t>83,5</w:t>
            </w:r>
          </w:p>
        </w:tc>
      </w:tr>
    </w:tbl>
    <w:p w:rsidR="00D74389" w:rsidRDefault="00D74389" w:rsidP="001C6ED3">
      <w:pPr>
        <w:spacing w:after="0" w:line="240" w:lineRule="auto"/>
        <w:ind w:left="405"/>
        <w:jc w:val="center"/>
        <w:rPr>
          <w:b/>
        </w:rPr>
      </w:pPr>
    </w:p>
    <w:p w:rsidR="00375AEA" w:rsidRDefault="00375AEA" w:rsidP="001C6ED3">
      <w:pPr>
        <w:spacing w:after="0" w:line="240" w:lineRule="auto"/>
        <w:ind w:left="405"/>
        <w:jc w:val="center"/>
        <w:rPr>
          <w:b/>
        </w:rPr>
      </w:pPr>
    </w:p>
    <w:p w:rsidR="00757148" w:rsidRPr="00151216" w:rsidRDefault="00757148" w:rsidP="00151216">
      <w:pPr>
        <w:pStyle w:val="af6"/>
        <w:keepNext/>
        <w:spacing w:after="0" w:line="276" w:lineRule="auto"/>
        <w:rPr>
          <w:rFonts w:eastAsia="Times New Roman"/>
          <w:color w:val="auto"/>
          <w:kern w:val="0"/>
          <w:sz w:val="20"/>
          <w:szCs w:val="20"/>
          <w:lang w:eastAsia="ru-RU"/>
        </w:rPr>
      </w:pPr>
      <w:r w:rsidRPr="00151216">
        <w:rPr>
          <w:rFonts w:eastAsia="Times New Roman"/>
          <w:color w:val="auto"/>
          <w:kern w:val="0"/>
          <w:sz w:val="20"/>
          <w:szCs w:val="20"/>
          <w:lang w:eastAsia="ru-RU"/>
        </w:rPr>
        <w:t xml:space="preserve">Таблица </w:t>
      </w:r>
      <w:r w:rsidR="00713E59" w:rsidRPr="00151216">
        <w:rPr>
          <w:rFonts w:eastAsia="Times New Roman"/>
          <w:color w:val="auto"/>
          <w:kern w:val="0"/>
          <w:sz w:val="20"/>
          <w:szCs w:val="20"/>
          <w:lang w:eastAsia="ru-RU"/>
        </w:rPr>
        <w:fldChar w:fldCharType="begin"/>
      </w:r>
      <w:r w:rsidR="000948B6" w:rsidRPr="00151216">
        <w:rPr>
          <w:rFonts w:eastAsia="Times New Roman"/>
          <w:color w:val="auto"/>
          <w:kern w:val="0"/>
          <w:sz w:val="20"/>
          <w:szCs w:val="20"/>
          <w:lang w:eastAsia="ru-RU"/>
        </w:rPr>
        <w:instrText xml:space="preserve"> SEQ Таблица \* ARABIC </w:instrText>
      </w:r>
      <w:r w:rsidR="00713E59" w:rsidRPr="00151216">
        <w:rPr>
          <w:rFonts w:eastAsia="Times New Roman"/>
          <w:color w:val="auto"/>
          <w:kern w:val="0"/>
          <w:sz w:val="20"/>
          <w:szCs w:val="20"/>
          <w:lang w:eastAsia="ru-RU"/>
        </w:rPr>
        <w:fldChar w:fldCharType="separate"/>
      </w:r>
      <w:r w:rsidR="00A16E8C">
        <w:rPr>
          <w:rFonts w:eastAsia="Times New Roman"/>
          <w:noProof/>
          <w:color w:val="auto"/>
          <w:kern w:val="0"/>
          <w:sz w:val="20"/>
          <w:szCs w:val="20"/>
          <w:lang w:eastAsia="ru-RU"/>
        </w:rPr>
        <w:t>29</w:t>
      </w:r>
      <w:r w:rsidR="00713E59" w:rsidRPr="00151216">
        <w:rPr>
          <w:rFonts w:eastAsia="Times New Roman"/>
          <w:color w:val="auto"/>
          <w:kern w:val="0"/>
          <w:sz w:val="20"/>
          <w:szCs w:val="20"/>
          <w:lang w:eastAsia="ru-RU"/>
        </w:rPr>
        <w:fldChar w:fldCharType="end"/>
      </w:r>
      <w:r w:rsidRPr="00151216">
        <w:rPr>
          <w:rFonts w:eastAsia="Times New Roman"/>
          <w:color w:val="auto"/>
          <w:kern w:val="0"/>
          <w:sz w:val="20"/>
          <w:szCs w:val="20"/>
          <w:lang w:eastAsia="ru-RU"/>
        </w:rPr>
        <w:t xml:space="preserve"> –</w:t>
      </w:r>
      <w:r w:rsidRPr="00791495">
        <w:rPr>
          <w:rFonts w:eastAsia="Times New Roman"/>
          <w:color w:val="auto"/>
          <w:kern w:val="0"/>
          <w:sz w:val="20"/>
          <w:szCs w:val="20"/>
          <w:lang w:eastAsia="ru-RU"/>
        </w:rPr>
        <w:t xml:space="preserve"> Расчет максимального расхода воды на I очередь и расчетный срок</w:t>
      </w:r>
    </w:p>
    <w:tbl>
      <w:tblPr>
        <w:tblW w:w="5000" w:type="pct"/>
        <w:tblLook w:val="04A0"/>
      </w:tblPr>
      <w:tblGrid>
        <w:gridCol w:w="741"/>
        <w:gridCol w:w="4297"/>
        <w:gridCol w:w="1424"/>
        <w:gridCol w:w="1654"/>
        <w:gridCol w:w="1455"/>
      </w:tblGrid>
      <w:tr w:rsidR="00757148" w:rsidRPr="00757148" w:rsidTr="00757148">
        <w:trPr>
          <w:trHeight w:val="77"/>
        </w:trPr>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 п/п</w:t>
            </w:r>
          </w:p>
        </w:tc>
        <w:tc>
          <w:tcPr>
            <w:tcW w:w="2245" w:type="pct"/>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Наименование показателя</w:t>
            </w:r>
          </w:p>
        </w:tc>
        <w:tc>
          <w:tcPr>
            <w:tcW w:w="744" w:type="pct"/>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Единица измерения</w:t>
            </w:r>
          </w:p>
        </w:tc>
        <w:tc>
          <w:tcPr>
            <w:tcW w:w="864" w:type="pct"/>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Расчётный срок</w:t>
            </w:r>
          </w:p>
        </w:tc>
        <w:tc>
          <w:tcPr>
            <w:tcW w:w="760" w:type="pct"/>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0"/>
                <w:szCs w:val="20"/>
                <w:lang w:eastAsia="ru-RU"/>
              </w:rPr>
            </w:pPr>
            <w:r w:rsidRPr="00757148">
              <w:rPr>
                <w:rFonts w:eastAsia="Times New Roman"/>
                <w:b/>
                <w:color w:val="000000"/>
                <w:kern w:val="0"/>
                <w:sz w:val="20"/>
                <w:szCs w:val="20"/>
                <w:lang w:eastAsia="ru-RU"/>
              </w:rPr>
              <w:t>I очередь</w:t>
            </w:r>
          </w:p>
        </w:tc>
      </w:tr>
      <w:tr w:rsidR="00757148" w:rsidRPr="00757148" w:rsidTr="00757148">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w:t>
            </w:r>
          </w:p>
        </w:tc>
        <w:tc>
          <w:tcPr>
            <w:tcW w:w="224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Среднесуточный расход</w:t>
            </w:r>
          </w:p>
        </w:tc>
        <w:tc>
          <w:tcPr>
            <w:tcW w:w="74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3</w:t>
            </w:r>
            <w:r w:rsidRPr="00757148">
              <w:rPr>
                <w:rFonts w:eastAsia="Times New Roman"/>
                <w:color w:val="000000"/>
                <w:kern w:val="0"/>
                <w:sz w:val="22"/>
                <w:szCs w:val="22"/>
                <w:lang w:eastAsia="ru-RU"/>
              </w:rPr>
              <w:t>/сут</w:t>
            </w:r>
          </w:p>
        </w:tc>
        <w:tc>
          <w:tcPr>
            <w:tcW w:w="86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83,5 </w:t>
            </w:r>
          </w:p>
        </w:tc>
        <w:tc>
          <w:tcPr>
            <w:tcW w:w="76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83,3 </w:t>
            </w:r>
          </w:p>
        </w:tc>
      </w:tr>
      <w:tr w:rsidR="00757148" w:rsidRPr="00757148" w:rsidTr="00757148">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2</w:t>
            </w:r>
          </w:p>
        </w:tc>
        <w:tc>
          <w:tcPr>
            <w:tcW w:w="224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Коэффициент суточной неравномерности</w:t>
            </w:r>
          </w:p>
        </w:tc>
        <w:tc>
          <w:tcPr>
            <w:tcW w:w="74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w:t>
            </w:r>
          </w:p>
        </w:tc>
        <w:tc>
          <w:tcPr>
            <w:tcW w:w="86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1,2 </w:t>
            </w:r>
          </w:p>
        </w:tc>
        <w:tc>
          <w:tcPr>
            <w:tcW w:w="76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1,2 </w:t>
            </w:r>
          </w:p>
        </w:tc>
      </w:tr>
      <w:tr w:rsidR="00757148" w:rsidRPr="00757148" w:rsidTr="00757148">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3</w:t>
            </w:r>
          </w:p>
        </w:tc>
        <w:tc>
          <w:tcPr>
            <w:tcW w:w="224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Максимальный суточный расход</w:t>
            </w:r>
          </w:p>
        </w:tc>
        <w:tc>
          <w:tcPr>
            <w:tcW w:w="74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3</w:t>
            </w:r>
            <w:r w:rsidRPr="00757148">
              <w:rPr>
                <w:rFonts w:eastAsia="Times New Roman"/>
                <w:color w:val="000000"/>
                <w:kern w:val="0"/>
                <w:sz w:val="22"/>
                <w:szCs w:val="22"/>
                <w:lang w:eastAsia="ru-RU"/>
              </w:rPr>
              <w:t>/сут</w:t>
            </w:r>
          </w:p>
        </w:tc>
        <w:tc>
          <w:tcPr>
            <w:tcW w:w="86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100,2 </w:t>
            </w:r>
          </w:p>
        </w:tc>
        <w:tc>
          <w:tcPr>
            <w:tcW w:w="76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99,9 </w:t>
            </w:r>
          </w:p>
        </w:tc>
      </w:tr>
      <w:tr w:rsidR="00757148" w:rsidRPr="00757148" w:rsidTr="00757148">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4</w:t>
            </w:r>
          </w:p>
        </w:tc>
        <w:tc>
          <w:tcPr>
            <w:tcW w:w="224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Средний часовой расход</w:t>
            </w:r>
          </w:p>
        </w:tc>
        <w:tc>
          <w:tcPr>
            <w:tcW w:w="74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3</w:t>
            </w:r>
            <w:r w:rsidRPr="00757148">
              <w:rPr>
                <w:rFonts w:eastAsia="Times New Roman"/>
                <w:color w:val="000000"/>
                <w:kern w:val="0"/>
                <w:sz w:val="22"/>
                <w:szCs w:val="22"/>
                <w:lang w:eastAsia="ru-RU"/>
              </w:rPr>
              <w:t>/час</w:t>
            </w:r>
          </w:p>
        </w:tc>
        <w:tc>
          <w:tcPr>
            <w:tcW w:w="86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4,18 </w:t>
            </w:r>
          </w:p>
        </w:tc>
        <w:tc>
          <w:tcPr>
            <w:tcW w:w="76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4,16 </w:t>
            </w:r>
          </w:p>
        </w:tc>
      </w:tr>
      <w:tr w:rsidR="00757148" w:rsidRPr="00757148" w:rsidTr="00757148">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5</w:t>
            </w:r>
          </w:p>
        </w:tc>
        <w:tc>
          <w:tcPr>
            <w:tcW w:w="224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Коэффициент часовой неравномерности</w:t>
            </w:r>
          </w:p>
        </w:tc>
        <w:tc>
          <w:tcPr>
            <w:tcW w:w="74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w:t>
            </w:r>
          </w:p>
        </w:tc>
        <w:tc>
          <w:tcPr>
            <w:tcW w:w="86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5,40 </w:t>
            </w:r>
          </w:p>
        </w:tc>
        <w:tc>
          <w:tcPr>
            <w:tcW w:w="76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5,40 </w:t>
            </w:r>
          </w:p>
        </w:tc>
      </w:tr>
      <w:tr w:rsidR="00757148" w:rsidRPr="00757148" w:rsidTr="00757148">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6</w:t>
            </w:r>
          </w:p>
        </w:tc>
        <w:tc>
          <w:tcPr>
            <w:tcW w:w="224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Максимальный часовой расход</w:t>
            </w:r>
          </w:p>
        </w:tc>
        <w:tc>
          <w:tcPr>
            <w:tcW w:w="74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3</w:t>
            </w:r>
            <w:r w:rsidRPr="00757148">
              <w:rPr>
                <w:rFonts w:eastAsia="Times New Roman"/>
                <w:color w:val="000000"/>
                <w:kern w:val="0"/>
                <w:sz w:val="22"/>
                <w:szCs w:val="22"/>
                <w:lang w:eastAsia="ru-RU"/>
              </w:rPr>
              <w:t>/час</w:t>
            </w:r>
          </w:p>
        </w:tc>
        <w:tc>
          <w:tcPr>
            <w:tcW w:w="86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22,5 </w:t>
            </w:r>
          </w:p>
        </w:tc>
        <w:tc>
          <w:tcPr>
            <w:tcW w:w="76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22,5 </w:t>
            </w:r>
          </w:p>
        </w:tc>
      </w:tr>
      <w:tr w:rsidR="00757148" w:rsidRPr="00757148" w:rsidTr="00757148">
        <w:trPr>
          <w:trHeight w:val="3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7</w:t>
            </w:r>
          </w:p>
        </w:tc>
        <w:tc>
          <w:tcPr>
            <w:tcW w:w="224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Максимальный секундный расход</w:t>
            </w:r>
          </w:p>
        </w:tc>
        <w:tc>
          <w:tcPr>
            <w:tcW w:w="74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л/сек</w:t>
            </w:r>
          </w:p>
        </w:tc>
        <w:tc>
          <w:tcPr>
            <w:tcW w:w="86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6,3 </w:t>
            </w:r>
          </w:p>
        </w:tc>
        <w:tc>
          <w:tcPr>
            <w:tcW w:w="76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6,2 </w:t>
            </w:r>
          </w:p>
        </w:tc>
      </w:tr>
    </w:tbl>
    <w:p w:rsidR="00757148" w:rsidRDefault="00757148" w:rsidP="001C6ED3">
      <w:pPr>
        <w:spacing w:after="0" w:line="240" w:lineRule="auto"/>
        <w:ind w:left="405"/>
        <w:jc w:val="center"/>
        <w:rPr>
          <w:b/>
        </w:rPr>
      </w:pPr>
    </w:p>
    <w:p w:rsidR="00757148" w:rsidRPr="00C32086" w:rsidRDefault="00757148" w:rsidP="00757148">
      <w:pPr>
        <w:keepNext/>
        <w:keepLines/>
        <w:spacing w:after="0" w:line="360" w:lineRule="auto"/>
        <w:ind w:firstLine="851"/>
        <w:jc w:val="both"/>
      </w:pPr>
      <w:r w:rsidRPr="00C32086">
        <w:t xml:space="preserve">Необходимые потребности в воде на расчетный срок могут быть обеспечены от водозаборных сооружений производительностью </w:t>
      </w:r>
      <w:r>
        <w:t xml:space="preserve">540 </w:t>
      </w:r>
      <w:r w:rsidRPr="00C32086">
        <w:t>м</w:t>
      </w:r>
      <w:r w:rsidRPr="00C32086">
        <w:rPr>
          <w:vertAlign w:val="superscript"/>
        </w:rPr>
        <w:t>3</w:t>
      </w:r>
      <w:r w:rsidRPr="00C32086">
        <w:t>/сутки.</w:t>
      </w:r>
    </w:p>
    <w:p w:rsidR="00757148" w:rsidRPr="00C32086" w:rsidRDefault="00757148" w:rsidP="00757148">
      <w:pPr>
        <w:spacing w:after="0" w:line="360" w:lineRule="auto"/>
        <w:ind w:firstLine="851"/>
        <w:jc w:val="both"/>
      </w:pPr>
      <w:r w:rsidRPr="00C32086">
        <w:t>На участках с большой степенью износа предлагается вводить постепенную замену старого трубопровода новым, современным. Замену следует осуществлять с использованием полимерных труб, которые имеют повышенный срок службы до 50 лет.</w:t>
      </w:r>
    </w:p>
    <w:p w:rsidR="00151216" w:rsidRPr="00C32086" w:rsidRDefault="00151216" w:rsidP="00151216">
      <w:pPr>
        <w:keepNext/>
        <w:keepLines/>
        <w:widowControl w:val="0"/>
        <w:spacing w:after="0" w:line="360" w:lineRule="auto"/>
        <w:ind w:firstLine="851"/>
        <w:jc w:val="center"/>
        <w:rPr>
          <w:b/>
        </w:rPr>
      </w:pPr>
      <w:bookmarkStart w:id="91" w:name="_Toc279690063"/>
      <w:bookmarkStart w:id="92" w:name="_Toc279690806"/>
      <w:r w:rsidRPr="00C32086">
        <w:rPr>
          <w:b/>
        </w:rPr>
        <w:t>Расходы воды на пожаротушение</w:t>
      </w:r>
      <w:bookmarkEnd w:id="91"/>
      <w:bookmarkEnd w:id="92"/>
    </w:p>
    <w:p w:rsidR="00151216" w:rsidRPr="00C32086" w:rsidRDefault="00151216" w:rsidP="00151216">
      <w:pPr>
        <w:keepNext/>
        <w:keepLines/>
        <w:widowControl w:val="0"/>
        <w:spacing w:after="0" w:line="360" w:lineRule="auto"/>
        <w:ind w:firstLine="851"/>
        <w:jc w:val="both"/>
      </w:pPr>
      <w:r w:rsidRPr="00C32086">
        <w:t>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w:t>
      </w:r>
      <w:r>
        <w:t>ых</w:t>
      </w:r>
      <w:r w:rsidRPr="00C32086">
        <w:t xml:space="preserve"> пункт</w:t>
      </w:r>
      <w:r>
        <w:t>ов</w:t>
      </w:r>
      <w:r w:rsidRPr="00C32086">
        <w:t xml:space="preserve"> согласно СНиП 2.04.02-84 «Водоснабжение. Наружные сети и сооружения». </w:t>
      </w:r>
    </w:p>
    <w:p w:rsidR="00151216" w:rsidRPr="00C32086" w:rsidRDefault="00151216" w:rsidP="00151216">
      <w:pPr>
        <w:spacing w:after="0" w:line="360" w:lineRule="auto"/>
        <w:ind w:firstLine="851"/>
        <w:jc w:val="both"/>
      </w:pPr>
      <w:r w:rsidRPr="00C32086">
        <w:t>Для расчета расхода воды на наружное пожаротушение принят один одновременный пожар с расходом воды 5 л/сек. Продолжительность тушения пожара – 3 часа. Учитывая вышеизложенное, потребный расход воды на пожаротушение на  I очередь расчетный срок строительства составит:</w:t>
      </w:r>
    </w:p>
    <w:p w:rsidR="00151216" w:rsidRPr="00C32086" w:rsidRDefault="00151216" w:rsidP="00151216">
      <w:pPr>
        <w:spacing w:after="0" w:line="360" w:lineRule="auto"/>
        <w:ind w:firstLine="851"/>
        <w:jc w:val="center"/>
        <w:rPr>
          <w:position w:val="-24"/>
        </w:rPr>
      </w:pPr>
      <w:r w:rsidRPr="00C32086">
        <w:rPr>
          <w:position w:val="-24"/>
        </w:rPr>
        <w:object w:dxaOrig="2200" w:dyaOrig="620">
          <v:shape id="_x0000_i1026" type="#_x0000_t75" style="width:110.25pt;height:30.75pt" o:ole="">
            <v:imagedata r:id="rId21" o:title=""/>
          </v:shape>
          <o:OLEObject Type="Embed" ProgID="Equation.3" ShapeID="_x0000_i1026" DrawAspect="Content" ObjectID="_1410607448" r:id="rId22"/>
        </w:object>
      </w:r>
    </w:p>
    <w:p w:rsidR="00151216" w:rsidRPr="00C32086" w:rsidRDefault="00151216" w:rsidP="00151216">
      <w:pPr>
        <w:spacing w:after="0" w:line="360" w:lineRule="auto"/>
        <w:ind w:firstLine="851"/>
        <w:jc w:val="both"/>
      </w:pPr>
      <w:r w:rsidRPr="00C32086">
        <w:t>Максимальный срок восстановления пожарного объема воды должен быть не более 72 часов.</w:t>
      </w:r>
    </w:p>
    <w:p w:rsidR="00151216" w:rsidRPr="00C32086" w:rsidRDefault="00151216" w:rsidP="00151216">
      <w:pPr>
        <w:spacing w:after="0" w:line="360" w:lineRule="auto"/>
        <w:ind w:firstLine="851"/>
        <w:jc w:val="both"/>
      </w:pPr>
      <w:r w:rsidRPr="00C32086">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151216" w:rsidRPr="009C26C1" w:rsidRDefault="00151216" w:rsidP="00151216">
      <w:pPr>
        <w:keepNext/>
        <w:suppressAutoHyphens/>
        <w:spacing w:after="0" w:line="360" w:lineRule="auto"/>
        <w:ind w:firstLine="851"/>
        <w:jc w:val="both"/>
        <w:rPr>
          <w:b/>
        </w:rPr>
      </w:pPr>
      <w:r w:rsidRPr="009C26C1">
        <w:rPr>
          <w:b/>
        </w:rPr>
        <w:t>Генеральным планом предлагается предусмотреть следующие мероприятия</w:t>
      </w:r>
      <w:r w:rsidRPr="009C26C1">
        <w:rPr>
          <w:b/>
          <w:bCs/>
        </w:rPr>
        <w:t xml:space="preserve"> на </w:t>
      </w:r>
      <w:r w:rsidRPr="009C26C1">
        <w:rPr>
          <w:b/>
          <w:bCs/>
          <w:lang w:val="en-US"/>
        </w:rPr>
        <w:t>I</w:t>
      </w:r>
      <w:r w:rsidRPr="009C26C1">
        <w:rPr>
          <w:b/>
          <w:bCs/>
        </w:rPr>
        <w:t xml:space="preserve"> очередь строительства</w:t>
      </w:r>
      <w:r w:rsidRPr="009C26C1">
        <w:rPr>
          <w:b/>
        </w:rPr>
        <w:t>:</w:t>
      </w:r>
    </w:p>
    <w:p w:rsidR="00151216" w:rsidRPr="00691025" w:rsidRDefault="00151216" w:rsidP="002453B4">
      <w:pPr>
        <w:pStyle w:val="a5"/>
        <w:numPr>
          <w:ilvl w:val="0"/>
          <w:numId w:val="46"/>
        </w:numPr>
        <w:spacing w:after="0" w:line="360" w:lineRule="auto"/>
        <w:jc w:val="both"/>
        <w:rPr>
          <w:lang w:eastAsia="ru-RU"/>
        </w:rPr>
      </w:pPr>
      <w:r w:rsidRPr="00C32086">
        <w:rPr>
          <w:bCs/>
        </w:rPr>
        <w:t xml:space="preserve">обеспечение производительности водозаборных сооружений не менее </w:t>
      </w:r>
      <w:r>
        <w:rPr>
          <w:bCs/>
        </w:rPr>
        <w:t>540</w:t>
      </w:r>
      <w:r w:rsidRPr="00C32086">
        <w:rPr>
          <w:bCs/>
        </w:rPr>
        <w:t xml:space="preserve">  м</w:t>
      </w:r>
      <w:r w:rsidRPr="00497423">
        <w:rPr>
          <w:bCs/>
          <w:vertAlign w:val="superscript"/>
        </w:rPr>
        <w:t>3</w:t>
      </w:r>
      <w:r w:rsidRPr="00C32086">
        <w:rPr>
          <w:bCs/>
        </w:rPr>
        <w:t>/сутки</w:t>
      </w:r>
      <w:r>
        <w:rPr>
          <w:bCs/>
        </w:rPr>
        <w:t>, с доведением уровня оснащенности централизованного водоснабжения до 100%</w:t>
      </w:r>
      <w:r w:rsidRPr="00C32086">
        <w:rPr>
          <w:bCs/>
        </w:rPr>
        <w:t>;</w:t>
      </w:r>
    </w:p>
    <w:p w:rsidR="00151216" w:rsidRPr="00C32086" w:rsidRDefault="00151216" w:rsidP="002453B4">
      <w:pPr>
        <w:pStyle w:val="a5"/>
        <w:numPr>
          <w:ilvl w:val="0"/>
          <w:numId w:val="46"/>
        </w:numPr>
        <w:spacing w:after="0" w:line="360" w:lineRule="auto"/>
        <w:jc w:val="both"/>
        <w:rPr>
          <w:lang w:eastAsia="ru-RU"/>
        </w:rPr>
      </w:pPr>
      <w:r>
        <w:rPr>
          <w:bCs/>
        </w:rPr>
        <w:t>проведение ремонтных работ сетей водоснабжения, с частичной заменой труб на современные полимерные (около 6 км водопроводных труб);</w:t>
      </w:r>
    </w:p>
    <w:p w:rsidR="00151216" w:rsidRPr="00C32086" w:rsidRDefault="00151216" w:rsidP="002453B4">
      <w:pPr>
        <w:pStyle w:val="a5"/>
        <w:numPr>
          <w:ilvl w:val="0"/>
          <w:numId w:val="46"/>
        </w:numPr>
        <w:spacing w:after="0" w:line="360" w:lineRule="auto"/>
        <w:jc w:val="both"/>
        <w:rPr>
          <w:bCs/>
          <w:lang w:eastAsia="ru-RU"/>
        </w:rPr>
      </w:pPr>
      <w:r w:rsidRPr="00C32086">
        <w:rPr>
          <w:lang w:eastAsia="ru-RU"/>
        </w:rPr>
        <w:t>прокладку уличного водопровода на новых территориях жилой и общественно-деловой застройки;</w:t>
      </w:r>
    </w:p>
    <w:p w:rsidR="00151216" w:rsidRPr="00C32086" w:rsidRDefault="00650780" w:rsidP="002453B4">
      <w:pPr>
        <w:pStyle w:val="a5"/>
        <w:numPr>
          <w:ilvl w:val="0"/>
          <w:numId w:val="46"/>
        </w:numPr>
        <w:spacing w:after="0" w:line="360" w:lineRule="auto"/>
        <w:jc w:val="both"/>
        <w:rPr>
          <w:bCs/>
          <w:lang w:eastAsia="ru-RU"/>
        </w:rPr>
      </w:pPr>
      <w:r w:rsidRPr="00650780">
        <w:t>обеспечение территорий населенных пунктов резервной емкости для целей проти</w:t>
      </w:r>
      <w:r>
        <w:t>вопожарной безопасности (54 м</w:t>
      </w:r>
      <w:r w:rsidRPr="00650780">
        <w:rPr>
          <w:vertAlign w:val="superscript"/>
        </w:rPr>
        <w:t>3</w:t>
      </w:r>
      <w:r>
        <w:t>)</w:t>
      </w:r>
      <w:r w:rsidR="00151216" w:rsidRPr="00C32086">
        <w:t>. Проектирование и строительство противопожарной емкости производить в соответствии с СНиП 2.04.02-84 «Водоснабжение. Наружные сети и сооружения».</w:t>
      </w:r>
    </w:p>
    <w:p w:rsidR="00FB52C5" w:rsidRDefault="00FB52C5" w:rsidP="00151216">
      <w:pPr>
        <w:spacing w:after="0" w:line="240" w:lineRule="auto"/>
        <w:ind w:left="405"/>
        <w:rPr>
          <w:b/>
        </w:rPr>
      </w:pPr>
    </w:p>
    <w:p w:rsidR="000E024B" w:rsidRPr="001C6ED3" w:rsidRDefault="000E024B" w:rsidP="00A4248F">
      <w:pPr>
        <w:keepNext/>
        <w:spacing w:after="0" w:line="240" w:lineRule="auto"/>
        <w:ind w:left="403"/>
        <w:jc w:val="center"/>
        <w:rPr>
          <w:b/>
        </w:rPr>
      </w:pPr>
      <w:r w:rsidRPr="001C6ED3">
        <w:rPr>
          <w:b/>
        </w:rPr>
        <w:t>Водоотведение</w:t>
      </w:r>
      <w:bookmarkEnd w:id="89"/>
      <w:bookmarkEnd w:id="90"/>
    </w:p>
    <w:p w:rsidR="00782F2F" w:rsidRDefault="00782F2F" w:rsidP="00782F2F">
      <w:pPr>
        <w:spacing w:after="0" w:line="360" w:lineRule="auto"/>
        <w:ind w:firstLine="851"/>
        <w:jc w:val="both"/>
      </w:pPr>
    </w:p>
    <w:p w:rsidR="0035410B" w:rsidRPr="00C32086" w:rsidRDefault="0035410B" w:rsidP="0035410B">
      <w:pPr>
        <w:spacing w:after="0" w:line="360" w:lineRule="auto"/>
        <w:ind w:firstLine="851"/>
        <w:jc w:val="both"/>
      </w:pPr>
      <w:r w:rsidRPr="00C32086">
        <w:t xml:space="preserve">Организованного сброса сточных вод через центральную систему канализации в муниципальном образовании в настоящее время нет. </w:t>
      </w:r>
      <w:bookmarkStart w:id="93" w:name="_Toc247098667"/>
      <w:bookmarkStart w:id="94" w:name="_Toc247120175"/>
      <w:r w:rsidRPr="00C32086">
        <w:t>Отвод стоков от зданий, имеющих внутреннюю канализацию, осуществляется в выгребные ямы. Такое положение вызывает необходимость строительства очистных сооружений.</w:t>
      </w:r>
      <w:bookmarkEnd w:id="93"/>
      <w:bookmarkEnd w:id="94"/>
    </w:p>
    <w:p w:rsidR="0035410B" w:rsidRDefault="0035410B" w:rsidP="0035410B">
      <w:pPr>
        <w:pStyle w:val="a5"/>
        <w:suppressAutoHyphens/>
        <w:spacing w:after="0" w:line="360" w:lineRule="auto"/>
        <w:ind w:left="0" w:firstLine="851"/>
        <w:jc w:val="both"/>
        <w:rPr>
          <w:iCs/>
        </w:rPr>
      </w:pPr>
      <w:r w:rsidRPr="00C32086">
        <w:rPr>
          <w:iCs/>
        </w:rPr>
        <w:t xml:space="preserve">Самостоятельной ливневой канализации в </w:t>
      </w:r>
      <w:r>
        <w:rPr>
          <w:iCs/>
        </w:rPr>
        <w:t>населенных пунктах</w:t>
      </w:r>
      <w:r w:rsidRPr="00C32086">
        <w:rPr>
          <w:iCs/>
        </w:rPr>
        <w:t xml:space="preserve"> также не имеется. </w:t>
      </w:r>
    </w:p>
    <w:p w:rsidR="0035410B" w:rsidRPr="0035410B" w:rsidRDefault="0035410B" w:rsidP="0035410B">
      <w:pPr>
        <w:pStyle w:val="a5"/>
        <w:keepNext/>
        <w:spacing w:after="0" w:line="240" w:lineRule="auto"/>
        <w:ind w:left="403"/>
        <w:jc w:val="center"/>
        <w:rPr>
          <w:b/>
          <w:sz w:val="26"/>
          <w:szCs w:val="26"/>
        </w:rPr>
      </w:pPr>
      <w:r w:rsidRPr="0035410B">
        <w:rPr>
          <w:b/>
          <w:sz w:val="26"/>
          <w:szCs w:val="26"/>
        </w:rPr>
        <w:t>Проектные предложения</w:t>
      </w:r>
    </w:p>
    <w:p w:rsidR="0035410B" w:rsidRPr="00C32086" w:rsidRDefault="0035410B" w:rsidP="0035410B">
      <w:pPr>
        <w:pStyle w:val="32"/>
        <w:widowControl w:val="0"/>
        <w:spacing w:after="0" w:line="360" w:lineRule="auto"/>
        <w:ind w:left="0" w:firstLine="851"/>
        <w:jc w:val="both"/>
        <w:rPr>
          <w:sz w:val="24"/>
          <w:szCs w:val="24"/>
        </w:rPr>
      </w:pPr>
      <w:r w:rsidRPr="00C32086">
        <w:rPr>
          <w:sz w:val="24"/>
          <w:szCs w:val="24"/>
        </w:rPr>
        <w:t xml:space="preserve">Генеральным планом предусматривается децентрализованная система канализации </w:t>
      </w:r>
      <w:r>
        <w:rPr>
          <w:sz w:val="24"/>
          <w:szCs w:val="24"/>
        </w:rPr>
        <w:t>Ниженского</w:t>
      </w:r>
      <w:r w:rsidRPr="00C32086">
        <w:rPr>
          <w:sz w:val="24"/>
          <w:szCs w:val="24"/>
        </w:rPr>
        <w:t xml:space="preserve"> сельсовета. </w:t>
      </w:r>
    </w:p>
    <w:p w:rsidR="0035410B" w:rsidRPr="00C32086" w:rsidRDefault="0035410B" w:rsidP="0035410B">
      <w:pPr>
        <w:pStyle w:val="32"/>
        <w:widowControl w:val="0"/>
        <w:spacing w:after="0" w:line="360" w:lineRule="auto"/>
        <w:ind w:left="0" w:firstLine="851"/>
        <w:jc w:val="both"/>
        <w:rPr>
          <w:sz w:val="24"/>
          <w:szCs w:val="24"/>
        </w:rPr>
      </w:pPr>
      <w:r w:rsidRPr="00C32086">
        <w:rPr>
          <w:sz w:val="24"/>
          <w:szCs w:val="24"/>
        </w:rPr>
        <w:t xml:space="preserve">Из неканализованной застройки </w:t>
      </w:r>
      <w:r>
        <w:rPr>
          <w:sz w:val="24"/>
          <w:szCs w:val="24"/>
        </w:rPr>
        <w:t>населенных пунктов</w:t>
      </w:r>
      <w:r w:rsidRPr="00C32086">
        <w:rPr>
          <w:sz w:val="24"/>
          <w:szCs w:val="24"/>
        </w:rPr>
        <w:t>, оборудованной выгребами, стоки вывозятся на сливную станцию канализационных очистных сооружений, расположенных на территории</w:t>
      </w:r>
      <w:r>
        <w:rPr>
          <w:sz w:val="24"/>
          <w:szCs w:val="24"/>
        </w:rPr>
        <w:t xml:space="preserve"> п.Черемисиново.</w:t>
      </w:r>
      <w:r w:rsidRPr="00C32086">
        <w:rPr>
          <w:sz w:val="24"/>
          <w:szCs w:val="24"/>
        </w:rPr>
        <w:t xml:space="preserve"> </w:t>
      </w:r>
      <w:r>
        <w:rPr>
          <w:color w:val="000000"/>
          <w:sz w:val="24"/>
          <w:szCs w:val="24"/>
        </w:rPr>
        <w:t xml:space="preserve">Где сточные воды проходят </w:t>
      </w:r>
      <w:r w:rsidRPr="00EF2221">
        <w:rPr>
          <w:color w:val="000000"/>
          <w:sz w:val="24"/>
          <w:szCs w:val="24"/>
        </w:rPr>
        <w:t>очистк</w:t>
      </w:r>
      <w:r>
        <w:rPr>
          <w:color w:val="000000"/>
          <w:sz w:val="24"/>
          <w:szCs w:val="24"/>
        </w:rPr>
        <w:t>у</w:t>
      </w:r>
      <w:r w:rsidRPr="00EF2221">
        <w:rPr>
          <w:color w:val="000000"/>
          <w:sz w:val="24"/>
          <w:szCs w:val="24"/>
        </w:rPr>
        <w:t xml:space="preserve"> </w:t>
      </w:r>
      <w:r>
        <w:rPr>
          <w:color w:val="000000"/>
          <w:sz w:val="24"/>
          <w:szCs w:val="24"/>
        </w:rPr>
        <w:t>через</w:t>
      </w:r>
      <w:r w:rsidRPr="00EF2221">
        <w:rPr>
          <w:color w:val="000000"/>
          <w:sz w:val="24"/>
          <w:szCs w:val="24"/>
        </w:rPr>
        <w:t xml:space="preserve"> очистные сооружения искусственной биологической очистки, с последующей доочисткой на песчаных фильтрах</w:t>
      </w:r>
      <w:r>
        <w:rPr>
          <w:sz w:val="24"/>
          <w:szCs w:val="24"/>
        </w:rPr>
        <w:t>.</w:t>
      </w:r>
      <w:r w:rsidRPr="00C32086">
        <w:rPr>
          <w:sz w:val="24"/>
          <w:szCs w:val="24"/>
        </w:rPr>
        <w:t xml:space="preserve"> </w:t>
      </w:r>
    </w:p>
    <w:p w:rsidR="0035410B" w:rsidRPr="00C32086" w:rsidRDefault="0035410B" w:rsidP="0035410B">
      <w:pPr>
        <w:pStyle w:val="32"/>
        <w:widowControl w:val="0"/>
        <w:spacing w:after="0" w:line="360" w:lineRule="auto"/>
        <w:ind w:left="0" w:firstLine="851"/>
        <w:jc w:val="both"/>
        <w:rPr>
          <w:sz w:val="24"/>
          <w:szCs w:val="24"/>
        </w:rPr>
      </w:pPr>
      <w:r w:rsidRPr="00C32086">
        <w:rPr>
          <w:sz w:val="24"/>
          <w:szCs w:val="24"/>
        </w:rPr>
        <w:t xml:space="preserve">Для навозной жижи устраиваются непроницаемые для грунтовых и поверхностных вод бетонные сборники, далее жижа компостируется и используется в качестве удобрения. </w:t>
      </w:r>
    </w:p>
    <w:p w:rsidR="0035410B" w:rsidRPr="00C32086" w:rsidRDefault="0035410B" w:rsidP="0035410B">
      <w:pPr>
        <w:pStyle w:val="32"/>
        <w:widowControl w:val="0"/>
        <w:spacing w:after="0" w:line="360" w:lineRule="auto"/>
        <w:ind w:left="0" w:firstLine="851"/>
        <w:jc w:val="both"/>
        <w:rPr>
          <w:sz w:val="24"/>
          <w:szCs w:val="24"/>
        </w:rPr>
      </w:pPr>
      <w:r w:rsidRPr="00C32086">
        <w:rPr>
          <w:sz w:val="24"/>
          <w:szCs w:val="24"/>
        </w:rPr>
        <w:t xml:space="preserve">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СНиП 2.04.02-84 без учета расхода воды на полив территорий и зеленых насаждений. </w:t>
      </w:r>
    </w:p>
    <w:p w:rsidR="00757148" w:rsidRPr="008062E3" w:rsidRDefault="00757148" w:rsidP="008062E3">
      <w:pPr>
        <w:pStyle w:val="af6"/>
        <w:keepNext/>
        <w:spacing w:after="0"/>
        <w:rPr>
          <w:rFonts w:eastAsia="Times New Roman"/>
          <w:color w:val="auto"/>
          <w:kern w:val="0"/>
          <w:sz w:val="20"/>
          <w:szCs w:val="20"/>
          <w:lang w:eastAsia="ru-RU"/>
        </w:rPr>
      </w:pPr>
      <w:r w:rsidRPr="008062E3">
        <w:rPr>
          <w:rFonts w:eastAsia="Times New Roman"/>
          <w:color w:val="auto"/>
          <w:kern w:val="0"/>
          <w:sz w:val="20"/>
          <w:szCs w:val="20"/>
          <w:lang w:eastAsia="ru-RU"/>
        </w:rPr>
        <w:t xml:space="preserve">Таблица </w:t>
      </w:r>
      <w:r w:rsidR="00713E59" w:rsidRPr="008062E3">
        <w:rPr>
          <w:rFonts w:eastAsia="Times New Roman"/>
          <w:color w:val="auto"/>
          <w:kern w:val="0"/>
          <w:sz w:val="20"/>
          <w:szCs w:val="20"/>
          <w:lang w:eastAsia="ru-RU"/>
        </w:rPr>
        <w:fldChar w:fldCharType="begin"/>
      </w:r>
      <w:r w:rsidRPr="008062E3">
        <w:rPr>
          <w:rFonts w:eastAsia="Times New Roman"/>
          <w:color w:val="auto"/>
          <w:kern w:val="0"/>
          <w:sz w:val="20"/>
          <w:szCs w:val="20"/>
          <w:lang w:eastAsia="ru-RU"/>
        </w:rPr>
        <w:instrText xml:space="preserve"> SEQ Таблица \* ARABIC </w:instrText>
      </w:r>
      <w:r w:rsidR="00713E59" w:rsidRPr="008062E3">
        <w:rPr>
          <w:rFonts w:eastAsia="Times New Roman"/>
          <w:color w:val="auto"/>
          <w:kern w:val="0"/>
          <w:sz w:val="20"/>
          <w:szCs w:val="20"/>
          <w:lang w:eastAsia="ru-RU"/>
        </w:rPr>
        <w:fldChar w:fldCharType="separate"/>
      </w:r>
      <w:r w:rsidR="00A16E8C">
        <w:rPr>
          <w:rFonts w:eastAsia="Times New Roman"/>
          <w:noProof/>
          <w:color w:val="auto"/>
          <w:kern w:val="0"/>
          <w:sz w:val="20"/>
          <w:szCs w:val="20"/>
          <w:lang w:eastAsia="ru-RU"/>
        </w:rPr>
        <w:t>30</w:t>
      </w:r>
      <w:r w:rsidR="00713E59" w:rsidRPr="008062E3">
        <w:rPr>
          <w:rFonts w:eastAsia="Times New Roman"/>
          <w:color w:val="auto"/>
          <w:kern w:val="0"/>
          <w:sz w:val="20"/>
          <w:szCs w:val="20"/>
          <w:lang w:eastAsia="ru-RU"/>
        </w:rPr>
        <w:fldChar w:fldCharType="end"/>
      </w:r>
      <w:r w:rsidRPr="00486B8A">
        <w:rPr>
          <w:rFonts w:eastAsia="Times New Roman"/>
          <w:color w:val="auto"/>
          <w:kern w:val="0"/>
          <w:sz w:val="20"/>
          <w:szCs w:val="20"/>
          <w:lang w:eastAsia="ru-RU"/>
        </w:rPr>
        <w:t>- Расчет среднесуточного водоотведения на I очередь и расчетный срок</w:t>
      </w:r>
    </w:p>
    <w:tbl>
      <w:tblPr>
        <w:tblW w:w="5000" w:type="pct"/>
        <w:tblLook w:val="04A0"/>
      </w:tblPr>
      <w:tblGrid>
        <w:gridCol w:w="2651"/>
        <w:gridCol w:w="996"/>
        <w:gridCol w:w="1302"/>
        <w:gridCol w:w="1022"/>
        <w:gridCol w:w="1302"/>
        <w:gridCol w:w="996"/>
        <w:gridCol w:w="1302"/>
      </w:tblGrid>
      <w:tr w:rsidR="00757148" w:rsidRPr="00757148" w:rsidTr="0035410B">
        <w:trPr>
          <w:trHeight w:val="119"/>
        </w:trPr>
        <w:tc>
          <w:tcPr>
            <w:tcW w:w="13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Наименование потребителей</w:t>
            </w:r>
          </w:p>
        </w:tc>
        <w:tc>
          <w:tcPr>
            <w:tcW w:w="1200" w:type="pct"/>
            <w:gridSpan w:val="2"/>
            <w:tcBorders>
              <w:top w:val="single" w:sz="4" w:space="0" w:color="auto"/>
              <w:left w:val="nil"/>
              <w:bottom w:val="single" w:sz="4" w:space="0" w:color="auto"/>
              <w:right w:val="single" w:sz="4" w:space="0" w:color="000000"/>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Число жителей, чел.</w:t>
            </w:r>
          </w:p>
        </w:tc>
        <w:tc>
          <w:tcPr>
            <w:tcW w:w="1214" w:type="pct"/>
            <w:gridSpan w:val="2"/>
            <w:tcBorders>
              <w:top w:val="single" w:sz="4" w:space="0" w:color="auto"/>
              <w:left w:val="nil"/>
              <w:bottom w:val="single" w:sz="4" w:space="0" w:color="auto"/>
              <w:right w:val="single" w:sz="4" w:space="0" w:color="000000"/>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Норма водоотведения, л/сут.чел.</w:t>
            </w:r>
          </w:p>
        </w:tc>
        <w:tc>
          <w:tcPr>
            <w:tcW w:w="1200" w:type="pct"/>
            <w:gridSpan w:val="2"/>
            <w:tcBorders>
              <w:top w:val="single" w:sz="4" w:space="0" w:color="auto"/>
              <w:left w:val="nil"/>
              <w:bottom w:val="single" w:sz="4" w:space="0" w:color="auto"/>
              <w:right w:val="single" w:sz="4" w:space="0" w:color="000000"/>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Суточный расход, тыс.м3/сут.</w:t>
            </w:r>
          </w:p>
        </w:tc>
      </w:tr>
      <w:tr w:rsidR="00757148" w:rsidRPr="00757148" w:rsidTr="0035410B">
        <w:trPr>
          <w:trHeight w:val="600"/>
        </w:trPr>
        <w:tc>
          <w:tcPr>
            <w:tcW w:w="1385" w:type="pct"/>
            <w:vMerge/>
            <w:tcBorders>
              <w:top w:val="single" w:sz="4" w:space="0" w:color="auto"/>
              <w:left w:val="single" w:sz="4" w:space="0" w:color="auto"/>
              <w:bottom w:val="single" w:sz="4" w:space="0" w:color="auto"/>
              <w:right w:val="single" w:sz="4" w:space="0" w:color="auto"/>
            </w:tcBorders>
            <w:vAlign w:val="center"/>
            <w:hideMark/>
          </w:tcPr>
          <w:p w:rsidR="00757148" w:rsidRPr="00757148" w:rsidRDefault="00757148" w:rsidP="00757148">
            <w:pPr>
              <w:spacing w:after="0" w:line="240" w:lineRule="auto"/>
              <w:rPr>
                <w:rFonts w:eastAsia="Times New Roman"/>
                <w:b/>
                <w:color w:val="000000"/>
                <w:kern w:val="0"/>
                <w:sz w:val="22"/>
                <w:szCs w:val="22"/>
                <w:lang w:eastAsia="ru-RU"/>
              </w:rPr>
            </w:pPr>
          </w:p>
        </w:tc>
        <w:tc>
          <w:tcPr>
            <w:tcW w:w="52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I очередь</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расчётный срок</w:t>
            </w:r>
          </w:p>
        </w:tc>
        <w:tc>
          <w:tcPr>
            <w:tcW w:w="53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I очередь</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расчётный срок</w:t>
            </w:r>
          </w:p>
        </w:tc>
        <w:tc>
          <w:tcPr>
            <w:tcW w:w="52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I очередь</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расчётный срок</w:t>
            </w:r>
          </w:p>
        </w:tc>
      </w:tr>
      <w:tr w:rsidR="00757148" w:rsidRPr="00757148" w:rsidTr="0035410B">
        <w:trPr>
          <w:trHeight w:val="300"/>
        </w:trPr>
        <w:tc>
          <w:tcPr>
            <w:tcW w:w="1385"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bCs/>
                <w:iCs/>
                <w:color w:val="000000"/>
                <w:kern w:val="0"/>
                <w:sz w:val="22"/>
                <w:szCs w:val="22"/>
                <w:lang w:eastAsia="ru-RU"/>
              </w:rPr>
            </w:pPr>
            <w:r w:rsidRPr="00757148">
              <w:rPr>
                <w:rFonts w:eastAsia="Times New Roman"/>
                <w:b/>
                <w:bCs/>
                <w:iCs/>
                <w:color w:val="000000"/>
                <w:kern w:val="0"/>
                <w:sz w:val="22"/>
                <w:szCs w:val="22"/>
                <w:lang w:eastAsia="ru-RU"/>
              </w:rPr>
              <w:t>Х</w:t>
            </w:r>
          </w:p>
        </w:tc>
        <w:tc>
          <w:tcPr>
            <w:tcW w:w="52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bCs/>
                <w:i/>
                <w:iCs/>
                <w:color w:val="000000"/>
                <w:kern w:val="0"/>
                <w:sz w:val="22"/>
                <w:szCs w:val="22"/>
                <w:lang w:eastAsia="ru-RU"/>
              </w:rPr>
            </w:pPr>
            <w:r w:rsidRPr="00757148">
              <w:rPr>
                <w:rFonts w:eastAsia="Times New Roman"/>
                <w:b/>
                <w:bCs/>
                <w:i/>
                <w:iCs/>
                <w:color w:val="000000"/>
                <w:kern w:val="0"/>
                <w:sz w:val="22"/>
                <w:szCs w:val="22"/>
                <w:lang w:eastAsia="ru-RU"/>
              </w:rPr>
              <w:t>650</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bCs/>
                <w:i/>
                <w:iCs/>
                <w:color w:val="000000"/>
                <w:kern w:val="0"/>
                <w:sz w:val="22"/>
                <w:szCs w:val="22"/>
                <w:lang w:eastAsia="ru-RU"/>
              </w:rPr>
            </w:pPr>
            <w:r w:rsidRPr="00757148">
              <w:rPr>
                <w:rFonts w:eastAsia="Times New Roman"/>
                <w:b/>
                <w:bCs/>
                <w:i/>
                <w:iCs/>
                <w:color w:val="000000"/>
                <w:kern w:val="0"/>
                <w:sz w:val="22"/>
                <w:szCs w:val="22"/>
                <w:lang w:eastAsia="ru-RU"/>
              </w:rPr>
              <w:t>615</w:t>
            </w:r>
          </w:p>
        </w:tc>
        <w:tc>
          <w:tcPr>
            <w:tcW w:w="53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3E7406">
            <w:pPr>
              <w:spacing w:after="0" w:line="240" w:lineRule="auto"/>
              <w:jc w:val="center"/>
              <w:rPr>
                <w:rFonts w:eastAsia="Times New Roman"/>
                <w:b/>
                <w:bCs/>
                <w:i/>
                <w:iCs/>
                <w:color w:val="000000"/>
                <w:kern w:val="0"/>
                <w:sz w:val="22"/>
                <w:szCs w:val="22"/>
                <w:lang w:eastAsia="ru-RU"/>
              </w:rPr>
            </w:pPr>
            <w:r w:rsidRPr="00757148">
              <w:rPr>
                <w:rFonts w:eastAsia="Times New Roman"/>
                <w:b/>
                <w:bCs/>
                <w:i/>
                <w:iCs/>
                <w:color w:val="000000"/>
                <w:kern w:val="0"/>
                <w:sz w:val="22"/>
                <w:szCs w:val="22"/>
                <w:lang w:eastAsia="ru-RU"/>
              </w:rPr>
              <w:t>7</w:t>
            </w:r>
            <w:r w:rsidR="003E7406">
              <w:rPr>
                <w:rFonts w:eastAsia="Times New Roman"/>
                <w:b/>
                <w:bCs/>
                <w:i/>
                <w:iCs/>
                <w:color w:val="000000"/>
                <w:kern w:val="0"/>
                <w:sz w:val="22"/>
                <w:szCs w:val="22"/>
                <w:lang w:eastAsia="ru-RU"/>
              </w:rPr>
              <w:t>4</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b/>
                <w:bCs/>
                <w:i/>
                <w:iCs/>
                <w:color w:val="000000"/>
                <w:kern w:val="0"/>
                <w:sz w:val="22"/>
                <w:szCs w:val="22"/>
                <w:lang w:eastAsia="ru-RU"/>
              </w:rPr>
            </w:pPr>
            <w:r>
              <w:rPr>
                <w:rFonts w:eastAsia="Times New Roman"/>
                <w:b/>
                <w:bCs/>
                <w:i/>
                <w:iCs/>
                <w:color w:val="000000"/>
                <w:kern w:val="0"/>
                <w:sz w:val="22"/>
                <w:szCs w:val="22"/>
                <w:lang w:eastAsia="ru-RU"/>
              </w:rPr>
              <w:t>78</w:t>
            </w:r>
          </w:p>
        </w:tc>
        <w:tc>
          <w:tcPr>
            <w:tcW w:w="520"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b/>
                <w:bCs/>
                <w:i/>
                <w:iCs/>
                <w:color w:val="000000"/>
                <w:kern w:val="0"/>
                <w:sz w:val="22"/>
                <w:szCs w:val="22"/>
                <w:lang w:eastAsia="ru-RU"/>
              </w:rPr>
            </w:pPr>
            <w:r>
              <w:rPr>
                <w:rFonts w:eastAsia="Times New Roman"/>
                <w:b/>
                <w:bCs/>
                <w:i/>
                <w:iCs/>
                <w:color w:val="000000"/>
                <w:kern w:val="0"/>
                <w:sz w:val="22"/>
                <w:szCs w:val="22"/>
                <w:lang w:eastAsia="ru-RU"/>
              </w:rPr>
              <w:t>48,1</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b/>
                <w:bCs/>
                <w:i/>
                <w:iCs/>
                <w:color w:val="000000"/>
                <w:kern w:val="0"/>
                <w:sz w:val="22"/>
                <w:szCs w:val="22"/>
                <w:lang w:eastAsia="ru-RU"/>
              </w:rPr>
            </w:pPr>
            <w:r>
              <w:rPr>
                <w:rFonts w:eastAsia="Times New Roman"/>
                <w:b/>
                <w:bCs/>
                <w:i/>
                <w:iCs/>
                <w:color w:val="000000"/>
                <w:kern w:val="0"/>
                <w:sz w:val="22"/>
                <w:szCs w:val="22"/>
                <w:lang w:eastAsia="ru-RU"/>
              </w:rPr>
              <w:t>48</w:t>
            </w:r>
          </w:p>
        </w:tc>
      </w:tr>
      <w:tr w:rsidR="00757148" w:rsidRPr="00757148" w:rsidTr="0035410B">
        <w:trPr>
          <w:trHeight w:val="600"/>
        </w:trPr>
        <w:tc>
          <w:tcPr>
            <w:tcW w:w="1385"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Неучтённые расходы (5% от общего водопотребления)</w:t>
            </w:r>
          </w:p>
        </w:tc>
        <w:tc>
          <w:tcPr>
            <w:tcW w:w="52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Х</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Х</w:t>
            </w:r>
          </w:p>
        </w:tc>
        <w:tc>
          <w:tcPr>
            <w:tcW w:w="53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Х</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Х</w:t>
            </w:r>
          </w:p>
        </w:tc>
        <w:tc>
          <w:tcPr>
            <w:tcW w:w="520"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2</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2</w:t>
            </w:r>
          </w:p>
        </w:tc>
      </w:tr>
      <w:tr w:rsidR="00757148" w:rsidRPr="00757148" w:rsidTr="0035410B">
        <w:trPr>
          <w:trHeight w:val="285"/>
        </w:trPr>
        <w:tc>
          <w:tcPr>
            <w:tcW w:w="1385"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bCs/>
                <w:color w:val="000000"/>
                <w:kern w:val="0"/>
                <w:sz w:val="22"/>
                <w:szCs w:val="22"/>
                <w:lang w:eastAsia="ru-RU"/>
              </w:rPr>
            </w:pPr>
            <w:r w:rsidRPr="00757148">
              <w:rPr>
                <w:rFonts w:eastAsia="Times New Roman"/>
                <w:b/>
                <w:bCs/>
                <w:color w:val="000000"/>
                <w:kern w:val="0"/>
                <w:sz w:val="22"/>
                <w:szCs w:val="22"/>
                <w:lang w:eastAsia="ru-RU"/>
              </w:rPr>
              <w:t>Итого</w:t>
            </w:r>
          </w:p>
        </w:tc>
        <w:tc>
          <w:tcPr>
            <w:tcW w:w="52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bCs/>
                <w:color w:val="000000"/>
                <w:kern w:val="0"/>
                <w:sz w:val="22"/>
                <w:szCs w:val="22"/>
                <w:lang w:eastAsia="ru-RU"/>
              </w:rPr>
            </w:pPr>
            <w:r w:rsidRPr="00757148">
              <w:rPr>
                <w:rFonts w:eastAsia="Times New Roman"/>
                <w:b/>
                <w:bCs/>
                <w:color w:val="000000"/>
                <w:kern w:val="0"/>
                <w:sz w:val="22"/>
                <w:szCs w:val="22"/>
                <w:lang w:eastAsia="ru-RU"/>
              </w:rPr>
              <w:t>Х</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bCs/>
                <w:color w:val="000000"/>
                <w:kern w:val="0"/>
                <w:sz w:val="22"/>
                <w:szCs w:val="22"/>
                <w:lang w:eastAsia="ru-RU"/>
              </w:rPr>
            </w:pPr>
            <w:r w:rsidRPr="00757148">
              <w:rPr>
                <w:rFonts w:eastAsia="Times New Roman"/>
                <w:b/>
                <w:bCs/>
                <w:color w:val="000000"/>
                <w:kern w:val="0"/>
                <w:sz w:val="22"/>
                <w:szCs w:val="22"/>
                <w:lang w:eastAsia="ru-RU"/>
              </w:rPr>
              <w:t>Х</w:t>
            </w:r>
          </w:p>
        </w:tc>
        <w:tc>
          <w:tcPr>
            <w:tcW w:w="534"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bCs/>
                <w:color w:val="000000"/>
                <w:kern w:val="0"/>
                <w:sz w:val="22"/>
                <w:szCs w:val="22"/>
                <w:lang w:eastAsia="ru-RU"/>
              </w:rPr>
            </w:pPr>
            <w:r w:rsidRPr="00757148">
              <w:rPr>
                <w:rFonts w:eastAsia="Times New Roman"/>
                <w:b/>
                <w:bCs/>
                <w:color w:val="000000"/>
                <w:kern w:val="0"/>
                <w:sz w:val="22"/>
                <w:szCs w:val="22"/>
                <w:lang w:eastAsia="ru-RU"/>
              </w:rPr>
              <w:t>Х</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bCs/>
                <w:color w:val="000000"/>
                <w:kern w:val="0"/>
                <w:sz w:val="22"/>
                <w:szCs w:val="22"/>
                <w:lang w:eastAsia="ru-RU"/>
              </w:rPr>
            </w:pPr>
            <w:r w:rsidRPr="00757148">
              <w:rPr>
                <w:rFonts w:eastAsia="Times New Roman"/>
                <w:b/>
                <w:bCs/>
                <w:color w:val="000000"/>
                <w:kern w:val="0"/>
                <w:sz w:val="22"/>
                <w:szCs w:val="22"/>
                <w:lang w:eastAsia="ru-RU"/>
              </w:rPr>
              <w:t>Х</w:t>
            </w:r>
          </w:p>
        </w:tc>
        <w:tc>
          <w:tcPr>
            <w:tcW w:w="520"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b/>
                <w:bCs/>
                <w:color w:val="000000"/>
                <w:kern w:val="0"/>
                <w:sz w:val="22"/>
                <w:szCs w:val="22"/>
                <w:lang w:eastAsia="ru-RU"/>
              </w:rPr>
            </w:pPr>
            <w:r>
              <w:rPr>
                <w:rFonts w:eastAsia="Times New Roman"/>
                <w:b/>
                <w:bCs/>
                <w:color w:val="000000"/>
                <w:kern w:val="0"/>
                <w:sz w:val="22"/>
                <w:szCs w:val="22"/>
                <w:lang w:eastAsia="ru-RU"/>
              </w:rPr>
              <w:t>51,1</w:t>
            </w:r>
          </w:p>
        </w:tc>
        <w:tc>
          <w:tcPr>
            <w:tcW w:w="680"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b/>
                <w:bCs/>
                <w:color w:val="000000"/>
                <w:kern w:val="0"/>
                <w:sz w:val="22"/>
                <w:szCs w:val="22"/>
                <w:lang w:eastAsia="ru-RU"/>
              </w:rPr>
            </w:pPr>
            <w:r>
              <w:rPr>
                <w:rFonts w:eastAsia="Times New Roman"/>
                <w:b/>
                <w:bCs/>
                <w:color w:val="000000"/>
                <w:kern w:val="0"/>
                <w:sz w:val="22"/>
                <w:szCs w:val="22"/>
                <w:lang w:eastAsia="ru-RU"/>
              </w:rPr>
              <w:t>51</w:t>
            </w:r>
          </w:p>
        </w:tc>
      </w:tr>
      <w:tr w:rsidR="00757148" w:rsidRPr="00757148" w:rsidTr="0035410B">
        <w:trPr>
          <w:trHeight w:val="300"/>
        </w:trPr>
        <w:tc>
          <w:tcPr>
            <w:tcW w:w="1385" w:type="pct"/>
            <w:tcBorders>
              <w:top w:val="nil"/>
              <w:left w:val="nil"/>
              <w:bottom w:val="nil"/>
              <w:right w:val="nil"/>
            </w:tcBorders>
            <w:shd w:val="clear" w:color="auto" w:fill="auto"/>
            <w:vAlign w:val="center"/>
            <w:hideMark/>
          </w:tcPr>
          <w:p w:rsidR="00757148" w:rsidRPr="00757148" w:rsidRDefault="00757148" w:rsidP="0035410B">
            <w:pPr>
              <w:spacing w:after="0" w:line="240" w:lineRule="auto"/>
              <w:rPr>
                <w:rFonts w:eastAsia="Times New Roman"/>
                <w:color w:val="000000"/>
                <w:kern w:val="0"/>
                <w:sz w:val="22"/>
                <w:szCs w:val="22"/>
                <w:lang w:eastAsia="ru-RU"/>
              </w:rPr>
            </w:pPr>
          </w:p>
        </w:tc>
        <w:tc>
          <w:tcPr>
            <w:tcW w:w="520"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c>
          <w:tcPr>
            <w:tcW w:w="680"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c>
          <w:tcPr>
            <w:tcW w:w="534"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c>
          <w:tcPr>
            <w:tcW w:w="680"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c>
          <w:tcPr>
            <w:tcW w:w="520"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c>
          <w:tcPr>
            <w:tcW w:w="680"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r>
    </w:tbl>
    <w:p w:rsidR="0035410B" w:rsidRPr="00C32086" w:rsidRDefault="0035410B" w:rsidP="0035410B">
      <w:pPr>
        <w:pStyle w:val="32"/>
        <w:widowControl w:val="0"/>
        <w:spacing w:after="0" w:line="360" w:lineRule="auto"/>
        <w:ind w:left="0" w:firstLine="851"/>
        <w:jc w:val="both"/>
        <w:rPr>
          <w:sz w:val="24"/>
          <w:szCs w:val="24"/>
        </w:rPr>
      </w:pPr>
      <w:r w:rsidRPr="00C32086">
        <w:rPr>
          <w:sz w:val="24"/>
          <w:szCs w:val="24"/>
        </w:rPr>
        <w:t xml:space="preserve">Таким образом, прогнозируемый объем сточных вод на расчетный срок составит </w:t>
      </w:r>
      <w:r w:rsidR="0061618A">
        <w:rPr>
          <w:sz w:val="24"/>
          <w:szCs w:val="24"/>
        </w:rPr>
        <w:t>51</w:t>
      </w:r>
      <w:r w:rsidRPr="00C32086">
        <w:rPr>
          <w:sz w:val="24"/>
          <w:szCs w:val="24"/>
        </w:rPr>
        <w:t xml:space="preserve"> м</w:t>
      </w:r>
      <w:r w:rsidRPr="00C32086">
        <w:rPr>
          <w:sz w:val="24"/>
          <w:szCs w:val="24"/>
          <w:vertAlign w:val="superscript"/>
        </w:rPr>
        <w:t>3</w:t>
      </w:r>
      <w:r w:rsidRPr="00C32086">
        <w:rPr>
          <w:sz w:val="24"/>
          <w:szCs w:val="24"/>
        </w:rPr>
        <w:t xml:space="preserve">/сутки (I очередь </w:t>
      </w:r>
      <w:r w:rsidR="00D15EBC">
        <w:rPr>
          <w:sz w:val="24"/>
          <w:szCs w:val="24"/>
        </w:rPr>
        <w:t>5</w:t>
      </w:r>
      <w:r w:rsidR="0061618A">
        <w:rPr>
          <w:sz w:val="24"/>
          <w:szCs w:val="24"/>
        </w:rPr>
        <w:t>1,1</w:t>
      </w:r>
      <w:r w:rsidRPr="00C32086">
        <w:rPr>
          <w:sz w:val="24"/>
          <w:szCs w:val="24"/>
        </w:rPr>
        <w:t xml:space="preserve"> м</w:t>
      </w:r>
      <w:r w:rsidRPr="00C32086">
        <w:rPr>
          <w:sz w:val="24"/>
          <w:szCs w:val="24"/>
          <w:vertAlign w:val="superscript"/>
        </w:rPr>
        <w:t>3</w:t>
      </w:r>
      <w:r w:rsidRPr="00C32086">
        <w:rPr>
          <w:sz w:val="24"/>
          <w:szCs w:val="24"/>
        </w:rPr>
        <w:t>/сутки).</w:t>
      </w:r>
    </w:p>
    <w:p w:rsidR="00757148" w:rsidRPr="00757148" w:rsidRDefault="00757148" w:rsidP="00757148">
      <w:pPr>
        <w:pStyle w:val="af6"/>
        <w:keepNext/>
        <w:spacing w:after="0"/>
        <w:rPr>
          <w:rFonts w:eastAsia="Times New Roman"/>
          <w:color w:val="auto"/>
          <w:kern w:val="0"/>
          <w:sz w:val="20"/>
          <w:szCs w:val="20"/>
          <w:lang w:eastAsia="ru-RU"/>
        </w:rPr>
      </w:pPr>
      <w:r w:rsidRPr="008062E3">
        <w:rPr>
          <w:rFonts w:eastAsia="Times New Roman"/>
          <w:color w:val="auto"/>
          <w:kern w:val="0"/>
          <w:sz w:val="20"/>
          <w:szCs w:val="20"/>
          <w:lang w:eastAsia="ru-RU"/>
        </w:rPr>
        <w:t xml:space="preserve">Таблица </w:t>
      </w:r>
      <w:r w:rsidR="00713E59" w:rsidRPr="008062E3">
        <w:rPr>
          <w:rFonts w:eastAsia="Times New Roman"/>
          <w:color w:val="auto"/>
          <w:kern w:val="0"/>
          <w:sz w:val="20"/>
          <w:szCs w:val="20"/>
          <w:lang w:eastAsia="ru-RU"/>
        </w:rPr>
        <w:fldChar w:fldCharType="begin"/>
      </w:r>
      <w:r w:rsidRPr="008062E3">
        <w:rPr>
          <w:rFonts w:eastAsia="Times New Roman"/>
          <w:color w:val="auto"/>
          <w:kern w:val="0"/>
          <w:sz w:val="20"/>
          <w:szCs w:val="20"/>
          <w:lang w:eastAsia="ru-RU"/>
        </w:rPr>
        <w:instrText xml:space="preserve"> SEQ Таблица \* ARABIC </w:instrText>
      </w:r>
      <w:r w:rsidR="00713E59" w:rsidRPr="008062E3">
        <w:rPr>
          <w:rFonts w:eastAsia="Times New Roman"/>
          <w:color w:val="auto"/>
          <w:kern w:val="0"/>
          <w:sz w:val="20"/>
          <w:szCs w:val="20"/>
          <w:lang w:eastAsia="ru-RU"/>
        </w:rPr>
        <w:fldChar w:fldCharType="separate"/>
      </w:r>
      <w:r w:rsidR="00A16E8C">
        <w:rPr>
          <w:rFonts w:eastAsia="Times New Roman"/>
          <w:noProof/>
          <w:color w:val="auto"/>
          <w:kern w:val="0"/>
          <w:sz w:val="20"/>
          <w:szCs w:val="20"/>
          <w:lang w:eastAsia="ru-RU"/>
        </w:rPr>
        <w:t>31</w:t>
      </w:r>
      <w:r w:rsidR="00713E59" w:rsidRPr="008062E3">
        <w:rPr>
          <w:rFonts w:eastAsia="Times New Roman"/>
          <w:color w:val="auto"/>
          <w:kern w:val="0"/>
          <w:sz w:val="20"/>
          <w:szCs w:val="20"/>
          <w:lang w:eastAsia="ru-RU"/>
        </w:rPr>
        <w:fldChar w:fldCharType="end"/>
      </w:r>
      <w:r w:rsidRPr="00486B8A">
        <w:rPr>
          <w:rFonts w:eastAsia="Times New Roman"/>
          <w:color w:val="auto"/>
          <w:kern w:val="0"/>
          <w:sz w:val="20"/>
          <w:szCs w:val="20"/>
          <w:lang w:eastAsia="ru-RU"/>
        </w:rPr>
        <w:t>- Расчет максимального расхода воды на  I очередь и расчетный срок</w:t>
      </w:r>
    </w:p>
    <w:tbl>
      <w:tblPr>
        <w:tblW w:w="5000" w:type="pct"/>
        <w:tblLook w:val="04A0"/>
      </w:tblPr>
      <w:tblGrid>
        <w:gridCol w:w="959"/>
        <w:gridCol w:w="3773"/>
        <w:gridCol w:w="1413"/>
        <w:gridCol w:w="1621"/>
        <w:gridCol w:w="1805"/>
      </w:tblGrid>
      <w:tr w:rsidR="00757148" w:rsidRPr="00757148" w:rsidTr="00807FF6">
        <w:trPr>
          <w:trHeight w:val="112"/>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 п/п</w:t>
            </w:r>
          </w:p>
        </w:tc>
        <w:tc>
          <w:tcPr>
            <w:tcW w:w="1971" w:type="pct"/>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Наименование показателя</w:t>
            </w:r>
          </w:p>
        </w:tc>
        <w:tc>
          <w:tcPr>
            <w:tcW w:w="738" w:type="pct"/>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Единица измерения</w:t>
            </w:r>
          </w:p>
        </w:tc>
        <w:tc>
          <w:tcPr>
            <w:tcW w:w="847" w:type="pct"/>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807FF6"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I очередь</w:t>
            </w:r>
          </w:p>
        </w:tc>
        <w:tc>
          <w:tcPr>
            <w:tcW w:w="943" w:type="pct"/>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807FF6" w:rsidP="0075714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Расчётный срок</w:t>
            </w:r>
          </w:p>
        </w:tc>
      </w:tr>
      <w:tr w:rsidR="00757148" w:rsidRPr="00757148" w:rsidTr="00757148">
        <w:trPr>
          <w:trHeight w:val="77"/>
        </w:trPr>
        <w:tc>
          <w:tcPr>
            <w:tcW w:w="501"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w:t>
            </w:r>
          </w:p>
        </w:tc>
        <w:tc>
          <w:tcPr>
            <w:tcW w:w="1971"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Среднесуточный расход</w:t>
            </w:r>
          </w:p>
        </w:tc>
        <w:tc>
          <w:tcPr>
            <w:tcW w:w="738"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3</w:t>
            </w:r>
            <w:r w:rsidRPr="00757148">
              <w:rPr>
                <w:rFonts w:eastAsia="Times New Roman"/>
                <w:color w:val="000000"/>
                <w:kern w:val="0"/>
                <w:sz w:val="22"/>
                <w:szCs w:val="22"/>
                <w:lang w:eastAsia="ru-RU"/>
              </w:rPr>
              <w:t>/сут</w:t>
            </w:r>
          </w:p>
        </w:tc>
        <w:tc>
          <w:tcPr>
            <w:tcW w:w="847"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51</w:t>
            </w:r>
          </w:p>
        </w:tc>
        <w:tc>
          <w:tcPr>
            <w:tcW w:w="943"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51,1</w:t>
            </w:r>
          </w:p>
        </w:tc>
      </w:tr>
      <w:tr w:rsidR="00757148" w:rsidRPr="00757148" w:rsidTr="00757148">
        <w:trPr>
          <w:trHeight w:val="77"/>
        </w:trPr>
        <w:tc>
          <w:tcPr>
            <w:tcW w:w="501"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2</w:t>
            </w:r>
          </w:p>
        </w:tc>
        <w:tc>
          <w:tcPr>
            <w:tcW w:w="1971"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Среднечасовой расход</w:t>
            </w:r>
          </w:p>
        </w:tc>
        <w:tc>
          <w:tcPr>
            <w:tcW w:w="738"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3</w:t>
            </w:r>
            <w:r w:rsidRPr="00757148">
              <w:rPr>
                <w:rFonts w:eastAsia="Times New Roman"/>
                <w:color w:val="000000"/>
                <w:kern w:val="0"/>
                <w:sz w:val="22"/>
                <w:szCs w:val="22"/>
                <w:lang w:eastAsia="ru-RU"/>
              </w:rPr>
              <w:t>/час</w:t>
            </w:r>
          </w:p>
        </w:tc>
        <w:tc>
          <w:tcPr>
            <w:tcW w:w="847"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3E7406">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2,</w:t>
            </w:r>
            <w:r w:rsidR="003E7406">
              <w:rPr>
                <w:rFonts w:eastAsia="Times New Roman"/>
                <w:color w:val="000000"/>
                <w:kern w:val="0"/>
                <w:sz w:val="22"/>
                <w:szCs w:val="22"/>
                <w:lang w:eastAsia="ru-RU"/>
              </w:rPr>
              <w:t>1</w:t>
            </w:r>
          </w:p>
        </w:tc>
        <w:tc>
          <w:tcPr>
            <w:tcW w:w="943"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3E7406">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2,</w:t>
            </w:r>
            <w:r w:rsidR="003E7406">
              <w:rPr>
                <w:rFonts w:eastAsia="Times New Roman"/>
                <w:color w:val="000000"/>
                <w:kern w:val="0"/>
                <w:sz w:val="22"/>
                <w:szCs w:val="22"/>
                <w:lang w:eastAsia="ru-RU"/>
              </w:rPr>
              <w:t>1</w:t>
            </w:r>
          </w:p>
        </w:tc>
      </w:tr>
      <w:tr w:rsidR="00757148" w:rsidRPr="00757148" w:rsidTr="00757148">
        <w:trPr>
          <w:trHeight w:val="77"/>
        </w:trPr>
        <w:tc>
          <w:tcPr>
            <w:tcW w:w="501"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3</w:t>
            </w:r>
          </w:p>
        </w:tc>
        <w:tc>
          <w:tcPr>
            <w:tcW w:w="1971"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Коэффициент часовой неравномерности</w:t>
            </w:r>
          </w:p>
        </w:tc>
        <w:tc>
          <w:tcPr>
            <w:tcW w:w="738"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w:t>
            </w:r>
          </w:p>
        </w:tc>
        <w:tc>
          <w:tcPr>
            <w:tcW w:w="847"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2,30</w:t>
            </w:r>
          </w:p>
        </w:tc>
        <w:tc>
          <w:tcPr>
            <w:tcW w:w="943"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2,30</w:t>
            </w:r>
          </w:p>
        </w:tc>
      </w:tr>
      <w:tr w:rsidR="00757148" w:rsidRPr="00757148" w:rsidTr="00757148">
        <w:trPr>
          <w:trHeight w:val="77"/>
        </w:trPr>
        <w:tc>
          <w:tcPr>
            <w:tcW w:w="501"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4</w:t>
            </w:r>
          </w:p>
        </w:tc>
        <w:tc>
          <w:tcPr>
            <w:tcW w:w="1971"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Максимальный часовой расход</w:t>
            </w:r>
          </w:p>
        </w:tc>
        <w:tc>
          <w:tcPr>
            <w:tcW w:w="738"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3</w:t>
            </w:r>
            <w:r w:rsidRPr="00757148">
              <w:rPr>
                <w:rFonts w:eastAsia="Times New Roman"/>
                <w:color w:val="000000"/>
                <w:kern w:val="0"/>
                <w:sz w:val="22"/>
                <w:szCs w:val="22"/>
                <w:lang w:eastAsia="ru-RU"/>
              </w:rPr>
              <w:t>/час</w:t>
            </w:r>
          </w:p>
        </w:tc>
        <w:tc>
          <w:tcPr>
            <w:tcW w:w="847"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4,83</w:t>
            </w:r>
          </w:p>
        </w:tc>
        <w:tc>
          <w:tcPr>
            <w:tcW w:w="943" w:type="pct"/>
            <w:tcBorders>
              <w:top w:val="nil"/>
              <w:left w:val="nil"/>
              <w:bottom w:val="single" w:sz="4" w:space="0" w:color="auto"/>
              <w:right w:val="single" w:sz="4" w:space="0" w:color="auto"/>
            </w:tcBorders>
            <w:shd w:val="clear" w:color="auto" w:fill="auto"/>
            <w:vAlign w:val="center"/>
            <w:hideMark/>
          </w:tcPr>
          <w:p w:rsidR="00757148" w:rsidRPr="00757148" w:rsidRDefault="003E7406" w:rsidP="00757148">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4,84</w:t>
            </w:r>
          </w:p>
        </w:tc>
      </w:tr>
      <w:tr w:rsidR="00757148" w:rsidRPr="00757148" w:rsidTr="00757148">
        <w:trPr>
          <w:trHeight w:val="77"/>
        </w:trPr>
        <w:tc>
          <w:tcPr>
            <w:tcW w:w="501"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5</w:t>
            </w:r>
          </w:p>
        </w:tc>
        <w:tc>
          <w:tcPr>
            <w:tcW w:w="1971"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Максимальный секундный расход</w:t>
            </w:r>
          </w:p>
        </w:tc>
        <w:tc>
          <w:tcPr>
            <w:tcW w:w="738"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л/сек</w:t>
            </w:r>
          </w:p>
        </w:tc>
        <w:tc>
          <w:tcPr>
            <w:tcW w:w="847"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3E7406">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w:t>
            </w:r>
            <w:r w:rsidR="003E7406">
              <w:rPr>
                <w:rFonts w:eastAsia="Times New Roman"/>
                <w:color w:val="000000"/>
                <w:kern w:val="0"/>
                <w:sz w:val="22"/>
                <w:szCs w:val="22"/>
                <w:lang w:eastAsia="ru-RU"/>
              </w:rPr>
              <w:t>34</w:t>
            </w:r>
          </w:p>
        </w:tc>
        <w:tc>
          <w:tcPr>
            <w:tcW w:w="943"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3E7406">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w:t>
            </w:r>
            <w:r w:rsidR="003E7406">
              <w:rPr>
                <w:rFonts w:eastAsia="Times New Roman"/>
                <w:color w:val="000000"/>
                <w:kern w:val="0"/>
                <w:sz w:val="22"/>
                <w:szCs w:val="22"/>
                <w:lang w:eastAsia="ru-RU"/>
              </w:rPr>
              <w:t>34</w:t>
            </w:r>
          </w:p>
        </w:tc>
      </w:tr>
      <w:tr w:rsidR="00757148" w:rsidRPr="00757148" w:rsidTr="00757148">
        <w:trPr>
          <w:trHeight w:val="300"/>
        </w:trPr>
        <w:tc>
          <w:tcPr>
            <w:tcW w:w="501"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c>
          <w:tcPr>
            <w:tcW w:w="1971"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c>
          <w:tcPr>
            <w:tcW w:w="738"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c>
          <w:tcPr>
            <w:tcW w:w="847"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c>
          <w:tcPr>
            <w:tcW w:w="943" w:type="pct"/>
            <w:tcBorders>
              <w:top w:val="nil"/>
              <w:left w:val="nil"/>
              <w:bottom w:val="nil"/>
              <w:right w:val="nil"/>
            </w:tcBorders>
            <w:shd w:val="clear" w:color="auto" w:fill="auto"/>
            <w:vAlign w:val="center"/>
            <w:hideMark/>
          </w:tcPr>
          <w:p w:rsidR="00757148" w:rsidRPr="00757148" w:rsidRDefault="00757148" w:rsidP="00757148">
            <w:pPr>
              <w:spacing w:after="0" w:line="240" w:lineRule="auto"/>
              <w:jc w:val="center"/>
              <w:rPr>
                <w:rFonts w:eastAsia="Times New Roman"/>
                <w:color w:val="000000"/>
                <w:kern w:val="0"/>
                <w:sz w:val="22"/>
                <w:szCs w:val="22"/>
                <w:lang w:eastAsia="ru-RU"/>
              </w:rPr>
            </w:pPr>
          </w:p>
        </w:tc>
      </w:tr>
    </w:tbl>
    <w:p w:rsidR="00D15EBC" w:rsidRPr="00C32086" w:rsidRDefault="00D15EBC" w:rsidP="00D15EBC">
      <w:pPr>
        <w:suppressAutoHyphens/>
        <w:spacing w:after="0" w:line="360" w:lineRule="auto"/>
        <w:ind w:firstLine="851"/>
        <w:jc w:val="both"/>
      </w:pPr>
      <w:r w:rsidRPr="00C32086">
        <w:t xml:space="preserve">Необходимые потребности в водоотведении могут быть обеспечены комплексом очистных сооружений мощностью </w:t>
      </w:r>
      <w:r>
        <w:t>12</w:t>
      </w:r>
      <w:r w:rsidR="003E7406">
        <w:t>0</w:t>
      </w:r>
      <w:r>
        <w:t xml:space="preserve"> </w:t>
      </w:r>
      <w:r w:rsidRPr="00C32086">
        <w:t>м</w:t>
      </w:r>
      <w:r w:rsidRPr="00C32086">
        <w:rPr>
          <w:vertAlign w:val="superscript"/>
        </w:rPr>
        <w:t>3</w:t>
      </w:r>
      <w:r w:rsidRPr="00C32086">
        <w:t>/сутки.</w:t>
      </w:r>
    </w:p>
    <w:p w:rsidR="00D15EBC" w:rsidRDefault="00D15EBC" w:rsidP="00D15EBC">
      <w:pPr>
        <w:spacing w:after="0" w:line="360" w:lineRule="auto"/>
        <w:ind w:firstLine="851"/>
        <w:jc w:val="both"/>
      </w:pPr>
      <w:r w:rsidRPr="00C32086">
        <w:t>Для обеспечения должного функционирования системы водоотведения</w:t>
      </w:r>
      <w:r w:rsidRPr="00C32086">
        <w:rPr>
          <w:b/>
        </w:rPr>
        <w:t xml:space="preserve"> </w:t>
      </w:r>
      <w:r w:rsidRPr="005434B7">
        <w:rPr>
          <w:b/>
        </w:rPr>
        <w:t xml:space="preserve">Генеральным планом предлагается на </w:t>
      </w:r>
      <w:r w:rsidRPr="005434B7">
        <w:rPr>
          <w:b/>
          <w:lang w:val="en-US"/>
        </w:rPr>
        <w:t>I</w:t>
      </w:r>
      <w:r w:rsidRPr="005434B7">
        <w:rPr>
          <w:b/>
        </w:rPr>
        <w:t xml:space="preserve"> очередь строительства предусмотрено</w:t>
      </w:r>
      <w:r>
        <w:rPr>
          <w:b/>
        </w:rPr>
        <w:t>:</w:t>
      </w:r>
      <w:r w:rsidRPr="00C32086">
        <w:t xml:space="preserve"> </w:t>
      </w:r>
    </w:p>
    <w:p w:rsidR="00D15EBC" w:rsidRPr="00C32086" w:rsidRDefault="00D15EBC" w:rsidP="002453B4">
      <w:pPr>
        <w:pStyle w:val="a5"/>
        <w:numPr>
          <w:ilvl w:val="0"/>
          <w:numId w:val="46"/>
        </w:numPr>
        <w:spacing w:after="0" w:line="360" w:lineRule="auto"/>
        <w:jc w:val="both"/>
        <w:rPr>
          <w:lang w:eastAsia="ru-RU"/>
        </w:rPr>
      </w:pPr>
      <w:r w:rsidRPr="00C32086">
        <w:rPr>
          <w:lang w:eastAsia="ru-RU"/>
        </w:rPr>
        <w:t xml:space="preserve">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канализационно-очистные сооружения в </w:t>
      </w:r>
      <w:r>
        <w:rPr>
          <w:lang w:eastAsia="ru-RU"/>
        </w:rPr>
        <w:t>п.Черемисиново</w:t>
      </w:r>
      <w:r w:rsidRPr="00C32086">
        <w:rPr>
          <w:lang w:eastAsia="ru-RU"/>
        </w:rPr>
        <w:t>.</w:t>
      </w:r>
    </w:p>
    <w:p w:rsidR="00D15EBC" w:rsidRDefault="00D15EBC" w:rsidP="001C6ED3">
      <w:pPr>
        <w:spacing w:after="0" w:line="240" w:lineRule="auto"/>
        <w:ind w:left="405"/>
        <w:jc w:val="center"/>
      </w:pPr>
      <w:bookmarkStart w:id="95" w:name="_Toc315701143"/>
      <w:bookmarkStart w:id="96" w:name="_Toc315701144"/>
      <w:bookmarkStart w:id="97" w:name="_Toc315701145"/>
      <w:bookmarkStart w:id="98" w:name="_Toc315701146"/>
      <w:bookmarkStart w:id="99" w:name="_Toc315701147"/>
      <w:bookmarkStart w:id="100" w:name="_Toc315701148"/>
      <w:bookmarkStart w:id="101" w:name="_Toc315701149"/>
      <w:bookmarkStart w:id="102" w:name="_Toc315701150"/>
      <w:bookmarkStart w:id="103" w:name="_Toc247965279"/>
      <w:bookmarkStart w:id="104" w:name="_Toc268263647"/>
      <w:bookmarkEnd w:id="95"/>
      <w:bookmarkEnd w:id="96"/>
      <w:bookmarkEnd w:id="97"/>
      <w:bookmarkEnd w:id="98"/>
      <w:bookmarkEnd w:id="99"/>
      <w:bookmarkEnd w:id="100"/>
      <w:bookmarkEnd w:id="101"/>
      <w:bookmarkEnd w:id="102"/>
    </w:p>
    <w:p w:rsidR="000E024B" w:rsidRPr="001C6ED3" w:rsidRDefault="000E024B" w:rsidP="00D15EBC">
      <w:pPr>
        <w:spacing w:after="0" w:line="360" w:lineRule="auto"/>
        <w:ind w:left="405"/>
        <w:jc w:val="center"/>
        <w:rPr>
          <w:b/>
        </w:rPr>
      </w:pPr>
      <w:r w:rsidRPr="001C6ED3">
        <w:rPr>
          <w:b/>
        </w:rPr>
        <w:t>Теплоснабжение</w:t>
      </w:r>
      <w:bookmarkEnd w:id="103"/>
      <w:bookmarkEnd w:id="104"/>
    </w:p>
    <w:p w:rsidR="00757148" w:rsidRPr="003D238D" w:rsidRDefault="00757148" w:rsidP="00D15EBC">
      <w:pPr>
        <w:keepNext/>
        <w:keepLines/>
        <w:spacing w:after="0" w:line="360" w:lineRule="auto"/>
        <w:ind w:firstLine="851"/>
        <w:jc w:val="both"/>
      </w:pPr>
      <w:r w:rsidRPr="003D238D">
        <w:t>В настоящее время централизованное теплоснабжение жилых и общественных зданий отсутствует</w:t>
      </w:r>
      <w:r>
        <w:t xml:space="preserve">, за исключением школы, на территории которых расположены котельная (производительностью до </w:t>
      </w:r>
      <w:r>
        <w:rPr>
          <w:rFonts w:eastAsia="Times New Roman"/>
        </w:rPr>
        <w:t>3 Гкал/ч</w:t>
      </w:r>
      <w:r>
        <w:t>).</w:t>
      </w:r>
      <w:r w:rsidRPr="003D238D">
        <w:t xml:space="preserve"> Производственные территории также не обеспечены централизован</w:t>
      </w:r>
      <w:r>
        <w:t>ным теплоснабжением.</w:t>
      </w:r>
    </w:p>
    <w:p w:rsidR="00757148" w:rsidRDefault="00757148" w:rsidP="00757148">
      <w:pPr>
        <w:spacing w:after="0" w:line="360" w:lineRule="auto"/>
        <w:ind w:firstLine="851"/>
        <w:jc w:val="both"/>
      </w:pPr>
      <w:r w:rsidRPr="003D238D">
        <w:rPr>
          <w:lang w:eastAsia="ru-RU"/>
        </w:rPr>
        <w:t xml:space="preserve">Все объекты </w:t>
      </w:r>
      <w:r>
        <w:rPr>
          <w:lang w:eastAsia="ru-RU"/>
        </w:rPr>
        <w:t xml:space="preserve">жилой, культурно-бытовой и социальной (за исключением школ) застройки </w:t>
      </w:r>
      <w:r w:rsidRPr="003D238D">
        <w:rPr>
          <w:lang w:eastAsia="ru-RU"/>
        </w:rPr>
        <w:t xml:space="preserve">отапливаются от индивидуальных теплоисточников. </w:t>
      </w:r>
      <w:r w:rsidRPr="003D238D">
        <w:rPr>
          <w:bCs/>
        </w:rPr>
        <w:t xml:space="preserve">Основной </w:t>
      </w:r>
      <w:r w:rsidRPr="003D238D">
        <w:t xml:space="preserve">вид топлива - газ. Часть индивидуальной  жилой застройки имеет печное отопление. </w:t>
      </w:r>
    </w:p>
    <w:p w:rsidR="003E5B4F" w:rsidRPr="004C04BD" w:rsidRDefault="003E5B4F" w:rsidP="003E5B4F">
      <w:pPr>
        <w:spacing w:after="0" w:line="360" w:lineRule="auto"/>
        <w:ind w:firstLine="851"/>
        <w:jc w:val="both"/>
      </w:pPr>
      <w:r>
        <w:t>В качестве топлива для нужд теплопотребления в сельсовете используется газ и уголь, печное бытовое топливо.</w:t>
      </w:r>
    </w:p>
    <w:p w:rsidR="00757148" w:rsidRPr="00D15EBC" w:rsidRDefault="00757148" w:rsidP="00D15EBC">
      <w:pPr>
        <w:pStyle w:val="a5"/>
        <w:spacing w:after="0" w:line="360" w:lineRule="auto"/>
        <w:ind w:left="405"/>
        <w:jc w:val="center"/>
        <w:rPr>
          <w:b/>
          <w:sz w:val="26"/>
          <w:szCs w:val="26"/>
        </w:rPr>
      </w:pPr>
      <w:r w:rsidRPr="00D15EBC">
        <w:rPr>
          <w:b/>
          <w:sz w:val="26"/>
          <w:szCs w:val="26"/>
        </w:rPr>
        <w:t>Проектные предложения</w:t>
      </w:r>
    </w:p>
    <w:p w:rsidR="00757148" w:rsidRPr="003D238D" w:rsidRDefault="00757148" w:rsidP="00D15EBC">
      <w:pPr>
        <w:spacing w:after="0" w:line="360" w:lineRule="auto"/>
        <w:ind w:firstLine="851"/>
        <w:jc w:val="both"/>
        <w:rPr>
          <w:lang w:eastAsia="ru-RU"/>
        </w:rPr>
      </w:pPr>
      <w:r w:rsidRPr="003D238D">
        <w:t>Генеральным планом предусматривается 100% переход отопления объектов социально-культурного назначения и жилой застройки с угля на природный газ.</w:t>
      </w:r>
      <w:r w:rsidRPr="003D238D">
        <w:rPr>
          <w:lang w:eastAsia="ru-RU"/>
        </w:rPr>
        <w:t xml:space="preserve"> </w:t>
      </w:r>
    </w:p>
    <w:p w:rsidR="00757148" w:rsidRPr="003D238D" w:rsidRDefault="00757148" w:rsidP="00757148">
      <w:pPr>
        <w:spacing w:after="0" w:line="360" w:lineRule="auto"/>
        <w:ind w:firstLine="851"/>
        <w:jc w:val="both"/>
        <w:rPr>
          <w:lang w:eastAsia="ru-RU"/>
        </w:rPr>
      </w:pPr>
      <w:r w:rsidRPr="003D238D">
        <w:t>Сокращение в результате перехода с угля на газ объемов вредных выбросов в атмосферу позволит улучшить экологическую обстановку в населенных пунктах, снизить вредное влияние окружающей среды на здоровье населения.</w:t>
      </w:r>
    </w:p>
    <w:p w:rsidR="00757148" w:rsidRPr="003D238D" w:rsidRDefault="00757148" w:rsidP="00757148">
      <w:pPr>
        <w:spacing w:after="0" w:line="360" w:lineRule="auto"/>
        <w:ind w:firstLine="851"/>
        <w:jc w:val="both"/>
        <w:rPr>
          <w:lang w:eastAsia="ru-RU"/>
        </w:rPr>
      </w:pPr>
      <w:r w:rsidRPr="003D238D">
        <w:rPr>
          <w:lang w:eastAsia="ru-RU"/>
        </w:rPr>
        <w:t xml:space="preserve">Проектируемые генеральным планом объекты индивидуальной жилой и общественно-деловой застройки будут оборудованы автономными </w:t>
      </w:r>
      <w:r>
        <w:rPr>
          <w:lang w:eastAsia="ru-RU"/>
        </w:rPr>
        <w:t>источниками теплоснабжения (индивидуальные котлы)</w:t>
      </w:r>
      <w:r w:rsidRPr="003D238D">
        <w:rPr>
          <w:lang w:eastAsia="ru-RU"/>
        </w:rPr>
        <w:t xml:space="preserve">. </w:t>
      </w:r>
    </w:p>
    <w:p w:rsidR="000E024B" w:rsidRPr="00F5768E" w:rsidRDefault="00757148" w:rsidP="00F5768E">
      <w:pPr>
        <w:suppressAutoHyphens/>
        <w:spacing w:after="0" w:line="360" w:lineRule="auto"/>
        <w:ind w:firstLine="851"/>
        <w:jc w:val="both"/>
      </w:pPr>
      <w:r w:rsidRPr="003D238D">
        <w:t>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также СНиПа 2.04.07-86 «Тепловые сети».</w:t>
      </w:r>
    </w:p>
    <w:p w:rsidR="000E024B" w:rsidRPr="001C6ED3" w:rsidRDefault="000E024B" w:rsidP="00F5768E">
      <w:pPr>
        <w:spacing w:after="0" w:line="360" w:lineRule="auto"/>
        <w:ind w:left="405"/>
        <w:jc w:val="center"/>
        <w:rPr>
          <w:b/>
        </w:rPr>
      </w:pPr>
      <w:bookmarkStart w:id="105" w:name="_Toc315701152"/>
      <w:bookmarkStart w:id="106" w:name="_Toc315701153"/>
      <w:bookmarkStart w:id="107" w:name="_Toc315701154"/>
      <w:bookmarkStart w:id="108" w:name="_Toc315701155"/>
      <w:bookmarkStart w:id="109" w:name="_Toc315701156"/>
      <w:bookmarkStart w:id="110" w:name="_Toc315701157"/>
      <w:bookmarkStart w:id="111" w:name="_Toc315701158"/>
      <w:bookmarkStart w:id="112" w:name="_Toc315701159"/>
      <w:bookmarkStart w:id="113" w:name="_Toc315701160"/>
      <w:bookmarkStart w:id="114" w:name="_Toc268263648"/>
      <w:bookmarkEnd w:id="105"/>
      <w:bookmarkEnd w:id="106"/>
      <w:bookmarkEnd w:id="107"/>
      <w:bookmarkEnd w:id="108"/>
      <w:bookmarkEnd w:id="109"/>
      <w:bookmarkEnd w:id="110"/>
      <w:bookmarkEnd w:id="111"/>
      <w:bookmarkEnd w:id="112"/>
      <w:bookmarkEnd w:id="113"/>
      <w:r w:rsidRPr="001C6ED3">
        <w:rPr>
          <w:b/>
        </w:rPr>
        <w:t>Газоснабжение</w:t>
      </w:r>
      <w:bookmarkEnd w:id="114"/>
    </w:p>
    <w:p w:rsidR="00D15EBC" w:rsidRDefault="00D15EBC" w:rsidP="00F5768E">
      <w:pPr>
        <w:spacing w:after="0" w:line="360" w:lineRule="auto"/>
        <w:ind w:firstLine="851"/>
        <w:jc w:val="both"/>
      </w:pPr>
      <w:r w:rsidRPr="00EE3D73">
        <w:t xml:space="preserve">Газоснабжение </w:t>
      </w:r>
      <w:r>
        <w:t>Ниженского сельсовета, так же как и всего Черемисиновс</w:t>
      </w:r>
      <w:r w:rsidRPr="00EE3D73">
        <w:t xml:space="preserve">кого района осуществляется на базе трубопроводного и сжиженного газа. Подача природного газа производится от газопровода–отвода </w:t>
      </w:r>
      <w:r>
        <w:t xml:space="preserve">от </w:t>
      </w:r>
      <w:r>
        <w:rPr>
          <w:rFonts w:eastAsia="Times New Roman"/>
          <w:lang w:eastAsia="ar-SA" w:bidi="en-US"/>
        </w:rPr>
        <w:t xml:space="preserve">магистральных </w:t>
      </w:r>
      <w:r w:rsidRPr="001D3BDE">
        <w:rPr>
          <w:rFonts w:eastAsia="Times New Roman"/>
          <w:lang w:eastAsia="ar-SA" w:bidi="en-US"/>
        </w:rPr>
        <w:t>газопровод</w:t>
      </w:r>
      <w:r>
        <w:rPr>
          <w:rFonts w:eastAsia="Times New Roman"/>
          <w:lang w:eastAsia="ar-SA" w:bidi="en-US"/>
        </w:rPr>
        <w:t>ов</w:t>
      </w:r>
      <w:r w:rsidRPr="001D3BDE">
        <w:rPr>
          <w:rFonts w:eastAsia="Times New Roman"/>
          <w:lang w:eastAsia="ar-SA" w:bidi="en-US"/>
        </w:rPr>
        <w:t xml:space="preserve"> – </w:t>
      </w:r>
      <w:r w:rsidRPr="001D3BDE">
        <w:rPr>
          <w:rFonts w:eastAsia="Times New Roman"/>
          <w:lang w:bidi="en-US"/>
        </w:rPr>
        <w:t>«Уренгой-Помары-Ужгород» и «Шебелинка-Белгород-Курс</w:t>
      </w:r>
      <w:r>
        <w:rPr>
          <w:rFonts w:eastAsia="Times New Roman"/>
          <w:lang w:bidi="en-US"/>
        </w:rPr>
        <w:t>к-Брянск»</w:t>
      </w:r>
      <w:r w:rsidRPr="00EE3D73">
        <w:t>, расположенн</w:t>
      </w:r>
      <w:r>
        <w:t>ой</w:t>
      </w:r>
      <w:r w:rsidRPr="00EE3D73">
        <w:t xml:space="preserve"> </w:t>
      </w:r>
      <w:r>
        <w:t>на юге Краснополянского сельсовета в 1,5 км южнее п.Черемисиново</w:t>
      </w:r>
      <w:r w:rsidRPr="00EE3D73">
        <w:t xml:space="preserve">. Проектная мощность АГРС составляет </w:t>
      </w:r>
      <w:r>
        <w:t>10</w:t>
      </w:r>
      <w:r w:rsidRPr="00EE3D73">
        <w:t xml:space="preserve"> тыс.м</w:t>
      </w:r>
      <w:r w:rsidRPr="007E5B88">
        <w:rPr>
          <w:vertAlign w:val="superscript"/>
        </w:rPr>
        <w:t>3</w:t>
      </w:r>
      <w:r w:rsidRPr="00EE3D73">
        <w:t>/час. Фактическая производительность газораспределительной станции р</w:t>
      </w:r>
      <w:r>
        <w:t>о</w:t>
      </w:r>
      <w:r w:rsidRPr="00EE3D73">
        <w:t xml:space="preserve">вна </w:t>
      </w:r>
      <w:r>
        <w:t>3</w:t>
      </w:r>
      <w:r w:rsidRPr="00EE3D73">
        <w:t>,</w:t>
      </w:r>
      <w:r>
        <w:t>7</w:t>
      </w:r>
      <w:r w:rsidRPr="00EE3D73">
        <w:t xml:space="preserve"> тыс. м</w:t>
      </w:r>
      <w:r w:rsidRPr="007E5B88">
        <w:rPr>
          <w:vertAlign w:val="superscript"/>
        </w:rPr>
        <w:t>3</w:t>
      </w:r>
      <w:r w:rsidRPr="00EE3D73">
        <w:t>/час.</w:t>
      </w:r>
      <w:r>
        <w:t xml:space="preserve"> От ГРС Черемисиново газ поступает на ГРП в </w:t>
      </w:r>
      <w:r w:rsidR="00C46905">
        <w:t>д.Мяснянкино, д.Жуково, д. Мещеринка, ж. Ниженка, д. Среднее Общество, д. Среднее Жуково</w:t>
      </w:r>
      <w:r>
        <w:t>.</w:t>
      </w:r>
    </w:p>
    <w:p w:rsidR="00D15EBC" w:rsidRPr="00C46905" w:rsidRDefault="00D15EBC" w:rsidP="00C46905">
      <w:pPr>
        <w:pStyle w:val="af6"/>
        <w:keepNext/>
        <w:spacing w:after="0" w:line="276" w:lineRule="auto"/>
        <w:rPr>
          <w:color w:val="auto"/>
          <w:kern w:val="0"/>
          <w:sz w:val="20"/>
          <w:szCs w:val="20"/>
          <w:lang w:eastAsia="ar-SA"/>
        </w:rPr>
      </w:pPr>
      <w:r w:rsidRPr="00C46905">
        <w:rPr>
          <w:color w:val="auto"/>
          <w:kern w:val="0"/>
          <w:sz w:val="20"/>
          <w:szCs w:val="20"/>
          <w:lang w:eastAsia="ar-SA"/>
        </w:rPr>
        <w:t xml:space="preserve">Таблица </w:t>
      </w:r>
      <w:r w:rsidR="00713E59" w:rsidRPr="00C46905">
        <w:rPr>
          <w:color w:val="auto"/>
          <w:kern w:val="0"/>
          <w:sz w:val="20"/>
          <w:szCs w:val="20"/>
          <w:lang w:eastAsia="ar-SA"/>
        </w:rPr>
        <w:fldChar w:fldCharType="begin"/>
      </w:r>
      <w:r w:rsidR="0065410B" w:rsidRPr="00C46905">
        <w:rPr>
          <w:color w:val="auto"/>
          <w:kern w:val="0"/>
          <w:sz w:val="20"/>
          <w:szCs w:val="20"/>
          <w:lang w:eastAsia="ar-SA"/>
        </w:rPr>
        <w:instrText xml:space="preserve"> SEQ Таблица \* ARABIC </w:instrText>
      </w:r>
      <w:r w:rsidR="00713E59" w:rsidRPr="00C46905">
        <w:rPr>
          <w:color w:val="auto"/>
          <w:kern w:val="0"/>
          <w:sz w:val="20"/>
          <w:szCs w:val="20"/>
          <w:lang w:eastAsia="ar-SA"/>
        </w:rPr>
        <w:fldChar w:fldCharType="separate"/>
      </w:r>
      <w:r w:rsidR="00A16E8C" w:rsidRPr="00C46905">
        <w:rPr>
          <w:color w:val="auto"/>
          <w:kern w:val="0"/>
          <w:sz w:val="20"/>
          <w:szCs w:val="20"/>
          <w:lang w:eastAsia="ar-SA"/>
        </w:rPr>
        <w:t>32</w:t>
      </w:r>
      <w:r w:rsidR="00713E59" w:rsidRPr="00C46905">
        <w:rPr>
          <w:color w:val="auto"/>
          <w:kern w:val="0"/>
          <w:sz w:val="20"/>
          <w:szCs w:val="20"/>
          <w:lang w:eastAsia="ar-SA"/>
        </w:rPr>
        <w:fldChar w:fldCharType="end"/>
      </w:r>
      <w:r w:rsidRPr="00C46905">
        <w:rPr>
          <w:color w:val="auto"/>
          <w:kern w:val="0"/>
          <w:sz w:val="20"/>
          <w:szCs w:val="20"/>
          <w:lang w:eastAsia="ar-SA"/>
        </w:rPr>
        <w:t xml:space="preserve"> – Характеристика системы газоснабжения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2378"/>
        <w:gridCol w:w="1515"/>
        <w:gridCol w:w="1336"/>
        <w:gridCol w:w="2257"/>
        <w:gridCol w:w="1949"/>
      </w:tblGrid>
      <w:tr w:rsidR="00D15EBC" w:rsidRPr="00E90273" w:rsidTr="00236D1F">
        <w:trPr>
          <w:trHeight w:hRule="exact" w:val="569"/>
          <w:tblHeader/>
        </w:trPr>
        <w:tc>
          <w:tcPr>
            <w:tcW w:w="1260" w:type="pct"/>
            <w:vMerge w:val="restart"/>
            <w:shd w:val="clear" w:color="auto" w:fill="FFFFFF"/>
            <w:vAlign w:val="center"/>
          </w:tcPr>
          <w:p w:rsidR="00D15EBC" w:rsidRPr="00E90273" w:rsidRDefault="00D15EBC" w:rsidP="00236D1F">
            <w:pPr>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 xml:space="preserve">Адрес </w:t>
            </w:r>
            <w:r>
              <w:rPr>
                <w:rFonts w:eastAsia="Times New Roman"/>
                <w:b/>
                <w:kern w:val="0"/>
                <w:sz w:val="20"/>
                <w:szCs w:val="20"/>
                <w:lang w:eastAsia="ru-RU"/>
              </w:rPr>
              <w:t>АГРС</w:t>
            </w:r>
          </w:p>
        </w:tc>
        <w:tc>
          <w:tcPr>
            <w:tcW w:w="803" w:type="pct"/>
            <w:vMerge w:val="restart"/>
            <w:shd w:val="clear" w:color="auto" w:fill="FFFFFF"/>
            <w:vAlign w:val="center"/>
          </w:tcPr>
          <w:p w:rsidR="00D15EBC" w:rsidRPr="00E90273" w:rsidRDefault="00D15EBC" w:rsidP="00236D1F">
            <w:pPr>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Год ввода в эксплуатацию</w:t>
            </w:r>
          </w:p>
        </w:tc>
        <w:tc>
          <w:tcPr>
            <w:tcW w:w="1904" w:type="pct"/>
            <w:gridSpan w:val="2"/>
            <w:shd w:val="clear" w:color="auto" w:fill="FFFFFF"/>
            <w:vAlign w:val="center"/>
          </w:tcPr>
          <w:p w:rsidR="00D15EBC" w:rsidRPr="00E90273" w:rsidRDefault="00D15EBC" w:rsidP="00236D1F">
            <w:pPr>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Мощность установленного оборудования, тыс. м</w:t>
            </w:r>
            <w:r w:rsidRPr="00E90273">
              <w:rPr>
                <w:rFonts w:eastAsia="Times New Roman"/>
                <w:b/>
                <w:kern w:val="0"/>
                <w:sz w:val="20"/>
                <w:szCs w:val="20"/>
                <w:vertAlign w:val="superscript"/>
                <w:lang w:eastAsia="ru-RU"/>
              </w:rPr>
              <w:t>З</w:t>
            </w:r>
            <w:r w:rsidRPr="00E90273">
              <w:rPr>
                <w:rFonts w:eastAsia="Times New Roman"/>
                <w:b/>
                <w:kern w:val="0"/>
                <w:sz w:val="20"/>
                <w:szCs w:val="20"/>
                <w:lang w:eastAsia="ru-RU"/>
              </w:rPr>
              <w:t>/час</w:t>
            </w:r>
          </w:p>
        </w:tc>
        <w:tc>
          <w:tcPr>
            <w:tcW w:w="1033" w:type="pct"/>
            <w:vMerge w:val="restart"/>
            <w:shd w:val="clear" w:color="auto" w:fill="FFFFFF"/>
            <w:vAlign w:val="center"/>
          </w:tcPr>
          <w:p w:rsidR="00D15EBC" w:rsidRPr="00E90273" w:rsidRDefault="00D15EBC" w:rsidP="00236D1F">
            <w:pPr>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Сведения об изношенности и необходимости замены оборудования</w:t>
            </w:r>
          </w:p>
        </w:tc>
      </w:tr>
      <w:tr w:rsidR="00D15EBC" w:rsidRPr="00E90273" w:rsidTr="00236D1F">
        <w:trPr>
          <w:trHeight w:hRule="exact" w:val="479"/>
          <w:tblHeader/>
        </w:trPr>
        <w:tc>
          <w:tcPr>
            <w:tcW w:w="1260" w:type="pct"/>
            <w:vMerge/>
            <w:shd w:val="clear" w:color="auto" w:fill="FFFFFF"/>
            <w:vAlign w:val="center"/>
          </w:tcPr>
          <w:p w:rsidR="00D15EBC" w:rsidRPr="00E90273" w:rsidRDefault="00D15EBC" w:rsidP="00236D1F">
            <w:pPr>
              <w:spacing w:after="0" w:line="240" w:lineRule="auto"/>
              <w:jc w:val="center"/>
              <w:rPr>
                <w:rFonts w:eastAsia="Times New Roman"/>
                <w:b/>
                <w:kern w:val="0"/>
                <w:sz w:val="20"/>
                <w:szCs w:val="20"/>
                <w:lang w:eastAsia="ru-RU"/>
              </w:rPr>
            </w:pPr>
          </w:p>
        </w:tc>
        <w:tc>
          <w:tcPr>
            <w:tcW w:w="803" w:type="pct"/>
            <w:vMerge/>
            <w:shd w:val="clear" w:color="auto" w:fill="FFFFFF"/>
            <w:vAlign w:val="center"/>
          </w:tcPr>
          <w:p w:rsidR="00D15EBC" w:rsidRPr="00E90273" w:rsidRDefault="00D15EBC" w:rsidP="00236D1F">
            <w:pPr>
              <w:spacing w:after="0" w:line="240" w:lineRule="auto"/>
              <w:jc w:val="center"/>
              <w:rPr>
                <w:rFonts w:eastAsia="Times New Roman"/>
                <w:b/>
                <w:kern w:val="0"/>
                <w:sz w:val="20"/>
                <w:szCs w:val="20"/>
                <w:lang w:eastAsia="ru-RU"/>
              </w:rPr>
            </w:pPr>
          </w:p>
        </w:tc>
        <w:tc>
          <w:tcPr>
            <w:tcW w:w="708" w:type="pct"/>
            <w:shd w:val="clear" w:color="auto" w:fill="FFFFFF"/>
            <w:vAlign w:val="center"/>
          </w:tcPr>
          <w:p w:rsidR="00D15EBC" w:rsidRPr="00E90273" w:rsidRDefault="00D15EBC" w:rsidP="00236D1F">
            <w:pPr>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Проектная</w:t>
            </w:r>
          </w:p>
        </w:tc>
        <w:tc>
          <w:tcPr>
            <w:tcW w:w="1196" w:type="pct"/>
            <w:shd w:val="clear" w:color="auto" w:fill="FFFFFF"/>
            <w:vAlign w:val="center"/>
          </w:tcPr>
          <w:p w:rsidR="00D15EBC" w:rsidRPr="00E90273" w:rsidRDefault="00D15EBC" w:rsidP="00236D1F">
            <w:pPr>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Эксплуатационная</w:t>
            </w:r>
          </w:p>
        </w:tc>
        <w:tc>
          <w:tcPr>
            <w:tcW w:w="1033" w:type="pct"/>
            <w:vMerge/>
            <w:shd w:val="clear" w:color="auto" w:fill="FFFFFF"/>
            <w:vAlign w:val="center"/>
          </w:tcPr>
          <w:p w:rsidR="00D15EBC" w:rsidRPr="00E90273" w:rsidRDefault="00D15EBC" w:rsidP="00236D1F">
            <w:pPr>
              <w:spacing w:after="0" w:line="240" w:lineRule="auto"/>
              <w:jc w:val="center"/>
              <w:rPr>
                <w:rFonts w:eastAsia="Times New Roman"/>
                <w:b/>
                <w:kern w:val="0"/>
                <w:sz w:val="20"/>
                <w:szCs w:val="20"/>
                <w:lang w:eastAsia="ru-RU"/>
              </w:rPr>
            </w:pPr>
          </w:p>
        </w:tc>
      </w:tr>
      <w:tr w:rsidR="00D15EBC" w:rsidRPr="00E90273" w:rsidTr="00236D1F">
        <w:trPr>
          <w:trHeight w:hRule="exact" w:val="557"/>
        </w:trPr>
        <w:tc>
          <w:tcPr>
            <w:tcW w:w="1260" w:type="pct"/>
            <w:shd w:val="clear" w:color="auto" w:fill="FFFFFF"/>
            <w:vAlign w:val="center"/>
          </w:tcPr>
          <w:p w:rsidR="00D15EBC" w:rsidRPr="00E90273" w:rsidRDefault="00D15EBC" w:rsidP="00236D1F">
            <w:pPr>
              <w:spacing w:after="0" w:line="240" w:lineRule="auto"/>
              <w:jc w:val="center"/>
              <w:rPr>
                <w:rFonts w:eastAsia="Times New Roman"/>
                <w:kern w:val="0"/>
                <w:sz w:val="20"/>
                <w:szCs w:val="20"/>
                <w:lang w:eastAsia="ru-RU"/>
              </w:rPr>
            </w:pPr>
            <w:r>
              <w:rPr>
                <w:rFonts w:eastAsia="Times New Roman"/>
                <w:kern w:val="0"/>
                <w:sz w:val="20"/>
                <w:szCs w:val="20"/>
                <w:lang w:eastAsia="ru-RU"/>
              </w:rPr>
              <w:t>ГРС КС</w:t>
            </w:r>
          </w:p>
          <w:p w:rsidR="00D15EBC" w:rsidRPr="00E90273" w:rsidRDefault="00D15EBC" w:rsidP="00236D1F">
            <w:pPr>
              <w:spacing w:after="0" w:line="240" w:lineRule="auto"/>
              <w:jc w:val="center"/>
              <w:rPr>
                <w:rFonts w:eastAsia="Times New Roman"/>
                <w:kern w:val="0"/>
                <w:sz w:val="20"/>
                <w:szCs w:val="20"/>
                <w:lang w:eastAsia="ru-RU"/>
              </w:rPr>
            </w:pPr>
            <w:r>
              <w:rPr>
                <w:rFonts w:eastAsia="Times New Roman"/>
                <w:kern w:val="0"/>
                <w:sz w:val="20"/>
                <w:szCs w:val="20"/>
                <w:lang w:eastAsia="ru-RU"/>
              </w:rPr>
              <w:t>Черемисиново</w:t>
            </w:r>
          </w:p>
        </w:tc>
        <w:tc>
          <w:tcPr>
            <w:tcW w:w="803" w:type="pct"/>
            <w:shd w:val="clear" w:color="auto" w:fill="FFFFFF"/>
            <w:vAlign w:val="center"/>
          </w:tcPr>
          <w:p w:rsidR="00D15EBC" w:rsidRPr="00E90273" w:rsidRDefault="00D15EBC" w:rsidP="00236D1F">
            <w:pPr>
              <w:spacing w:after="0" w:line="240" w:lineRule="auto"/>
              <w:jc w:val="center"/>
              <w:rPr>
                <w:rFonts w:eastAsia="Times New Roman"/>
                <w:kern w:val="0"/>
                <w:sz w:val="20"/>
                <w:szCs w:val="20"/>
                <w:lang w:eastAsia="ru-RU"/>
              </w:rPr>
            </w:pPr>
            <w:r>
              <w:rPr>
                <w:rFonts w:eastAsia="Times New Roman"/>
                <w:kern w:val="0"/>
                <w:sz w:val="20"/>
                <w:szCs w:val="20"/>
                <w:lang w:eastAsia="ru-RU"/>
              </w:rPr>
              <w:t>1985</w:t>
            </w:r>
          </w:p>
        </w:tc>
        <w:tc>
          <w:tcPr>
            <w:tcW w:w="708" w:type="pct"/>
            <w:shd w:val="clear" w:color="auto" w:fill="FFFFFF"/>
            <w:vAlign w:val="center"/>
          </w:tcPr>
          <w:p w:rsidR="00D15EBC" w:rsidRPr="00E90273" w:rsidRDefault="00D15EBC" w:rsidP="00236D1F">
            <w:pPr>
              <w:spacing w:after="0" w:line="240" w:lineRule="auto"/>
              <w:jc w:val="center"/>
              <w:rPr>
                <w:rFonts w:eastAsia="Times New Roman"/>
                <w:kern w:val="0"/>
                <w:sz w:val="20"/>
                <w:szCs w:val="20"/>
                <w:lang w:eastAsia="ru-RU"/>
              </w:rPr>
            </w:pPr>
            <w:r>
              <w:rPr>
                <w:rFonts w:eastAsia="Times New Roman"/>
                <w:kern w:val="0"/>
                <w:sz w:val="20"/>
                <w:szCs w:val="20"/>
                <w:lang w:eastAsia="ru-RU"/>
              </w:rPr>
              <w:t>10,0</w:t>
            </w:r>
            <w:r w:rsidRPr="00E90273">
              <w:rPr>
                <w:rFonts w:eastAsia="Times New Roman"/>
                <w:kern w:val="0"/>
                <w:sz w:val="20"/>
                <w:szCs w:val="20"/>
                <w:lang w:eastAsia="ru-RU"/>
              </w:rPr>
              <w:t xml:space="preserve"> тыс. м</w:t>
            </w:r>
            <w:r w:rsidRPr="00E90273">
              <w:rPr>
                <w:rFonts w:eastAsia="Times New Roman"/>
                <w:kern w:val="0"/>
                <w:sz w:val="20"/>
                <w:szCs w:val="20"/>
                <w:vertAlign w:val="superscript"/>
                <w:lang w:eastAsia="ru-RU"/>
              </w:rPr>
              <w:t>З</w:t>
            </w:r>
            <w:r w:rsidRPr="00E90273">
              <w:rPr>
                <w:rFonts w:eastAsia="Times New Roman"/>
                <w:kern w:val="0"/>
                <w:sz w:val="20"/>
                <w:szCs w:val="20"/>
                <w:lang w:eastAsia="ru-RU"/>
              </w:rPr>
              <w:t>/час</w:t>
            </w:r>
          </w:p>
        </w:tc>
        <w:tc>
          <w:tcPr>
            <w:tcW w:w="1196" w:type="pct"/>
            <w:shd w:val="clear" w:color="auto" w:fill="FFFFFF"/>
            <w:vAlign w:val="center"/>
          </w:tcPr>
          <w:p w:rsidR="00D15EBC" w:rsidRPr="00E90273" w:rsidRDefault="00D15EBC" w:rsidP="00236D1F">
            <w:pPr>
              <w:spacing w:after="0" w:line="240" w:lineRule="auto"/>
              <w:jc w:val="center"/>
              <w:rPr>
                <w:rFonts w:eastAsia="Times New Roman"/>
                <w:kern w:val="0"/>
                <w:sz w:val="20"/>
                <w:szCs w:val="20"/>
                <w:lang w:eastAsia="ru-RU"/>
              </w:rPr>
            </w:pPr>
            <w:r>
              <w:rPr>
                <w:rFonts w:eastAsia="Times New Roman"/>
                <w:kern w:val="0"/>
                <w:sz w:val="20"/>
                <w:szCs w:val="20"/>
                <w:lang w:eastAsia="ru-RU"/>
              </w:rPr>
              <w:t>3,7</w:t>
            </w:r>
            <w:r w:rsidRPr="00E90273">
              <w:rPr>
                <w:rFonts w:eastAsia="Times New Roman"/>
                <w:kern w:val="0"/>
                <w:sz w:val="20"/>
                <w:szCs w:val="20"/>
                <w:lang w:eastAsia="ru-RU"/>
              </w:rPr>
              <w:t xml:space="preserve"> тыс. м</w:t>
            </w:r>
            <w:r w:rsidRPr="00E90273">
              <w:rPr>
                <w:rFonts w:eastAsia="Times New Roman"/>
                <w:kern w:val="0"/>
                <w:sz w:val="20"/>
                <w:szCs w:val="20"/>
                <w:vertAlign w:val="superscript"/>
                <w:lang w:eastAsia="ru-RU"/>
              </w:rPr>
              <w:t>З</w:t>
            </w:r>
            <w:r w:rsidRPr="00E90273">
              <w:rPr>
                <w:rFonts w:eastAsia="Times New Roman"/>
                <w:kern w:val="0"/>
                <w:sz w:val="20"/>
                <w:szCs w:val="20"/>
                <w:lang w:eastAsia="ru-RU"/>
              </w:rPr>
              <w:t>/час</w:t>
            </w:r>
          </w:p>
        </w:tc>
        <w:tc>
          <w:tcPr>
            <w:tcW w:w="1033" w:type="pct"/>
            <w:shd w:val="clear" w:color="auto" w:fill="FFFFFF"/>
            <w:vAlign w:val="center"/>
          </w:tcPr>
          <w:p w:rsidR="00D15EBC" w:rsidRPr="00E90273" w:rsidRDefault="00D15EBC" w:rsidP="00236D1F">
            <w:pPr>
              <w:spacing w:after="0" w:line="240" w:lineRule="auto"/>
              <w:jc w:val="center"/>
              <w:rPr>
                <w:rFonts w:eastAsia="Times New Roman"/>
                <w:kern w:val="0"/>
                <w:sz w:val="20"/>
                <w:szCs w:val="20"/>
                <w:lang w:eastAsia="ru-RU"/>
              </w:rPr>
            </w:pPr>
            <w:r w:rsidRPr="00E90273">
              <w:rPr>
                <w:rFonts w:eastAsia="Times New Roman"/>
                <w:kern w:val="0"/>
                <w:sz w:val="20"/>
                <w:szCs w:val="20"/>
                <w:lang w:eastAsia="ru-RU"/>
              </w:rPr>
              <w:t>оборудование исправно</w:t>
            </w:r>
          </w:p>
        </w:tc>
      </w:tr>
    </w:tbl>
    <w:p w:rsidR="00D15EBC" w:rsidRPr="00EE3D73" w:rsidRDefault="00D15EBC" w:rsidP="00D15EBC">
      <w:pPr>
        <w:spacing w:after="0" w:line="360" w:lineRule="auto"/>
        <w:ind w:firstLine="851"/>
        <w:jc w:val="both"/>
      </w:pPr>
    </w:p>
    <w:p w:rsidR="00A800B9" w:rsidRDefault="00D15EBC" w:rsidP="00D15EBC">
      <w:pPr>
        <w:spacing w:after="0" w:line="360" w:lineRule="auto"/>
        <w:ind w:firstLine="851"/>
        <w:jc w:val="both"/>
      </w:pPr>
      <w:r w:rsidRPr="003D238D">
        <w:t xml:space="preserve">Населенные пункты </w:t>
      </w:r>
      <w:r>
        <w:t>сельсовета</w:t>
      </w:r>
      <w:r w:rsidRPr="003D238D">
        <w:t xml:space="preserve"> газифицированы</w:t>
      </w:r>
      <w:r>
        <w:t xml:space="preserve"> на </w:t>
      </w:r>
      <w:r w:rsidR="00A800B9">
        <w:t>83,4</w:t>
      </w:r>
      <w:r>
        <w:t xml:space="preserve">% </w:t>
      </w:r>
      <w:r w:rsidRPr="00EE3D73">
        <w:t xml:space="preserve">(газифицировано </w:t>
      </w:r>
      <w:r w:rsidR="00A800B9">
        <w:rPr>
          <w:iCs/>
        </w:rPr>
        <w:t>253</w:t>
      </w:r>
      <w:r>
        <w:rPr>
          <w:iCs/>
        </w:rPr>
        <w:t xml:space="preserve"> домовладений из </w:t>
      </w:r>
      <w:r w:rsidR="00A800B9">
        <w:rPr>
          <w:iCs/>
        </w:rPr>
        <w:t>211</w:t>
      </w:r>
      <w:r w:rsidRPr="00EE3D73">
        <w:t>)</w:t>
      </w:r>
      <w:r w:rsidRPr="003D238D">
        <w:t>.</w:t>
      </w:r>
      <w:r>
        <w:t xml:space="preserve"> Газовые сети подведены к д.Мяснянкино, д.Жуково, д. Мещеринка, ж. Ниженка, д. Среднее Общество, д. Среднее Жуково. </w:t>
      </w:r>
    </w:p>
    <w:p w:rsidR="00D15EBC" w:rsidRPr="003D238D" w:rsidRDefault="00D15EBC" w:rsidP="00D15EBC">
      <w:pPr>
        <w:spacing w:after="0" w:line="360" w:lineRule="auto"/>
        <w:ind w:firstLine="851"/>
        <w:jc w:val="both"/>
        <w:rPr>
          <w:i/>
          <w:u w:val="single"/>
        </w:rPr>
      </w:pPr>
      <w:r w:rsidRPr="003D238D">
        <w:t>Протяженность</w:t>
      </w:r>
      <w:r>
        <w:t xml:space="preserve"> межпоселковых</w:t>
      </w:r>
      <w:r w:rsidRPr="003D238D">
        <w:t xml:space="preserve"> газопроводов на территории муниципального образования «</w:t>
      </w:r>
      <w:r w:rsidR="00A800B9">
        <w:t>Ниже</w:t>
      </w:r>
      <w:r>
        <w:t>нский</w:t>
      </w:r>
      <w:r w:rsidRPr="003D238D">
        <w:t xml:space="preserve"> сельсовет» составляет </w:t>
      </w:r>
      <w:r>
        <w:t xml:space="preserve">порядка </w:t>
      </w:r>
      <w:r w:rsidR="00A800B9">
        <w:t>14,8</w:t>
      </w:r>
      <w:r w:rsidRPr="003D238D">
        <w:t xml:space="preserve"> км.</w:t>
      </w:r>
      <w:r w:rsidRPr="003D238D">
        <w:rPr>
          <w:i/>
          <w:u w:val="single"/>
        </w:rPr>
        <w:t xml:space="preserve"> </w:t>
      </w:r>
    </w:p>
    <w:p w:rsidR="00D15EBC" w:rsidRPr="003D238D" w:rsidRDefault="00D15EBC" w:rsidP="00D15EBC">
      <w:pPr>
        <w:spacing w:after="0" w:line="360" w:lineRule="auto"/>
        <w:ind w:firstLine="851"/>
        <w:jc w:val="both"/>
      </w:pPr>
      <w:r w:rsidRPr="003D238D">
        <w:t>Существующая система газоснабжения позволяет обеспечить потребности в энергоносителе для устойчивого функционирования объектов ЖКХ, социального назначения, объектов жилого фонда поселения до 2031 г.</w:t>
      </w:r>
    </w:p>
    <w:p w:rsidR="00D15EBC" w:rsidRPr="00A800B9" w:rsidRDefault="00D15EBC" w:rsidP="00D15EBC">
      <w:pPr>
        <w:pStyle w:val="a5"/>
        <w:keepNext/>
        <w:widowControl w:val="0"/>
        <w:spacing w:after="0" w:line="240" w:lineRule="auto"/>
        <w:ind w:left="403"/>
        <w:jc w:val="center"/>
        <w:rPr>
          <w:b/>
          <w:sz w:val="26"/>
          <w:szCs w:val="26"/>
        </w:rPr>
      </w:pPr>
      <w:r w:rsidRPr="00A800B9">
        <w:rPr>
          <w:b/>
          <w:sz w:val="26"/>
          <w:szCs w:val="26"/>
        </w:rPr>
        <w:t>Проектные предложения</w:t>
      </w:r>
    </w:p>
    <w:p w:rsidR="00D15EBC" w:rsidRPr="003D238D" w:rsidRDefault="00D15EBC" w:rsidP="00D15EBC">
      <w:pPr>
        <w:keepNext/>
        <w:keepLines/>
        <w:spacing w:after="0" w:line="360" w:lineRule="auto"/>
        <w:ind w:firstLine="851"/>
        <w:jc w:val="both"/>
        <w:rPr>
          <w:lang w:eastAsia="ru-RU"/>
        </w:rPr>
      </w:pPr>
      <w:r w:rsidRPr="003D238D">
        <w:rPr>
          <w:lang w:eastAsia="ru-RU"/>
        </w:rPr>
        <w:t>Генеральным планом на расчетный срок предусмотрено сохранение сложившейся системы газоснабжения поселения.</w:t>
      </w:r>
    </w:p>
    <w:p w:rsidR="00D15EBC" w:rsidRPr="003D238D" w:rsidRDefault="00D15EBC" w:rsidP="00D15EBC">
      <w:pPr>
        <w:keepNext/>
        <w:widowControl w:val="0"/>
        <w:spacing w:after="0" w:line="360" w:lineRule="auto"/>
        <w:ind w:firstLine="851"/>
        <w:jc w:val="both"/>
        <w:rPr>
          <w:b/>
          <w:lang w:eastAsia="ru-RU"/>
        </w:rPr>
      </w:pPr>
      <w:r w:rsidRPr="003D238D">
        <w:rPr>
          <w:b/>
          <w:lang w:eastAsia="ru-RU"/>
        </w:rPr>
        <w:t xml:space="preserve">Генеральным планом на </w:t>
      </w:r>
      <w:r w:rsidRPr="003D238D">
        <w:rPr>
          <w:b/>
          <w:lang w:val="en-US" w:eastAsia="ru-RU"/>
        </w:rPr>
        <w:t>I</w:t>
      </w:r>
      <w:r w:rsidRPr="003D238D">
        <w:rPr>
          <w:b/>
          <w:lang w:eastAsia="ru-RU"/>
        </w:rPr>
        <w:t xml:space="preserve"> очередь строительства определены следующие мероприятия:</w:t>
      </w:r>
    </w:p>
    <w:p w:rsidR="00D15EBC" w:rsidRDefault="00D15EBC" w:rsidP="002453B4">
      <w:pPr>
        <w:pStyle w:val="a5"/>
        <w:numPr>
          <w:ilvl w:val="0"/>
          <w:numId w:val="47"/>
        </w:numPr>
        <w:spacing w:after="0" w:line="360" w:lineRule="auto"/>
        <w:jc w:val="both"/>
        <w:rPr>
          <w:lang w:eastAsia="ru-RU"/>
        </w:rPr>
      </w:pPr>
      <w:r w:rsidRPr="003D238D">
        <w:rPr>
          <w:lang w:eastAsia="ru-RU"/>
        </w:rPr>
        <w:t>замена ветхих участков газопроводной сети и модернизация объектов системы газоснабжения;</w:t>
      </w:r>
    </w:p>
    <w:p w:rsidR="00D15EBC" w:rsidRPr="003D238D" w:rsidRDefault="00D15EBC" w:rsidP="002453B4">
      <w:pPr>
        <w:pStyle w:val="a5"/>
        <w:numPr>
          <w:ilvl w:val="0"/>
          <w:numId w:val="47"/>
        </w:numPr>
        <w:spacing w:after="0" w:line="360" w:lineRule="auto"/>
        <w:jc w:val="both"/>
        <w:rPr>
          <w:lang w:eastAsia="ru-RU"/>
        </w:rPr>
      </w:pPr>
      <w:r w:rsidRPr="003D238D">
        <w:rPr>
          <w:lang w:eastAsia="ru-RU"/>
        </w:rPr>
        <w:t xml:space="preserve">прокладка </w:t>
      </w:r>
      <w:r>
        <w:rPr>
          <w:lang w:eastAsia="ru-RU"/>
        </w:rPr>
        <w:t xml:space="preserve">сетей </w:t>
      </w:r>
      <w:r w:rsidRPr="003D238D">
        <w:rPr>
          <w:lang w:eastAsia="ru-RU"/>
        </w:rPr>
        <w:t>газопровода</w:t>
      </w:r>
      <w:r>
        <w:rPr>
          <w:lang w:eastAsia="ru-RU"/>
        </w:rPr>
        <w:t xml:space="preserve"> низкого давления с последующем подключение</w:t>
      </w:r>
      <w:r w:rsidRPr="003D238D">
        <w:rPr>
          <w:lang w:eastAsia="ru-RU"/>
        </w:rPr>
        <w:t xml:space="preserve"> </w:t>
      </w:r>
      <w:r>
        <w:rPr>
          <w:lang w:eastAsia="ru-RU"/>
        </w:rPr>
        <w:t>к ним новых объектов</w:t>
      </w:r>
      <w:r w:rsidRPr="003D238D">
        <w:rPr>
          <w:lang w:eastAsia="ru-RU"/>
        </w:rPr>
        <w:t xml:space="preserve"> жилой и общественно-деловой застройки</w:t>
      </w:r>
      <w:r>
        <w:rPr>
          <w:lang w:eastAsia="ru-RU"/>
        </w:rPr>
        <w:t>;</w:t>
      </w:r>
    </w:p>
    <w:p w:rsidR="00D15EBC" w:rsidRPr="003D238D" w:rsidRDefault="00D15EBC" w:rsidP="002453B4">
      <w:pPr>
        <w:pStyle w:val="a5"/>
        <w:numPr>
          <w:ilvl w:val="0"/>
          <w:numId w:val="47"/>
        </w:numPr>
        <w:spacing w:after="0" w:line="360" w:lineRule="auto"/>
        <w:jc w:val="both"/>
        <w:rPr>
          <w:lang w:eastAsia="ru-RU"/>
        </w:rPr>
      </w:pPr>
      <w:r w:rsidRPr="003D238D">
        <w:rPr>
          <w:lang w:eastAsia="ru-RU"/>
        </w:rPr>
        <w:t xml:space="preserve">подключение к системе газоснабжения </w:t>
      </w:r>
      <w:r>
        <w:rPr>
          <w:lang w:eastAsia="ru-RU"/>
        </w:rPr>
        <w:t>существующей жилой застройки (</w:t>
      </w:r>
      <w:r w:rsidR="007E6827">
        <w:rPr>
          <w:lang w:eastAsia="ru-RU"/>
        </w:rPr>
        <w:t>42</w:t>
      </w:r>
      <w:r>
        <w:rPr>
          <w:lang w:eastAsia="ru-RU"/>
        </w:rPr>
        <w:t xml:space="preserve"> частных домовладений).</w:t>
      </w:r>
    </w:p>
    <w:p w:rsidR="00D15EBC" w:rsidRPr="003D238D" w:rsidRDefault="00D15EBC" w:rsidP="00D15EBC">
      <w:pPr>
        <w:spacing w:after="0" w:line="360" w:lineRule="auto"/>
        <w:ind w:firstLine="851"/>
        <w:jc w:val="both"/>
        <w:rPr>
          <w:b/>
          <w:lang w:eastAsia="ru-RU"/>
        </w:rPr>
      </w:pPr>
      <w:r w:rsidRPr="003D238D">
        <w:rPr>
          <w:b/>
          <w:lang w:eastAsia="ru-RU"/>
        </w:rPr>
        <w:t>Генеральным планом на расчетный срок предусмотрено:</w:t>
      </w:r>
    </w:p>
    <w:p w:rsidR="00D15EBC" w:rsidRDefault="00D15EBC" w:rsidP="002453B4">
      <w:pPr>
        <w:pStyle w:val="a5"/>
        <w:numPr>
          <w:ilvl w:val="0"/>
          <w:numId w:val="47"/>
        </w:numPr>
        <w:spacing w:after="0" w:line="360" w:lineRule="auto"/>
        <w:jc w:val="both"/>
        <w:rPr>
          <w:lang w:eastAsia="ru-RU"/>
        </w:rPr>
      </w:pPr>
      <w:r w:rsidRPr="003D238D">
        <w:rPr>
          <w:lang w:eastAsia="ru-RU"/>
        </w:rPr>
        <w:t xml:space="preserve">подключение к системе газоснабжения запланированных на расчетный срок объектов жилой и общественно-деловой застройки. </w:t>
      </w:r>
    </w:p>
    <w:p w:rsidR="00D15EBC" w:rsidRDefault="00D15EBC" w:rsidP="00D15EBC">
      <w:pPr>
        <w:keepNext/>
        <w:keepLines/>
        <w:spacing w:after="0" w:line="360" w:lineRule="auto"/>
        <w:ind w:firstLine="851"/>
        <w:jc w:val="both"/>
        <w:rPr>
          <w:lang w:eastAsia="ru-RU"/>
        </w:rPr>
      </w:pPr>
      <w:r w:rsidRPr="00300B68">
        <w:rPr>
          <w:lang w:eastAsia="ru-RU"/>
        </w:rPr>
        <w:t>Развитие газификации населенных пунктов даст высокий социальный и экономический эффект: существенно улучшится качество жизни населения, при этом возраст</w:t>
      </w:r>
      <w:r>
        <w:rPr>
          <w:lang w:eastAsia="ru-RU"/>
        </w:rPr>
        <w:t>е</w:t>
      </w:r>
      <w:r w:rsidRPr="00300B68">
        <w:rPr>
          <w:lang w:eastAsia="ru-RU"/>
        </w:rPr>
        <w:t>т над</w:t>
      </w:r>
      <w:r>
        <w:rPr>
          <w:lang w:eastAsia="ru-RU"/>
        </w:rPr>
        <w:t>е</w:t>
      </w:r>
      <w:r w:rsidRPr="00300B68">
        <w:rPr>
          <w:lang w:eastAsia="ru-RU"/>
        </w:rPr>
        <w:t>жность теплоснабжения и снижение влияния на окружающую среду.</w:t>
      </w:r>
    </w:p>
    <w:p w:rsidR="00147B41" w:rsidRPr="008845ED" w:rsidRDefault="00147B41" w:rsidP="007E6827">
      <w:pPr>
        <w:spacing w:after="0" w:line="360" w:lineRule="auto"/>
        <w:jc w:val="both"/>
      </w:pPr>
    </w:p>
    <w:p w:rsidR="000E024B" w:rsidRPr="001C6ED3" w:rsidRDefault="000E024B" w:rsidP="00F5768E">
      <w:pPr>
        <w:spacing w:after="0" w:line="360" w:lineRule="auto"/>
        <w:ind w:left="405"/>
        <w:jc w:val="center"/>
        <w:rPr>
          <w:b/>
        </w:rPr>
      </w:pPr>
      <w:bookmarkStart w:id="115" w:name="_Toc315701162"/>
      <w:bookmarkStart w:id="116" w:name="_Toc315701163"/>
      <w:bookmarkStart w:id="117" w:name="_Toc315701164"/>
      <w:bookmarkStart w:id="118" w:name="_Toc315701165"/>
      <w:bookmarkStart w:id="119" w:name="_Toc315701166"/>
      <w:bookmarkStart w:id="120" w:name="_Toc315701167"/>
      <w:bookmarkStart w:id="121" w:name="_Toc315701168"/>
      <w:bookmarkStart w:id="122" w:name="_Toc315701169"/>
      <w:bookmarkStart w:id="123" w:name="_Toc315701170"/>
      <w:bookmarkStart w:id="124" w:name="_Toc315701171"/>
      <w:bookmarkStart w:id="125" w:name="_Toc268263649"/>
      <w:bookmarkEnd w:id="115"/>
      <w:bookmarkEnd w:id="116"/>
      <w:bookmarkEnd w:id="117"/>
      <w:bookmarkEnd w:id="118"/>
      <w:bookmarkEnd w:id="119"/>
      <w:bookmarkEnd w:id="120"/>
      <w:bookmarkEnd w:id="121"/>
      <w:bookmarkEnd w:id="122"/>
      <w:bookmarkEnd w:id="123"/>
      <w:bookmarkEnd w:id="124"/>
      <w:r w:rsidRPr="001C6ED3">
        <w:rPr>
          <w:b/>
        </w:rPr>
        <w:t>Электроснабжение</w:t>
      </w:r>
      <w:bookmarkEnd w:id="125"/>
    </w:p>
    <w:p w:rsidR="007E6827" w:rsidRDefault="007E6827" w:rsidP="00F5768E">
      <w:pPr>
        <w:pStyle w:val="a5"/>
        <w:tabs>
          <w:tab w:val="left" w:pos="709"/>
        </w:tabs>
        <w:spacing w:after="0" w:line="360" w:lineRule="auto"/>
        <w:ind w:left="0" w:firstLine="851"/>
        <w:jc w:val="both"/>
      </w:pPr>
      <w:bookmarkStart w:id="126" w:name="_Toc224632193"/>
      <w:r w:rsidRPr="003D238D">
        <w:t>Электроснабжение потребителей муниципального образования «</w:t>
      </w:r>
      <w:r>
        <w:t>Ниженский</w:t>
      </w:r>
      <w:r w:rsidRPr="003D238D">
        <w:t xml:space="preserve"> сельсовет» предусмотрено от электрических сетей филиала ОАО «МРСК Центр» - «Курскэнерго»</w:t>
      </w:r>
      <w:bookmarkEnd w:id="126"/>
      <w:r w:rsidRPr="003D238D">
        <w:t xml:space="preserve">, транспортирующего электрическую энергию по кабельным и воздушным линиям до конечного потребителя. </w:t>
      </w:r>
    </w:p>
    <w:p w:rsidR="007E6827" w:rsidRPr="008C5D29" w:rsidRDefault="007E6827" w:rsidP="007E6827">
      <w:pPr>
        <w:pStyle w:val="45"/>
        <w:spacing w:after="0" w:line="360" w:lineRule="auto"/>
        <w:ind w:firstLine="851"/>
        <w:contextualSpacing/>
        <w:jc w:val="both"/>
      </w:pPr>
      <w:r w:rsidRPr="008C5D29">
        <w:rPr>
          <w:lang w:eastAsia="ru-RU"/>
        </w:rPr>
        <w:t>Электроэнергетика</w:t>
      </w:r>
      <w:r w:rsidRPr="008C5D29">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p>
    <w:p w:rsidR="009D5412" w:rsidRPr="007E6827" w:rsidRDefault="007E6827" w:rsidP="007E6827">
      <w:pPr>
        <w:spacing w:after="0" w:line="360" w:lineRule="auto"/>
        <w:ind w:firstLine="851"/>
        <w:jc w:val="both"/>
      </w:pPr>
      <w:r>
        <w:t xml:space="preserve">Электроснабжение муниципального образования осуществляется от ПС 110/35/10 «Черемисиново», расположенной на юге п.Черемисиново и далее от ПС </w:t>
      </w:r>
      <w:r w:rsidRPr="007E6827">
        <w:t>35/10</w:t>
      </w:r>
      <w:r>
        <w:t xml:space="preserve"> «П</w:t>
      </w:r>
      <w:r w:rsidR="00F5768E">
        <w:t>окровское</w:t>
      </w:r>
      <w:r>
        <w:t>».</w:t>
      </w:r>
    </w:p>
    <w:p w:rsidR="007E6827" w:rsidRPr="00F7707F" w:rsidRDefault="007E6827" w:rsidP="007E6827">
      <w:pPr>
        <w:pStyle w:val="af6"/>
        <w:keepNext/>
        <w:spacing w:after="0"/>
        <w:rPr>
          <w:color w:val="auto"/>
        </w:rPr>
      </w:pPr>
      <w:r w:rsidRPr="00F7707F">
        <w:rPr>
          <w:color w:val="auto"/>
        </w:rPr>
        <w:t xml:space="preserve">Таблица </w:t>
      </w:r>
      <w:r w:rsidR="00713E59" w:rsidRPr="00F7707F">
        <w:rPr>
          <w:color w:val="auto"/>
        </w:rPr>
        <w:fldChar w:fldCharType="begin"/>
      </w:r>
      <w:r w:rsidRPr="00F7707F">
        <w:rPr>
          <w:color w:val="auto"/>
        </w:rPr>
        <w:instrText xml:space="preserve"> SEQ Таблица \* ARABIC </w:instrText>
      </w:r>
      <w:r w:rsidR="00713E59" w:rsidRPr="00F7707F">
        <w:rPr>
          <w:color w:val="auto"/>
        </w:rPr>
        <w:fldChar w:fldCharType="separate"/>
      </w:r>
      <w:r>
        <w:rPr>
          <w:noProof/>
          <w:color w:val="auto"/>
        </w:rPr>
        <w:t>33</w:t>
      </w:r>
      <w:r w:rsidR="00713E59" w:rsidRPr="00F7707F">
        <w:rPr>
          <w:color w:val="auto"/>
        </w:rPr>
        <w:fldChar w:fldCharType="end"/>
      </w:r>
      <w:r w:rsidRPr="00F7707F">
        <w:rPr>
          <w:color w:val="auto"/>
        </w:rPr>
        <w:t xml:space="preserve"> – Характеристика системы </w:t>
      </w:r>
      <w:r>
        <w:rPr>
          <w:color w:val="auto"/>
        </w:rPr>
        <w:t>электроснабже</w:t>
      </w:r>
      <w:r w:rsidRPr="00F7707F">
        <w:rPr>
          <w:color w:val="auto"/>
        </w:rPr>
        <w:t>ния сельсовета</w:t>
      </w:r>
    </w:p>
    <w:tbl>
      <w:tblPr>
        <w:tblpPr w:leftFromText="180" w:rightFromText="180" w:vertAnchor="text" w:horzAnchor="margin" w:tblpY="7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7"/>
        <w:gridCol w:w="1902"/>
        <w:gridCol w:w="1133"/>
        <w:gridCol w:w="1516"/>
        <w:gridCol w:w="1122"/>
        <w:gridCol w:w="1170"/>
        <w:gridCol w:w="1170"/>
        <w:gridCol w:w="1011"/>
      </w:tblGrid>
      <w:tr w:rsidR="007E6827" w:rsidRPr="00F7707F" w:rsidTr="00F5768E">
        <w:trPr>
          <w:cantSplit/>
          <w:trHeight w:val="2256"/>
        </w:trPr>
        <w:tc>
          <w:tcPr>
            <w:tcW w:w="286"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п.п.</w:t>
            </w:r>
          </w:p>
        </w:tc>
        <w:tc>
          <w:tcPr>
            <w:tcW w:w="994"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Наименование</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подстанции</w:t>
            </w:r>
          </w:p>
        </w:tc>
        <w:tc>
          <w:tcPr>
            <w:tcW w:w="592"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U ном,</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кВ.</w:t>
            </w:r>
          </w:p>
        </w:tc>
        <w:tc>
          <w:tcPr>
            <w:tcW w:w="792"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Год ввода в</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эксплуатацию</w:t>
            </w:r>
          </w:p>
        </w:tc>
        <w:tc>
          <w:tcPr>
            <w:tcW w:w="586" w:type="pct"/>
            <w:textDirection w:val="btLr"/>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Процент  ПС</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(по амортизации износа)</w:t>
            </w:r>
          </w:p>
        </w:tc>
        <w:tc>
          <w:tcPr>
            <w:tcW w:w="611" w:type="pct"/>
            <w:textDirection w:val="btLr"/>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Мощность и</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количество</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трансформаторов,</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МВА.</w:t>
            </w:r>
          </w:p>
        </w:tc>
        <w:tc>
          <w:tcPr>
            <w:tcW w:w="611" w:type="pct"/>
            <w:textDirection w:val="btLr"/>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Максимум загрузки в</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зимний</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период 2005г.</w:t>
            </w:r>
          </w:p>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МВт</w:t>
            </w:r>
          </w:p>
        </w:tc>
        <w:tc>
          <w:tcPr>
            <w:tcW w:w="528"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 загрузки</w:t>
            </w:r>
          </w:p>
        </w:tc>
      </w:tr>
      <w:tr w:rsidR="007E6827" w:rsidRPr="00F7707F" w:rsidTr="006F3B37">
        <w:trPr>
          <w:cantSplit/>
          <w:trHeight w:val="77"/>
        </w:trPr>
        <w:tc>
          <w:tcPr>
            <w:tcW w:w="5000" w:type="pct"/>
            <w:gridSpan w:val="8"/>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ПС 110 кВ</w:t>
            </w:r>
          </w:p>
        </w:tc>
      </w:tr>
      <w:tr w:rsidR="007E6827" w:rsidRPr="00F7707F" w:rsidTr="00F5768E">
        <w:trPr>
          <w:cantSplit/>
          <w:trHeight w:val="157"/>
        </w:trPr>
        <w:tc>
          <w:tcPr>
            <w:tcW w:w="286"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p>
        </w:tc>
        <w:tc>
          <w:tcPr>
            <w:tcW w:w="994"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«Черемисиново»</w:t>
            </w:r>
          </w:p>
        </w:tc>
        <w:tc>
          <w:tcPr>
            <w:tcW w:w="592"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110/ 35/10</w:t>
            </w:r>
          </w:p>
        </w:tc>
        <w:tc>
          <w:tcPr>
            <w:tcW w:w="792"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1967</w:t>
            </w:r>
          </w:p>
        </w:tc>
        <w:tc>
          <w:tcPr>
            <w:tcW w:w="586"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100,0</w:t>
            </w:r>
          </w:p>
        </w:tc>
        <w:tc>
          <w:tcPr>
            <w:tcW w:w="611"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2 х 16,0</w:t>
            </w:r>
          </w:p>
        </w:tc>
        <w:tc>
          <w:tcPr>
            <w:tcW w:w="611"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4,7</w:t>
            </w:r>
          </w:p>
        </w:tc>
        <w:tc>
          <w:tcPr>
            <w:tcW w:w="528" w:type="pct"/>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14,8</w:t>
            </w:r>
          </w:p>
        </w:tc>
      </w:tr>
      <w:tr w:rsidR="007E6827" w:rsidRPr="00F7707F" w:rsidTr="006F3B37">
        <w:trPr>
          <w:cantSplit/>
          <w:trHeight w:val="157"/>
        </w:trPr>
        <w:tc>
          <w:tcPr>
            <w:tcW w:w="5000" w:type="pct"/>
            <w:gridSpan w:val="8"/>
            <w:vAlign w:val="center"/>
          </w:tcPr>
          <w:p w:rsidR="007E6827" w:rsidRPr="00F7707F" w:rsidRDefault="007E6827" w:rsidP="006F3B37">
            <w:pPr>
              <w:pStyle w:val="af6"/>
              <w:keepNext/>
              <w:spacing w:after="0"/>
              <w:jc w:val="center"/>
              <w:rPr>
                <w:rFonts w:eastAsia="Times New Roman"/>
                <w:color w:val="auto"/>
                <w:kern w:val="0"/>
                <w:sz w:val="20"/>
                <w:szCs w:val="20"/>
                <w:lang w:eastAsia="ru-RU"/>
              </w:rPr>
            </w:pPr>
            <w:r w:rsidRPr="00F7707F">
              <w:rPr>
                <w:rFonts w:eastAsia="Times New Roman"/>
                <w:color w:val="auto"/>
                <w:kern w:val="0"/>
                <w:sz w:val="20"/>
                <w:szCs w:val="20"/>
                <w:lang w:eastAsia="ru-RU"/>
              </w:rPr>
              <w:t>ПС 35 кВ</w:t>
            </w:r>
          </w:p>
        </w:tc>
      </w:tr>
      <w:tr w:rsidR="00F5768E" w:rsidRPr="00F7707F" w:rsidTr="00F5768E">
        <w:trPr>
          <w:cantSplit/>
          <w:trHeight w:val="157"/>
        </w:trPr>
        <w:tc>
          <w:tcPr>
            <w:tcW w:w="286" w:type="pct"/>
            <w:vAlign w:val="center"/>
          </w:tcPr>
          <w:p w:rsidR="00F5768E" w:rsidRPr="00F7707F" w:rsidRDefault="00F5768E" w:rsidP="00F5768E">
            <w:pPr>
              <w:pStyle w:val="af6"/>
              <w:keepNext/>
              <w:spacing w:after="0"/>
              <w:jc w:val="center"/>
              <w:rPr>
                <w:rFonts w:eastAsia="Times New Roman"/>
                <w:color w:val="auto"/>
                <w:kern w:val="0"/>
                <w:sz w:val="20"/>
                <w:szCs w:val="20"/>
                <w:lang w:eastAsia="ru-RU"/>
              </w:rPr>
            </w:pPr>
          </w:p>
        </w:tc>
        <w:tc>
          <w:tcPr>
            <w:tcW w:w="994" w:type="pct"/>
            <w:vAlign w:val="center"/>
          </w:tcPr>
          <w:p w:rsidR="00F5768E" w:rsidRPr="00F5768E" w:rsidRDefault="00F5768E" w:rsidP="00F5768E">
            <w:pPr>
              <w:pStyle w:val="af6"/>
              <w:keepNext/>
              <w:spacing w:after="0"/>
              <w:jc w:val="center"/>
              <w:rPr>
                <w:rFonts w:eastAsia="Times New Roman"/>
                <w:color w:val="auto"/>
                <w:kern w:val="0"/>
                <w:sz w:val="20"/>
                <w:szCs w:val="20"/>
                <w:lang w:eastAsia="ru-RU"/>
              </w:rPr>
            </w:pPr>
            <w:r w:rsidRPr="00F5768E">
              <w:rPr>
                <w:rFonts w:eastAsia="Times New Roman"/>
                <w:color w:val="auto"/>
                <w:kern w:val="0"/>
                <w:sz w:val="20"/>
                <w:szCs w:val="20"/>
                <w:lang w:eastAsia="ru-RU"/>
              </w:rPr>
              <w:t>«Покровское»</w:t>
            </w:r>
          </w:p>
        </w:tc>
        <w:tc>
          <w:tcPr>
            <w:tcW w:w="592" w:type="pct"/>
            <w:vAlign w:val="center"/>
          </w:tcPr>
          <w:p w:rsidR="00F5768E" w:rsidRPr="00F5768E" w:rsidRDefault="00F5768E" w:rsidP="00F5768E">
            <w:pPr>
              <w:pStyle w:val="af6"/>
              <w:keepNext/>
              <w:spacing w:after="0"/>
              <w:jc w:val="center"/>
              <w:rPr>
                <w:rFonts w:eastAsia="Times New Roman"/>
                <w:color w:val="auto"/>
                <w:kern w:val="0"/>
                <w:sz w:val="20"/>
                <w:szCs w:val="20"/>
                <w:lang w:eastAsia="ru-RU"/>
              </w:rPr>
            </w:pPr>
            <w:r w:rsidRPr="00F5768E">
              <w:rPr>
                <w:rFonts w:eastAsia="Times New Roman"/>
                <w:color w:val="auto"/>
                <w:kern w:val="0"/>
                <w:sz w:val="20"/>
                <w:szCs w:val="20"/>
                <w:lang w:eastAsia="ru-RU"/>
              </w:rPr>
              <w:t>35/10</w:t>
            </w:r>
          </w:p>
        </w:tc>
        <w:tc>
          <w:tcPr>
            <w:tcW w:w="792" w:type="pct"/>
            <w:vAlign w:val="center"/>
          </w:tcPr>
          <w:p w:rsidR="00F5768E" w:rsidRPr="00F5768E" w:rsidRDefault="00F5768E" w:rsidP="00F5768E">
            <w:pPr>
              <w:pStyle w:val="af6"/>
              <w:keepNext/>
              <w:spacing w:after="0"/>
              <w:jc w:val="center"/>
              <w:rPr>
                <w:rFonts w:eastAsia="Times New Roman"/>
                <w:color w:val="auto"/>
                <w:kern w:val="0"/>
                <w:sz w:val="20"/>
                <w:szCs w:val="20"/>
                <w:lang w:eastAsia="ru-RU"/>
              </w:rPr>
            </w:pPr>
            <w:r w:rsidRPr="00F5768E">
              <w:rPr>
                <w:rFonts w:eastAsia="Times New Roman"/>
                <w:color w:val="auto"/>
                <w:kern w:val="0"/>
                <w:sz w:val="20"/>
                <w:szCs w:val="20"/>
                <w:lang w:eastAsia="ru-RU"/>
              </w:rPr>
              <w:t>1980</w:t>
            </w:r>
          </w:p>
        </w:tc>
        <w:tc>
          <w:tcPr>
            <w:tcW w:w="586" w:type="pct"/>
            <w:vAlign w:val="center"/>
          </w:tcPr>
          <w:p w:rsidR="00F5768E" w:rsidRPr="00F5768E" w:rsidRDefault="00F5768E" w:rsidP="00F5768E">
            <w:pPr>
              <w:pStyle w:val="af6"/>
              <w:keepNext/>
              <w:spacing w:after="0"/>
              <w:jc w:val="center"/>
              <w:rPr>
                <w:rFonts w:eastAsia="Times New Roman"/>
                <w:color w:val="auto"/>
                <w:kern w:val="0"/>
                <w:sz w:val="20"/>
                <w:szCs w:val="20"/>
                <w:lang w:eastAsia="ru-RU"/>
              </w:rPr>
            </w:pPr>
            <w:r w:rsidRPr="00F5768E">
              <w:rPr>
                <w:rFonts w:eastAsia="Times New Roman"/>
                <w:color w:val="auto"/>
                <w:kern w:val="0"/>
                <w:sz w:val="20"/>
                <w:szCs w:val="20"/>
                <w:lang w:eastAsia="ru-RU"/>
              </w:rPr>
              <w:t>99,0</w:t>
            </w:r>
          </w:p>
        </w:tc>
        <w:tc>
          <w:tcPr>
            <w:tcW w:w="611" w:type="pct"/>
            <w:vAlign w:val="center"/>
          </w:tcPr>
          <w:p w:rsidR="00F5768E" w:rsidRPr="00F5768E" w:rsidRDefault="00F5768E" w:rsidP="00F5768E">
            <w:pPr>
              <w:pStyle w:val="af6"/>
              <w:keepNext/>
              <w:spacing w:after="0"/>
              <w:jc w:val="center"/>
              <w:rPr>
                <w:rFonts w:eastAsia="Times New Roman"/>
                <w:color w:val="auto"/>
                <w:kern w:val="0"/>
                <w:sz w:val="20"/>
                <w:szCs w:val="20"/>
                <w:lang w:eastAsia="ru-RU"/>
              </w:rPr>
            </w:pPr>
            <w:r w:rsidRPr="00F5768E">
              <w:rPr>
                <w:rFonts w:eastAsia="Times New Roman"/>
                <w:color w:val="auto"/>
                <w:kern w:val="0"/>
                <w:sz w:val="20"/>
                <w:szCs w:val="20"/>
                <w:lang w:eastAsia="ru-RU"/>
              </w:rPr>
              <w:t>1 х 2,5</w:t>
            </w:r>
          </w:p>
        </w:tc>
        <w:tc>
          <w:tcPr>
            <w:tcW w:w="611" w:type="pct"/>
            <w:vAlign w:val="center"/>
          </w:tcPr>
          <w:p w:rsidR="00F5768E" w:rsidRPr="00F5768E" w:rsidRDefault="00F5768E" w:rsidP="00F5768E">
            <w:pPr>
              <w:pStyle w:val="af6"/>
              <w:keepNext/>
              <w:spacing w:after="0"/>
              <w:jc w:val="center"/>
              <w:rPr>
                <w:rFonts w:eastAsia="Times New Roman"/>
                <w:color w:val="auto"/>
                <w:kern w:val="0"/>
                <w:sz w:val="20"/>
                <w:szCs w:val="20"/>
                <w:lang w:eastAsia="ru-RU"/>
              </w:rPr>
            </w:pPr>
            <w:r w:rsidRPr="00F5768E">
              <w:rPr>
                <w:rFonts w:eastAsia="Times New Roman"/>
                <w:color w:val="auto"/>
                <w:kern w:val="0"/>
                <w:sz w:val="20"/>
                <w:szCs w:val="20"/>
                <w:lang w:eastAsia="ru-RU"/>
              </w:rPr>
              <w:t>0,1</w:t>
            </w:r>
          </w:p>
        </w:tc>
        <w:tc>
          <w:tcPr>
            <w:tcW w:w="528" w:type="pct"/>
            <w:vAlign w:val="center"/>
          </w:tcPr>
          <w:p w:rsidR="00F5768E" w:rsidRPr="00F5768E" w:rsidRDefault="00F5768E" w:rsidP="00F5768E">
            <w:pPr>
              <w:pStyle w:val="af6"/>
              <w:keepNext/>
              <w:spacing w:after="0"/>
              <w:jc w:val="center"/>
              <w:rPr>
                <w:rFonts w:eastAsia="Times New Roman"/>
                <w:color w:val="auto"/>
                <w:kern w:val="0"/>
                <w:sz w:val="20"/>
                <w:szCs w:val="20"/>
                <w:lang w:eastAsia="ru-RU"/>
              </w:rPr>
            </w:pPr>
            <w:r w:rsidRPr="00F5768E">
              <w:rPr>
                <w:rFonts w:eastAsia="Times New Roman"/>
                <w:color w:val="auto"/>
                <w:kern w:val="0"/>
                <w:sz w:val="20"/>
                <w:szCs w:val="20"/>
                <w:lang w:eastAsia="ru-RU"/>
              </w:rPr>
              <w:t>4,5</w:t>
            </w:r>
          </w:p>
        </w:tc>
      </w:tr>
    </w:tbl>
    <w:p w:rsidR="009D5412" w:rsidRDefault="009D5412" w:rsidP="009D5412">
      <w:pPr>
        <w:spacing w:after="0" w:line="360" w:lineRule="auto"/>
        <w:ind w:firstLine="851"/>
        <w:jc w:val="both"/>
      </w:pPr>
    </w:p>
    <w:p w:rsidR="007E6827" w:rsidRDefault="007E6827" w:rsidP="007E6827">
      <w:pPr>
        <w:spacing w:after="0" w:line="360" w:lineRule="auto"/>
        <w:ind w:firstLine="851"/>
        <w:jc w:val="both"/>
        <w:rPr>
          <w:color w:val="000000"/>
        </w:rPr>
      </w:pPr>
      <w:r w:rsidRPr="00EF2221">
        <w:rPr>
          <w:color w:val="000000"/>
        </w:rPr>
        <w:t xml:space="preserve">Загрузка трансформаторов на ПС </w:t>
      </w:r>
      <w:r>
        <w:rPr>
          <w:color w:val="000000"/>
        </w:rPr>
        <w:t>110/</w:t>
      </w:r>
      <w:r w:rsidRPr="00EF2221">
        <w:rPr>
          <w:color w:val="000000"/>
        </w:rPr>
        <w:t>35</w:t>
      </w:r>
      <w:r>
        <w:rPr>
          <w:color w:val="000000"/>
        </w:rPr>
        <w:t xml:space="preserve">/10 </w:t>
      </w:r>
      <w:r>
        <w:t xml:space="preserve">и ПС </w:t>
      </w:r>
      <w:r w:rsidRPr="007E6827">
        <w:t>35/10</w:t>
      </w:r>
      <w:r>
        <w:t xml:space="preserve"> </w:t>
      </w:r>
      <w:r w:rsidRPr="00EF2221">
        <w:rPr>
          <w:color w:val="000000"/>
        </w:rPr>
        <w:t xml:space="preserve">кВ составляет </w:t>
      </w:r>
      <w:r>
        <w:rPr>
          <w:color w:val="000000"/>
        </w:rPr>
        <w:t>14,8</w:t>
      </w:r>
      <w:r w:rsidRPr="00EF2221">
        <w:rPr>
          <w:color w:val="000000"/>
        </w:rPr>
        <w:t>%</w:t>
      </w:r>
      <w:r>
        <w:rPr>
          <w:color w:val="000000"/>
        </w:rPr>
        <w:t xml:space="preserve"> и </w:t>
      </w:r>
      <w:r w:rsidR="00F5768E">
        <w:rPr>
          <w:color w:val="000000"/>
        </w:rPr>
        <w:t>4,5</w:t>
      </w:r>
      <w:r>
        <w:rPr>
          <w:color w:val="000000"/>
        </w:rPr>
        <w:t>% соответственно</w:t>
      </w:r>
      <w:r w:rsidRPr="00EF2221">
        <w:rPr>
          <w:color w:val="000000"/>
        </w:rPr>
        <w:t>, что позволяет подключать к ним дополнительные нагрузки</w:t>
      </w:r>
      <w:r>
        <w:rPr>
          <w:color w:val="000000"/>
        </w:rPr>
        <w:t xml:space="preserve">. </w:t>
      </w:r>
    </w:p>
    <w:p w:rsidR="007E6827" w:rsidRPr="003D238D" w:rsidRDefault="007E6827" w:rsidP="007E6827">
      <w:pPr>
        <w:spacing w:after="0" w:line="360" w:lineRule="auto"/>
        <w:ind w:firstLine="851"/>
        <w:jc w:val="both"/>
      </w:pPr>
      <w:r>
        <w:rPr>
          <w:color w:val="000000"/>
        </w:rPr>
        <w:t xml:space="preserve">Питание сельскохозяйственных, </w:t>
      </w:r>
      <w:r w:rsidRPr="00EF2221">
        <w:rPr>
          <w:color w:val="000000"/>
        </w:rPr>
        <w:t xml:space="preserve">промышленных предприятий, а также культурно бытовых </w:t>
      </w:r>
      <w:r>
        <w:rPr>
          <w:color w:val="000000"/>
        </w:rPr>
        <w:t xml:space="preserve">и жилых </w:t>
      </w:r>
      <w:r w:rsidRPr="00EF2221">
        <w:rPr>
          <w:color w:val="000000"/>
        </w:rPr>
        <w:t>потребителей осуществляется через понизительные трансформаторные подстанции.</w:t>
      </w:r>
    </w:p>
    <w:p w:rsidR="007E6827" w:rsidRPr="003D238D" w:rsidRDefault="007E6827" w:rsidP="007E6827">
      <w:pPr>
        <w:spacing w:after="0" w:line="360" w:lineRule="auto"/>
        <w:ind w:firstLine="851"/>
        <w:jc w:val="both"/>
      </w:pPr>
      <w:r w:rsidRPr="003D238D">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w:t>
      </w:r>
      <w:r>
        <w:t xml:space="preserve"> Большой износ</w:t>
      </w:r>
      <w:r w:rsidRPr="003D238D">
        <w:t xml:space="preserve"> понижает устойчивость к воздействию поражающих факторов чрезвычайных ситуаций и требует проведения мероприятий по их капитальному ремонту и замене.</w:t>
      </w:r>
    </w:p>
    <w:p w:rsidR="007E6827" w:rsidRPr="003D238D" w:rsidRDefault="007E6827" w:rsidP="007E6827">
      <w:pPr>
        <w:spacing w:after="0" w:line="240" w:lineRule="auto"/>
        <w:jc w:val="both"/>
      </w:pPr>
    </w:p>
    <w:p w:rsidR="007E6827" w:rsidRPr="007E6827" w:rsidRDefault="007E6827" w:rsidP="00F5768E">
      <w:pPr>
        <w:pStyle w:val="a5"/>
        <w:spacing w:after="0" w:line="360" w:lineRule="auto"/>
        <w:ind w:left="405"/>
        <w:jc w:val="center"/>
        <w:rPr>
          <w:b/>
          <w:sz w:val="26"/>
          <w:szCs w:val="26"/>
        </w:rPr>
      </w:pPr>
      <w:r w:rsidRPr="007E6827">
        <w:rPr>
          <w:b/>
          <w:sz w:val="26"/>
          <w:szCs w:val="26"/>
        </w:rPr>
        <w:t>Проектные предложения</w:t>
      </w:r>
    </w:p>
    <w:p w:rsidR="007E6827" w:rsidRPr="003D238D" w:rsidRDefault="007E6827" w:rsidP="00F5768E">
      <w:pPr>
        <w:spacing w:after="0" w:line="360" w:lineRule="auto"/>
        <w:ind w:firstLine="851"/>
        <w:jc w:val="both"/>
      </w:pPr>
      <w:r w:rsidRPr="003D238D">
        <w:t>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кВ при воздействии стихийных явлений, целесообразно использовать при строительстве новых линий самонесущий изолированный провод (СИП).</w:t>
      </w:r>
    </w:p>
    <w:p w:rsidR="007E6827" w:rsidRPr="003D238D" w:rsidRDefault="007E6827" w:rsidP="007E6827">
      <w:pPr>
        <w:spacing w:after="0" w:line="360" w:lineRule="auto"/>
        <w:ind w:firstLine="851"/>
        <w:jc w:val="both"/>
      </w:pPr>
      <w:r w:rsidRPr="003D238D">
        <w:rPr>
          <w:b/>
        </w:rPr>
        <w:t xml:space="preserve">Генеральным планом на </w:t>
      </w:r>
      <w:r w:rsidRPr="003D238D">
        <w:rPr>
          <w:b/>
          <w:lang w:val="en-US"/>
        </w:rPr>
        <w:t>I</w:t>
      </w:r>
      <w:r w:rsidRPr="003D238D">
        <w:rPr>
          <w:b/>
        </w:rPr>
        <w:t xml:space="preserve"> очередь строительства предусмотрено</w:t>
      </w:r>
      <w:r w:rsidRPr="003D238D">
        <w:t>:</w:t>
      </w:r>
    </w:p>
    <w:p w:rsidR="007E6827" w:rsidRPr="003D238D" w:rsidRDefault="007E6827" w:rsidP="002453B4">
      <w:pPr>
        <w:pStyle w:val="a5"/>
        <w:numPr>
          <w:ilvl w:val="0"/>
          <w:numId w:val="47"/>
        </w:numPr>
        <w:spacing w:after="0" w:line="360" w:lineRule="auto"/>
        <w:ind w:left="0" w:firstLine="851"/>
        <w:jc w:val="both"/>
        <w:rPr>
          <w:lang w:eastAsia="ru-RU"/>
        </w:rPr>
      </w:pPr>
      <w:r w:rsidRPr="003D238D">
        <w:rPr>
          <w:lang w:eastAsia="ru-RU"/>
        </w:rPr>
        <w:t>замена ветхих участков линий электропередач,  модернизация объектов системы электроснабжения;</w:t>
      </w:r>
    </w:p>
    <w:p w:rsidR="007E6827" w:rsidRPr="003D238D" w:rsidRDefault="007E6827" w:rsidP="002453B4">
      <w:pPr>
        <w:pStyle w:val="a5"/>
        <w:numPr>
          <w:ilvl w:val="0"/>
          <w:numId w:val="47"/>
        </w:numPr>
        <w:spacing w:after="0" w:line="360" w:lineRule="auto"/>
        <w:ind w:left="0" w:firstLine="851"/>
        <w:jc w:val="both"/>
        <w:rPr>
          <w:lang w:eastAsia="ru-RU"/>
        </w:rPr>
      </w:pPr>
      <w:r w:rsidRPr="003D238D">
        <w:rPr>
          <w:lang w:eastAsia="ru-RU"/>
        </w:rPr>
        <w:t xml:space="preserve">подключение к системе электроснабжения поселения запланированных на   </w:t>
      </w:r>
      <w:r w:rsidRPr="003D238D">
        <w:rPr>
          <w:lang w:val="en-US" w:eastAsia="ru-RU"/>
        </w:rPr>
        <w:t>I</w:t>
      </w:r>
      <w:r w:rsidRPr="003D238D">
        <w:rPr>
          <w:lang w:eastAsia="ru-RU"/>
        </w:rPr>
        <w:t xml:space="preserve"> очередь строительства объектов жилой и общественно-деловой застройки. </w:t>
      </w:r>
    </w:p>
    <w:p w:rsidR="007E6827" w:rsidRPr="003D238D" w:rsidRDefault="007E6827" w:rsidP="007E6827">
      <w:pPr>
        <w:spacing w:after="0" w:line="360" w:lineRule="auto"/>
        <w:ind w:firstLine="851"/>
        <w:jc w:val="both"/>
        <w:rPr>
          <w:b/>
          <w:lang w:eastAsia="ru-RU"/>
        </w:rPr>
      </w:pPr>
      <w:r w:rsidRPr="003D238D">
        <w:rPr>
          <w:b/>
          <w:lang w:eastAsia="ru-RU"/>
        </w:rPr>
        <w:t>Генеральным планом на расчетный срок предусмотрено:</w:t>
      </w:r>
    </w:p>
    <w:p w:rsidR="007E6827" w:rsidRDefault="007E6827" w:rsidP="00F5768E">
      <w:pPr>
        <w:pStyle w:val="a5"/>
        <w:numPr>
          <w:ilvl w:val="0"/>
          <w:numId w:val="47"/>
        </w:numPr>
        <w:spacing w:after="0" w:line="360" w:lineRule="auto"/>
        <w:ind w:left="0" w:firstLine="851"/>
        <w:jc w:val="both"/>
        <w:rPr>
          <w:lang w:eastAsia="ru-RU"/>
        </w:rPr>
      </w:pPr>
      <w:r w:rsidRPr="003D238D">
        <w:rPr>
          <w:lang w:eastAsia="ru-RU"/>
        </w:rPr>
        <w:t>подключение к системе электроснабжения запланированных на расчетный срок объектов жилой и общественно-деловой застройки.</w:t>
      </w:r>
    </w:p>
    <w:p w:rsidR="007E6827" w:rsidRPr="009D5412" w:rsidRDefault="007E6827" w:rsidP="009D5412">
      <w:pPr>
        <w:spacing w:after="0" w:line="360" w:lineRule="auto"/>
        <w:ind w:firstLine="851"/>
        <w:jc w:val="both"/>
      </w:pPr>
    </w:p>
    <w:p w:rsidR="000E024B" w:rsidRPr="001C6ED3" w:rsidRDefault="000E024B" w:rsidP="00F5768E">
      <w:pPr>
        <w:spacing w:after="0" w:line="360" w:lineRule="auto"/>
        <w:ind w:left="405"/>
        <w:jc w:val="center"/>
        <w:rPr>
          <w:b/>
        </w:rPr>
      </w:pPr>
      <w:bookmarkStart w:id="127" w:name="_Toc315701173"/>
      <w:bookmarkStart w:id="128" w:name="_Toc315701174"/>
      <w:bookmarkStart w:id="129" w:name="_Toc315701175"/>
      <w:bookmarkStart w:id="130" w:name="_Toc315701176"/>
      <w:bookmarkStart w:id="131" w:name="_Toc315701177"/>
      <w:bookmarkStart w:id="132" w:name="_Toc315701178"/>
      <w:bookmarkStart w:id="133" w:name="_Toc315701179"/>
      <w:bookmarkStart w:id="134" w:name="_Toc315701180"/>
      <w:bookmarkStart w:id="135" w:name="_Toc315701181"/>
      <w:bookmarkStart w:id="136" w:name="_Toc315701182"/>
      <w:bookmarkStart w:id="137" w:name="_Toc315701183"/>
      <w:bookmarkStart w:id="138" w:name="_Toc247965282"/>
      <w:bookmarkStart w:id="139" w:name="_Toc268263650"/>
      <w:bookmarkEnd w:id="127"/>
      <w:bookmarkEnd w:id="128"/>
      <w:bookmarkEnd w:id="129"/>
      <w:bookmarkEnd w:id="130"/>
      <w:bookmarkEnd w:id="131"/>
      <w:bookmarkEnd w:id="132"/>
      <w:bookmarkEnd w:id="133"/>
      <w:bookmarkEnd w:id="134"/>
      <w:bookmarkEnd w:id="135"/>
      <w:bookmarkEnd w:id="136"/>
      <w:bookmarkEnd w:id="137"/>
      <w:r w:rsidRPr="001C6ED3">
        <w:rPr>
          <w:b/>
        </w:rPr>
        <w:t>Связь. Радиовещание. Телевидение</w:t>
      </w:r>
      <w:bookmarkEnd w:id="138"/>
      <w:bookmarkEnd w:id="139"/>
    </w:p>
    <w:p w:rsidR="007E6827" w:rsidRPr="003D238D" w:rsidRDefault="007E6827" w:rsidP="00F5768E">
      <w:pPr>
        <w:keepNext/>
        <w:keepLines/>
        <w:suppressAutoHyphens/>
        <w:spacing w:after="0" w:line="360" w:lineRule="auto"/>
        <w:ind w:firstLine="851"/>
        <w:jc w:val="both"/>
        <w:rPr>
          <w:bCs/>
          <w:iCs/>
        </w:rPr>
      </w:pPr>
      <w:r w:rsidRPr="003D238D">
        <w:t>Компанией, предоставляющими услуги проводной местной и внутризоновой телефонной связи, является ОАО «Ростелеком».</w:t>
      </w:r>
      <w:r w:rsidRPr="003D238D">
        <w:rPr>
          <w:bCs/>
          <w:iCs/>
        </w:rPr>
        <w:t xml:space="preserve"> </w:t>
      </w:r>
      <w:r w:rsidRPr="003D238D">
        <w:t>Телефонизированы населенные пункты  муниципального образования «</w:t>
      </w:r>
      <w:r w:rsidR="002F37A3">
        <w:t>Нижен</w:t>
      </w:r>
      <w:r>
        <w:t>ский</w:t>
      </w:r>
      <w:r w:rsidRPr="003D238D">
        <w:t xml:space="preserve"> сельсовет» от районного узла связи (</w:t>
      </w:r>
      <w:r>
        <w:t>п.Черемисиново</w:t>
      </w:r>
      <w:r w:rsidRPr="003D238D">
        <w:t>).</w:t>
      </w:r>
    </w:p>
    <w:p w:rsidR="007E6827" w:rsidRPr="003D238D" w:rsidRDefault="007E6827" w:rsidP="007E6827">
      <w:pPr>
        <w:suppressAutoHyphens/>
        <w:spacing w:after="0" w:line="360" w:lineRule="auto"/>
        <w:ind w:firstLine="851"/>
        <w:jc w:val="both"/>
      </w:pPr>
      <w:r w:rsidRPr="003D238D">
        <w:t xml:space="preserve">В </w:t>
      </w:r>
      <w:r>
        <w:t>д</w:t>
      </w:r>
      <w:r w:rsidRPr="003D238D">
        <w:t>.</w:t>
      </w:r>
      <w:r>
        <w:t xml:space="preserve">Ниженка </w:t>
      </w:r>
      <w:r w:rsidRPr="003D238D">
        <w:t>размещен</w:t>
      </w:r>
      <w:r>
        <w:t>а</w:t>
      </w:r>
      <w:r w:rsidRPr="003D238D">
        <w:t xml:space="preserve"> автоматическ</w:t>
      </w:r>
      <w:r>
        <w:t>ая</w:t>
      </w:r>
      <w:r w:rsidRPr="003D238D">
        <w:t xml:space="preserve"> телефонн</w:t>
      </w:r>
      <w:r>
        <w:t>ая</w:t>
      </w:r>
      <w:r w:rsidRPr="003D238D">
        <w:t xml:space="preserve"> станци</w:t>
      </w:r>
      <w:r>
        <w:t>я</w:t>
      </w:r>
      <w:r w:rsidRPr="003D238D">
        <w:t xml:space="preserve">. Протяженность линий связи в пределах муниципального образования составляет </w:t>
      </w:r>
      <w:r>
        <w:t>3,9</w:t>
      </w:r>
      <w:r w:rsidRPr="003D238D">
        <w:t xml:space="preserve"> км.</w:t>
      </w:r>
    </w:p>
    <w:p w:rsidR="007E6827" w:rsidRPr="003D238D" w:rsidRDefault="007E6827" w:rsidP="007E6827">
      <w:pPr>
        <w:suppressAutoHyphens/>
        <w:spacing w:after="0" w:line="360" w:lineRule="auto"/>
        <w:ind w:firstLine="851"/>
        <w:jc w:val="both"/>
      </w:pPr>
      <w:r w:rsidRPr="003D238D">
        <w:t>Услуги мобильной связи представляются следующими операторами: Курский филиал ОАО «ВымпелКом» (БиЛайн),  Курский филиал ОАО «МТС», Курский филиал ОАО «Мобиком-Центр» (Мегафон) и ЗАО «Курская сотовая связь» (Теле-2).</w:t>
      </w:r>
      <w:bookmarkStart w:id="140" w:name="_Toc274211217"/>
    </w:p>
    <w:p w:rsidR="007E6827" w:rsidRPr="003D238D" w:rsidRDefault="007E6827" w:rsidP="007E6827">
      <w:pPr>
        <w:keepNext/>
        <w:keepLines/>
        <w:suppressAutoHyphens/>
        <w:spacing w:after="0" w:line="360" w:lineRule="auto"/>
        <w:ind w:firstLine="851"/>
        <w:jc w:val="center"/>
        <w:rPr>
          <w:b/>
          <w:bCs/>
          <w:i/>
          <w:iCs/>
        </w:rPr>
      </w:pPr>
      <w:bookmarkStart w:id="141" w:name="_Toc274211218"/>
      <w:bookmarkEnd w:id="140"/>
      <w:r w:rsidRPr="003D238D">
        <w:rPr>
          <w:b/>
          <w:bCs/>
          <w:i/>
          <w:iCs/>
        </w:rPr>
        <w:t>Телевидение</w:t>
      </w:r>
      <w:bookmarkEnd w:id="141"/>
      <w:r w:rsidRPr="003D238D">
        <w:rPr>
          <w:b/>
          <w:bCs/>
          <w:i/>
          <w:iCs/>
        </w:rPr>
        <w:t>,  радиовещание</w:t>
      </w:r>
    </w:p>
    <w:p w:rsidR="007E6827" w:rsidRPr="003D238D" w:rsidRDefault="007E6827" w:rsidP="007E6827">
      <w:pPr>
        <w:pStyle w:val="a5"/>
        <w:widowControl w:val="0"/>
        <w:spacing w:after="0" w:line="360" w:lineRule="auto"/>
        <w:ind w:left="0" w:firstLine="851"/>
        <w:jc w:val="both"/>
      </w:pPr>
      <w:r w:rsidRPr="003D238D">
        <w:t>Телевизионное вещание осуществляется по аналоговым эфирным сигналам: Первый канал, РОССИЯ, ТВЦ, НТВ.</w:t>
      </w:r>
    </w:p>
    <w:p w:rsidR="007E6827" w:rsidRPr="003D238D" w:rsidRDefault="007E6827" w:rsidP="007E6827">
      <w:pPr>
        <w:pStyle w:val="a5"/>
        <w:widowControl w:val="0"/>
        <w:spacing w:after="0" w:line="360" w:lineRule="auto"/>
        <w:ind w:left="0" w:firstLine="851"/>
        <w:jc w:val="both"/>
      </w:pPr>
      <w:r w:rsidRPr="003D238D">
        <w:t>Цифровое эфирное вещание представлено девятью теле-  и тремя радиоканалами:</w:t>
      </w:r>
    </w:p>
    <w:p w:rsidR="007E6827" w:rsidRPr="003D238D" w:rsidRDefault="007E6827" w:rsidP="002453B4">
      <w:pPr>
        <w:pStyle w:val="a5"/>
        <w:widowControl w:val="0"/>
        <w:numPr>
          <w:ilvl w:val="0"/>
          <w:numId w:val="54"/>
        </w:numPr>
        <w:spacing w:after="0" w:line="360" w:lineRule="auto"/>
        <w:ind w:firstLine="851"/>
        <w:jc w:val="both"/>
      </w:pPr>
      <w:r w:rsidRPr="003D238D">
        <w:t>Телеканалы: «Первый канал», «Россия</w:t>
      </w:r>
      <w:r>
        <w:t xml:space="preserve"> 1</w:t>
      </w:r>
      <w:r w:rsidRPr="003D238D">
        <w:t>», «НТВ», «Культура», «</w:t>
      </w:r>
      <w:r>
        <w:t>Петербург-5 канал</w:t>
      </w:r>
      <w:r w:rsidRPr="003D238D">
        <w:t>», «</w:t>
      </w:r>
      <w:r>
        <w:t>Спорт</w:t>
      </w:r>
      <w:r w:rsidRPr="003D238D">
        <w:t>», «</w:t>
      </w:r>
      <w:r>
        <w:t>24 часа</w:t>
      </w:r>
      <w:r w:rsidRPr="003D238D">
        <w:t>», «</w:t>
      </w:r>
      <w:r w:rsidRPr="00073EAA">
        <w:t>Детско-юношеский телевизионный канал</w:t>
      </w:r>
      <w:r>
        <w:t>»</w:t>
      </w:r>
    </w:p>
    <w:p w:rsidR="007E6827" w:rsidRPr="003D238D" w:rsidRDefault="007E6827" w:rsidP="002453B4">
      <w:pPr>
        <w:pStyle w:val="a5"/>
        <w:widowControl w:val="0"/>
        <w:numPr>
          <w:ilvl w:val="0"/>
          <w:numId w:val="54"/>
        </w:numPr>
        <w:spacing w:after="0" w:line="360" w:lineRule="auto"/>
        <w:ind w:firstLine="851"/>
        <w:jc w:val="both"/>
      </w:pPr>
      <w:r w:rsidRPr="003D238D">
        <w:t>Радиоканалы: «Вести FM», «Маяк», «Радио России».</w:t>
      </w:r>
    </w:p>
    <w:p w:rsidR="007E6827" w:rsidRPr="003D238D" w:rsidRDefault="007E6827" w:rsidP="007E6827">
      <w:pPr>
        <w:keepNext/>
        <w:keepLines/>
        <w:widowControl w:val="0"/>
        <w:spacing w:after="0" w:line="360" w:lineRule="auto"/>
        <w:ind w:firstLine="851"/>
        <w:jc w:val="both"/>
      </w:pPr>
      <w:r w:rsidRPr="003D238D">
        <w:t>Проводное радиовещание отсутствует.</w:t>
      </w:r>
    </w:p>
    <w:p w:rsidR="007E6827" w:rsidRDefault="007E6827" w:rsidP="007E6827">
      <w:pPr>
        <w:keepNext/>
        <w:keepLines/>
        <w:widowControl w:val="0"/>
        <w:spacing w:after="0" w:line="360" w:lineRule="auto"/>
        <w:ind w:firstLine="851"/>
        <w:jc w:val="both"/>
        <w:rPr>
          <w:bCs/>
        </w:rPr>
      </w:pPr>
      <w:r w:rsidRPr="003D238D">
        <w:t>Для расширения приема каналов телевещания население муниципального образования использует спутниковое телевидение.</w:t>
      </w:r>
      <w:r w:rsidRPr="003D238D">
        <w:rPr>
          <w:bCs/>
        </w:rPr>
        <w:t xml:space="preserve"> Охват населения телевизионным вещанием 100%.</w:t>
      </w:r>
    </w:p>
    <w:p w:rsidR="007E6827" w:rsidRPr="00D40C09" w:rsidRDefault="007E6827" w:rsidP="007E6827">
      <w:pPr>
        <w:keepNext/>
        <w:keepLines/>
        <w:suppressAutoHyphens/>
        <w:spacing w:after="0" w:line="360" w:lineRule="auto"/>
        <w:ind w:firstLine="851"/>
        <w:jc w:val="center"/>
        <w:rPr>
          <w:b/>
          <w:bCs/>
          <w:i/>
          <w:iCs/>
        </w:rPr>
      </w:pPr>
      <w:r w:rsidRPr="00D40C09">
        <w:rPr>
          <w:b/>
          <w:bCs/>
          <w:i/>
          <w:iCs/>
        </w:rPr>
        <w:t>Почтовая связь</w:t>
      </w:r>
    </w:p>
    <w:p w:rsidR="007E6827" w:rsidRPr="0025196A" w:rsidRDefault="007E6827" w:rsidP="007E6827">
      <w:pPr>
        <w:keepNext/>
        <w:keepLines/>
        <w:suppressAutoHyphens/>
        <w:spacing w:after="0" w:line="360" w:lineRule="auto"/>
        <w:ind w:firstLine="851"/>
        <w:jc w:val="both"/>
      </w:pPr>
      <w:r w:rsidRPr="0025196A">
        <w:t xml:space="preserve">На территории </w:t>
      </w:r>
      <w:r>
        <w:t>сельсовета располагаются</w:t>
      </w:r>
      <w:r w:rsidRPr="0025196A">
        <w:t xml:space="preserve"> </w:t>
      </w:r>
      <w:r>
        <w:t>следующие почтовые отделения</w:t>
      </w:r>
      <w:r w:rsidRPr="0025196A">
        <w:t>:</w:t>
      </w:r>
    </w:p>
    <w:p w:rsidR="007E6827" w:rsidRPr="00735A5F" w:rsidRDefault="00735A5F" w:rsidP="002453B4">
      <w:pPr>
        <w:pStyle w:val="a5"/>
        <w:keepNext/>
        <w:keepLines/>
        <w:numPr>
          <w:ilvl w:val="0"/>
          <w:numId w:val="53"/>
        </w:numPr>
        <w:suppressAutoHyphens/>
        <w:spacing w:after="0" w:line="360" w:lineRule="auto"/>
        <w:ind w:firstLine="851"/>
        <w:contextualSpacing w:val="0"/>
        <w:jc w:val="both"/>
      </w:pPr>
      <w:r w:rsidRPr="00735A5F">
        <w:t>Ниженское отделение связи Щигровского почтамта в д. Ниженка</w:t>
      </w:r>
      <w:r w:rsidR="007E6827" w:rsidRPr="00735A5F">
        <w:t>;</w:t>
      </w:r>
    </w:p>
    <w:p w:rsidR="007E6827" w:rsidRPr="00735A5F" w:rsidRDefault="00735A5F" w:rsidP="002453B4">
      <w:pPr>
        <w:pStyle w:val="a5"/>
        <w:keepNext/>
        <w:keepLines/>
        <w:numPr>
          <w:ilvl w:val="0"/>
          <w:numId w:val="53"/>
        </w:numPr>
        <w:suppressAutoHyphens/>
        <w:spacing w:after="0" w:line="360" w:lineRule="auto"/>
        <w:ind w:firstLine="851"/>
        <w:contextualSpacing w:val="0"/>
        <w:jc w:val="both"/>
      </w:pPr>
      <w:r w:rsidRPr="00735A5F">
        <w:t>Мяснянское отделение связи Щигровского почтамта в д. Мяснянкино;</w:t>
      </w:r>
    </w:p>
    <w:p w:rsidR="007E6827" w:rsidRPr="003D238D" w:rsidRDefault="007E6827" w:rsidP="00735A5F">
      <w:pPr>
        <w:keepNext/>
        <w:keepLines/>
        <w:widowControl w:val="0"/>
        <w:spacing w:after="0" w:line="360" w:lineRule="auto"/>
        <w:jc w:val="both"/>
        <w:rPr>
          <w:bCs/>
        </w:rPr>
      </w:pPr>
    </w:p>
    <w:p w:rsidR="007E6827" w:rsidRPr="00735A5F" w:rsidRDefault="007E6827" w:rsidP="007E6827">
      <w:pPr>
        <w:pStyle w:val="a5"/>
        <w:spacing w:after="0" w:line="240" w:lineRule="auto"/>
        <w:ind w:left="405"/>
        <w:jc w:val="center"/>
        <w:rPr>
          <w:b/>
          <w:sz w:val="26"/>
          <w:szCs w:val="26"/>
        </w:rPr>
      </w:pPr>
      <w:r w:rsidRPr="00735A5F">
        <w:rPr>
          <w:b/>
          <w:sz w:val="26"/>
          <w:szCs w:val="26"/>
        </w:rPr>
        <w:t>Проектные предложения</w:t>
      </w:r>
    </w:p>
    <w:p w:rsidR="007E6827" w:rsidRPr="003D238D" w:rsidRDefault="007E6827" w:rsidP="007E6827">
      <w:pPr>
        <w:suppressAutoHyphens/>
        <w:spacing w:after="0" w:line="360" w:lineRule="auto"/>
        <w:ind w:firstLine="851"/>
        <w:jc w:val="both"/>
      </w:pPr>
      <w:r w:rsidRPr="003D238D">
        <w:t>Согласно нормам телефонной плотности для городов и населенных пунктов сельской местности Н.П.2.008-7-85 норма телефонной плотности</w:t>
      </w:r>
      <w:r>
        <w:t xml:space="preserve"> </w:t>
      </w:r>
      <w:r w:rsidRPr="003D238D">
        <w:t xml:space="preserve">– 100%-ная телефонизация квартирного сектора, 4 телефона-автомата на 1000 жителей и 7% телефонных номеров для предприятий и учреждений от числа номеров жилищного фонда. </w:t>
      </w:r>
    </w:p>
    <w:p w:rsidR="007E6827" w:rsidRPr="003D238D" w:rsidRDefault="007E6827" w:rsidP="007E6827">
      <w:pPr>
        <w:suppressAutoHyphens/>
        <w:spacing w:after="0" w:line="360" w:lineRule="auto"/>
        <w:ind w:firstLine="851"/>
        <w:jc w:val="both"/>
      </w:pPr>
      <w:r w:rsidRPr="003D238D">
        <w:t>Расчет потребности в телефонных номерах:</w:t>
      </w:r>
    </w:p>
    <w:p w:rsidR="007E6827" w:rsidRPr="003D238D" w:rsidRDefault="007E6827" w:rsidP="002453B4">
      <w:pPr>
        <w:numPr>
          <w:ilvl w:val="0"/>
          <w:numId w:val="55"/>
        </w:numPr>
        <w:suppressAutoHyphens/>
        <w:spacing w:after="0" w:line="360" w:lineRule="auto"/>
        <w:ind w:firstLine="851"/>
        <w:jc w:val="both"/>
      </w:pPr>
      <w:r w:rsidRPr="003D238D">
        <w:t xml:space="preserve">Определение количества телефонных номеров жилищного фонда. В соответствии с произведенными расчетами численность населения муниципального образования на 2031 год составит </w:t>
      </w:r>
      <w:r w:rsidR="00735A5F">
        <w:t>615</w:t>
      </w:r>
      <w:r w:rsidRPr="003D238D">
        <w:t xml:space="preserve"> человек. С учетом прогнозируемого среднего размера семьи в количестве 2,</w:t>
      </w:r>
      <w:r w:rsidR="00735A5F">
        <w:t>6</w:t>
      </w:r>
      <w:r w:rsidRPr="003D238D">
        <w:t xml:space="preserve"> человек число домохозяйств в муниципальном образовании может составить </w:t>
      </w:r>
      <w:r w:rsidR="00F5768E">
        <w:t>237</w:t>
      </w:r>
      <w:r w:rsidRPr="003D238D">
        <w:t xml:space="preserve"> единиц. Таким образом, число телефонных номеров жилищного сектора также будет равно </w:t>
      </w:r>
      <w:r w:rsidR="00F5768E">
        <w:t>237</w:t>
      </w:r>
      <w:r w:rsidRPr="003D238D">
        <w:t xml:space="preserve"> единицам:</w:t>
      </w:r>
    </w:p>
    <w:p w:rsidR="007E6827" w:rsidRPr="003D238D" w:rsidRDefault="00735A5F" w:rsidP="007E6827">
      <w:pPr>
        <w:suppressAutoHyphens/>
        <w:spacing w:after="0" w:line="360" w:lineRule="auto"/>
        <w:ind w:firstLine="851"/>
        <w:jc w:val="center"/>
      </w:pPr>
      <w:r>
        <w:t>615</w:t>
      </w:r>
      <w:r w:rsidR="007E6827" w:rsidRPr="003D238D">
        <w:t xml:space="preserve"> : 2,</w:t>
      </w:r>
      <w:r>
        <w:t xml:space="preserve">6 </w:t>
      </w:r>
      <w:r w:rsidR="007E6827" w:rsidRPr="003D238D">
        <w:t xml:space="preserve">= </w:t>
      </w:r>
      <w:r>
        <w:t>237</w:t>
      </w:r>
      <w:r w:rsidR="007E6827" w:rsidRPr="003D238D">
        <w:t xml:space="preserve"> - телефонных номеров жилищного сектора,</w:t>
      </w:r>
    </w:p>
    <w:p w:rsidR="007E6827" w:rsidRPr="003D238D" w:rsidRDefault="007E6827" w:rsidP="007E6827">
      <w:pPr>
        <w:suppressAutoHyphens/>
        <w:spacing w:after="0" w:line="360" w:lineRule="auto"/>
        <w:ind w:firstLine="851"/>
      </w:pPr>
      <w:r w:rsidRPr="003D238D">
        <w:t>где:</w:t>
      </w:r>
    </w:p>
    <w:p w:rsidR="007E6827" w:rsidRPr="003D238D" w:rsidRDefault="00735A5F" w:rsidP="007E6827">
      <w:pPr>
        <w:suppressAutoHyphens/>
        <w:spacing w:after="0" w:line="360" w:lineRule="auto"/>
        <w:ind w:firstLine="851"/>
      </w:pPr>
      <w:r>
        <w:t>615</w:t>
      </w:r>
      <w:r w:rsidR="007E6827" w:rsidRPr="003D238D">
        <w:t>– прогнозная численность населения на расчетный срок;</w:t>
      </w:r>
    </w:p>
    <w:p w:rsidR="007E6827" w:rsidRPr="003D238D" w:rsidRDefault="007E6827" w:rsidP="007E6827">
      <w:pPr>
        <w:suppressAutoHyphens/>
        <w:spacing w:after="0" w:line="360" w:lineRule="auto"/>
        <w:ind w:firstLine="851"/>
      </w:pPr>
      <w:r w:rsidRPr="003D238D">
        <w:t>2,</w:t>
      </w:r>
      <w:r w:rsidR="00735A5F">
        <w:t>6</w:t>
      </w:r>
      <w:r w:rsidRPr="003D238D">
        <w:t xml:space="preserve"> – прогнозн</w:t>
      </w:r>
      <w:r>
        <w:t>ый</w:t>
      </w:r>
      <w:r w:rsidRPr="003D238D">
        <w:t xml:space="preserve"> средний размер семьи.</w:t>
      </w:r>
    </w:p>
    <w:p w:rsidR="007E6827" w:rsidRPr="003D238D" w:rsidRDefault="007E6827" w:rsidP="002453B4">
      <w:pPr>
        <w:numPr>
          <w:ilvl w:val="0"/>
          <w:numId w:val="55"/>
        </w:numPr>
        <w:suppressAutoHyphens/>
        <w:spacing w:after="0" w:line="360" w:lineRule="auto"/>
        <w:ind w:firstLine="851"/>
        <w:jc w:val="both"/>
      </w:pPr>
      <w:r w:rsidRPr="003D238D">
        <w:t>Количество телефонных номеров предприятий и учреждений (7% от числа телефонных номеров населения):</w:t>
      </w:r>
    </w:p>
    <w:p w:rsidR="007E6827" w:rsidRPr="003D238D" w:rsidRDefault="00735A5F" w:rsidP="007E6827">
      <w:pPr>
        <w:suppressAutoHyphens/>
        <w:spacing w:after="0" w:line="360" w:lineRule="auto"/>
        <w:ind w:firstLine="851"/>
        <w:jc w:val="center"/>
      </w:pPr>
      <w:r>
        <w:t>237</w:t>
      </w:r>
      <w:r w:rsidR="007E6827" w:rsidRPr="003D238D">
        <w:t xml:space="preserve">* 0,07 = </w:t>
      </w:r>
      <w:r>
        <w:t>17</w:t>
      </w:r>
      <w:r w:rsidR="007E6827" w:rsidRPr="003D238D">
        <w:t xml:space="preserve"> – телефонных номеров для предприятий и учреждений.</w:t>
      </w:r>
    </w:p>
    <w:p w:rsidR="007E6827" w:rsidRPr="003D238D" w:rsidRDefault="007E6827" w:rsidP="002453B4">
      <w:pPr>
        <w:numPr>
          <w:ilvl w:val="0"/>
          <w:numId w:val="55"/>
        </w:numPr>
        <w:suppressAutoHyphens/>
        <w:spacing w:after="0" w:line="360" w:lineRule="auto"/>
        <w:ind w:firstLine="851"/>
        <w:jc w:val="both"/>
      </w:pPr>
      <w:r w:rsidRPr="003D238D">
        <w:t>Количество телефонов-автоматов:</w:t>
      </w:r>
    </w:p>
    <w:p w:rsidR="007E6827" w:rsidRPr="003D238D" w:rsidRDefault="00186C90" w:rsidP="007E6827">
      <w:pPr>
        <w:suppressAutoHyphens/>
        <w:spacing w:after="0" w:line="360" w:lineRule="auto"/>
        <w:ind w:firstLine="851"/>
        <w:jc w:val="center"/>
      </w:pPr>
      <w:r>
        <w:t>615</w:t>
      </w:r>
      <w:r w:rsidR="007E6827" w:rsidRPr="003D238D">
        <w:t xml:space="preserve"> : 1000 * 4 = </w:t>
      </w:r>
      <w:r>
        <w:t>3</w:t>
      </w:r>
      <w:r w:rsidR="007E6827" w:rsidRPr="003D238D">
        <w:t xml:space="preserve"> – потребность в телефонах–автоматах.</w:t>
      </w:r>
    </w:p>
    <w:p w:rsidR="007E6827" w:rsidRPr="003D238D" w:rsidRDefault="007E6827" w:rsidP="002453B4">
      <w:pPr>
        <w:numPr>
          <w:ilvl w:val="0"/>
          <w:numId w:val="55"/>
        </w:numPr>
        <w:suppressAutoHyphens/>
        <w:spacing w:after="0" w:line="360" w:lineRule="auto"/>
        <w:ind w:firstLine="851"/>
        <w:jc w:val="both"/>
      </w:pPr>
      <w:r w:rsidRPr="003D238D">
        <w:t>Общее количество телефонных номеров:</w:t>
      </w:r>
    </w:p>
    <w:p w:rsidR="007E6827" w:rsidRPr="003D238D" w:rsidRDefault="00186C90" w:rsidP="007E6827">
      <w:pPr>
        <w:suppressAutoHyphens/>
        <w:spacing w:after="0" w:line="360" w:lineRule="auto"/>
        <w:ind w:firstLine="851"/>
        <w:jc w:val="center"/>
      </w:pPr>
      <w:r>
        <w:t>237</w:t>
      </w:r>
      <w:r w:rsidR="007E6827" w:rsidRPr="003D238D">
        <w:t>+</w:t>
      </w:r>
      <w:r>
        <w:t>17</w:t>
      </w:r>
      <w:r w:rsidR="007E6827" w:rsidRPr="003D238D">
        <w:t>+</w:t>
      </w:r>
      <w:r>
        <w:t>3</w:t>
      </w:r>
      <w:r w:rsidR="007E6827" w:rsidRPr="003D238D">
        <w:t>=</w:t>
      </w:r>
      <w:r>
        <w:t>257</w:t>
      </w:r>
      <w:r w:rsidR="007E6827" w:rsidRPr="003D238D">
        <w:t xml:space="preserve"> – всего необходимо телефонных номеров на расчетный срок.</w:t>
      </w:r>
    </w:p>
    <w:p w:rsidR="007E6827" w:rsidRPr="003D238D" w:rsidRDefault="007E6827" w:rsidP="007E6827">
      <w:pPr>
        <w:suppressAutoHyphens/>
        <w:spacing w:after="0" w:line="360" w:lineRule="auto"/>
        <w:ind w:firstLine="851"/>
        <w:jc w:val="both"/>
      </w:pPr>
      <w:r w:rsidRPr="003D238D">
        <w:t xml:space="preserve">В настоящее время в населенных пунктах муниципального образования телефоны-автоматы не установлены. </w:t>
      </w:r>
    </w:p>
    <w:p w:rsidR="007E6827" w:rsidRPr="003D238D" w:rsidRDefault="007E6827" w:rsidP="007E6827">
      <w:pPr>
        <w:suppressAutoHyphens/>
        <w:spacing w:after="0" w:line="360" w:lineRule="auto"/>
        <w:ind w:firstLine="851"/>
        <w:jc w:val="both"/>
        <w:rPr>
          <w:rStyle w:val="aff2"/>
          <w:i w:val="0"/>
        </w:rPr>
      </w:pPr>
      <w:r w:rsidRPr="003D238D">
        <w:t xml:space="preserve">Для развития системы телефонной связи </w:t>
      </w:r>
      <w:r w:rsidRPr="003D238D">
        <w:rPr>
          <w:rStyle w:val="aff2"/>
          <w:b/>
          <w:i w:val="0"/>
        </w:rPr>
        <w:t>Генеральным планом на расчетный срок предусматривается</w:t>
      </w:r>
      <w:r w:rsidRPr="003D238D">
        <w:rPr>
          <w:rStyle w:val="aff2"/>
          <w:i w:val="0"/>
        </w:rPr>
        <w:t>:</w:t>
      </w:r>
    </w:p>
    <w:p w:rsidR="007E6827" w:rsidRPr="003D238D" w:rsidRDefault="007E6827" w:rsidP="002453B4">
      <w:pPr>
        <w:numPr>
          <w:ilvl w:val="0"/>
          <w:numId w:val="56"/>
        </w:numPr>
        <w:suppressAutoHyphens/>
        <w:spacing w:after="0" w:line="360" w:lineRule="auto"/>
        <w:jc w:val="both"/>
      </w:pPr>
      <w:r>
        <w:t xml:space="preserve">обеспечение населения телефонной связью, общей мощностью </w:t>
      </w:r>
      <w:r w:rsidRPr="003D238D">
        <w:t>действующ</w:t>
      </w:r>
      <w:r>
        <w:t>ей</w:t>
      </w:r>
      <w:r w:rsidRPr="003D238D">
        <w:t xml:space="preserve"> АТС до </w:t>
      </w:r>
      <w:r w:rsidR="00186C90">
        <w:t xml:space="preserve">257 </w:t>
      </w:r>
      <w:r w:rsidRPr="003D238D">
        <w:t>номеров;</w:t>
      </w:r>
    </w:p>
    <w:p w:rsidR="007E6827" w:rsidRPr="003D238D" w:rsidRDefault="007E6827" w:rsidP="002453B4">
      <w:pPr>
        <w:numPr>
          <w:ilvl w:val="0"/>
          <w:numId w:val="56"/>
        </w:numPr>
        <w:suppressAutoHyphens/>
        <w:spacing w:after="0" w:line="360" w:lineRule="auto"/>
        <w:jc w:val="both"/>
      </w:pPr>
      <w:r w:rsidRPr="003D238D">
        <w:t xml:space="preserve">установка </w:t>
      </w:r>
      <w:r w:rsidR="00186C90">
        <w:t>3</w:t>
      </w:r>
      <w:r w:rsidRPr="003D238D">
        <w:t xml:space="preserve">-х таксофонов на территории </w:t>
      </w:r>
      <w:r>
        <w:t>сельсовета</w:t>
      </w:r>
      <w:r w:rsidRPr="003D238D">
        <w:t>;</w:t>
      </w:r>
    </w:p>
    <w:p w:rsidR="007E6827" w:rsidRPr="003D238D" w:rsidRDefault="007E6827" w:rsidP="002453B4">
      <w:pPr>
        <w:numPr>
          <w:ilvl w:val="0"/>
          <w:numId w:val="56"/>
        </w:numPr>
        <w:spacing w:after="0" w:line="360" w:lineRule="auto"/>
        <w:jc w:val="both"/>
      </w:pPr>
      <w:r w:rsidRPr="003D238D">
        <w:t>прокладка дополнительных слаботочных сетей к местам застройки жилищного фонда.</w:t>
      </w:r>
    </w:p>
    <w:p w:rsidR="007E6827" w:rsidRDefault="007E6827" w:rsidP="007E6827">
      <w:pPr>
        <w:rPr>
          <w:rFonts w:ascii="Calibri" w:hAnsi="Calibri"/>
          <w:lang w:eastAsia="ru-RU"/>
        </w:rPr>
      </w:pPr>
    </w:p>
    <w:p w:rsidR="008F3DE4" w:rsidRPr="005A147C" w:rsidRDefault="008F3DE4" w:rsidP="002453B4">
      <w:pPr>
        <w:pStyle w:val="2"/>
        <w:numPr>
          <w:ilvl w:val="1"/>
          <w:numId w:val="13"/>
        </w:numPr>
        <w:suppressAutoHyphens/>
        <w:spacing w:before="0" w:after="0" w:line="360" w:lineRule="auto"/>
        <w:ind w:left="0" w:firstLine="851"/>
        <w:jc w:val="center"/>
        <w:rPr>
          <w:rFonts w:ascii="Times New Roman" w:hAnsi="Times New Roman" w:cs="Times New Roman"/>
          <w:i w:val="0"/>
          <w:kern w:val="32"/>
          <w:sz w:val="30"/>
          <w:szCs w:val="30"/>
        </w:rPr>
      </w:pPr>
      <w:bookmarkStart w:id="142" w:name="_Toc315701185"/>
      <w:bookmarkStart w:id="143" w:name="_Toc315701186"/>
      <w:bookmarkStart w:id="144" w:name="_Toc315701187"/>
      <w:bookmarkStart w:id="145" w:name="_Toc315701188"/>
      <w:bookmarkStart w:id="146" w:name="_Toc315701189"/>
      <w:bookmarkStart w:id="147" w:name="_Toc315701190"/>
      <w:bookmarkStart w:id="148" w:name="_Toc315701191"/>
      <w:bookmarkStart w:id="149" w:name="_Toc315701192"/>
      <w:bookmarkStart w:id="150" w:name="_Toc315701193"/>
      <w:bookmarkStart w:id="151" w:name="_Toc315701194"/>
      <w:bookmarkStart w:id="152" w:name="_Toc315701195"/>
      <w:bookmarkStart w:id="153" w:name="_Toc315701196"/>
      <w:bookmarkStart w:id="154" w:name="_Toc334009346"/>
      <w:bookmarkEnd w:id="142"/>
      <w:bookmarkEnd w:id="143"/>
      <w:bookmarkEnd w:id="144"/>
      <w:bookmarkEnd w:id="145"/>
      <w:bookmarkEnd w:id="146"/>
      <w:bookmarkEnd w:id="147"/>
      <w:bookmarkEnd w:id="148"/>
      <w:bookmarkEnd w:id="149"/>
      <w:bookmarkEnd w:id="150"/>
      <w:bookmarkEnd w:id="151"/>
      <w:bookmarkEnd w:id="152"/>
      <w:bookmarkEnd w:id="153"/>
      <w:r w:rsidRPr="005A147C">
        <w:rPr>
          <w:rFonts w:ascii="Times New Roman" w:hAnsi="Times New Roman" w:cs="Times New Roman"/>
          <w:i w:val="0"/>
          <w:kern w:val="32"/>
          <w:sz w:val="30"/>
          <w:szCs w:val="30"/>
        </w:rPr>
        <w:t>Инженерная подготовка территории</w:t>
      </w:r>
      <w:bookmarkEnd w:id="154"/>
    </w:p>
    <w:p w:rsidR="00B908F8" w:rsidRPr="00B908F8" w:rsidRDefault="00B908F8" w:rsidP="00B908F8">
      <w:pPr>
        <w:keepNext/>
        <w:spacing w:after="0" w:line="360" w:lineRule="auto"/>
        <w:rPr>
          <w:lang w:eastAsia="ru-RU"/>
        </w:rPr>
      </w:pPr>
    </w:p>
    <w:p w:rsidR="000C6FCC" w:rsidRPr="003D238D" w:rsidRDefault="000C6FCC" w:rsidP="000C6FCC">
      <w:pPr>
        <w:suppressAutoHyphens/>
        <w:spacing w:after="0" w:line="360" w:lineRule="auto"/>
        <w:ind w:firstLine="851"/>
        <w:jc w:val="both"/>
      </w:pPr>
      <w:r w:rsidRPr="003D238D">
        <w:t>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w:t>
      </w:r>
      <w:r>
        <w:t>Нежинский</w:t>
      </w:r>
      <w:r w:rsidRPr="003D238D">
        <w:t xml:space="preserve"> сельсовет».</w:t>
      </w:r>
    </w:p>
    <w:p w:rsidR="000C6FCC" w:rsidRPr="003D238D" w:rsidRDefault="000C6FCC" w:rsidP="000C6FCC">
      <w:pPr>
        <w:suppressAutoHyphens/>
        <w:spacing w:after="0" w:line="360" w:lineRule="auto"/>
        <w:ind w:firstLine="851"/>
        <w:jc w:val="both"/>
      </w:pPr>
      <w:r w:rsidRPr="003D238D">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rsidR="000C6FCC" w:rsidRPr="003D238D" w:rsidRDefault="000C6FCC" w:rsidP="000C6FCC">
      <w:pPr>
        <w:tabs>
          <w:tab w:val="center" w:pos="4677"/>
        </w:tabs>
        <w:spacing w:after="0" w:line="360" w:lineRule="auto"/>
        <w:ind w:firstLine="851"/>
        <w:jc w:val="both"/>
        <w:rPr>
          <w:spacing w:val="-2"/>
        </w:rPr>
      </w:pPr>
      <w:r w:rsidRPr="003D238D">
        <w:rPr>
          <w:rFonts w:eastAsia="Times New Roman"/>
          <w:bCs/>
          <w:kern w:val="0"/>
          <w:lang w:eastAsia="ru-RU"/>
        </w:rPr>
        <w:t xml:space="preserve">В соответствии с архитектурно-планировочным решением и инженерно-геологическими условиями, </w:t>
      </w:r>
      <w:r w:rsidRPr="003D238D">
        <w:rPr>
          <w:rFonts w:eastAsia="Times New Roman"/>
          <w:b/>
          <w:bCs/>
          <w:i/>
          <w:kern w:val="0"/>
          <w:lang w:eastAsia="ru-RU"/>
        </w:rPr>
        <w:t>генеральным планом предусматривается на расчетный срок</w:t>
      </w:r>
      <w:r w:rsidRPr="003D238D">
        <w:rPr>
          <w:rFonts w:eastAsia="Times New Roman"/>
          <w:bCs/>
          <w:kern w:val="0"/>
          <w:lang w:eastAsia="ru-RU"/>
        </w:rPr>
        <w:t xml:space="preserve"> следующий комплекс мероприятий:</w:t>
      </w:r>
    </w:p>
    <w:p w:rsidR="000C6FCC" w:rsidRPr="003D238D" w:rsidRDefault="000C6FCC" w:rsidP="002453B4">
      <w:pPr>
        <w:numPr>
          <w:ilvl w:val="0"/>
          <w:numId w:val="39"/>
        </w:numPr>
        <w:spacing w:after="0" w:line="360" w:lineRule="auto"/>
        <w:ind w:left="357" w:firstLine="0"/>
        <w:jc w:val="both"/>
      </w:pPr>
      <w:r w:rsidRPr="003D238D">
        <w:t>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w:t>
      </w:r>
      <w:r>
        <w:t xml:space="preserve">и </w:t>
      </w:r>
      <w:r w:rsidRPr="003D238D">
        <w:t>и пруд</w:t>
      </w:r>
      <w:r>
        <w:t>ы;</w:t>
      </w:r>
      <w:r w:rsidRPr="003D238D">
        <w:t xml:space="preserve"> </w:t>
      </w:r>
    </w:p>
    <w:p w:rsidR="000C6FCC" w:rsidRPr="003D238D" w:rsidRDefault="000C6FCC" w:rsidP="002453B4">
      <w:pPr>
        <w:numPr>
          <w:ilvl w:val="0"/>
          <w:numId w:val="39"/>
        </w:numPr>
        <w:spacing w:after="0" w:line="360" w:lineRule="auto"/>
        <w:ind w:left="357" w:firstLine="0"/>
        <w:jc w:val="both"/>
      </w:pPr>
      <w:r w:rsidRPr="003D238D">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r>
        <w:t>;</w:t>
      </w:r>
    </w:p>
    <w:p w:rsidR="000C6FCC" w:rsidRDefault="000C6FCC" w:rsidP="002453B4">
      <w:pPr>
        <w:numPr>
          <w:ilvl w:val="0"/>
          <w:numId w:val="39"/>
        </w:numPr>
        <w:spacing w:after="0" w:line="360" w:lineRule="auto"/>
        <w:ind w:left="357" w:firstLine="0"/>
        <w:jc w:val="both"/>
      </w:pPr>
      <w:r w:rsidRPr="003D238D">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rsidR="000C6FCC" w:rsidRPr="00CC4267" w:rsidRDefault="000C6FCC" w:rsidP="000C6FCC">
      <w:pPr>
        <w:tabs>
          <w:tab w:val="center" w:pos="4677"/>
        </w:tabs>
        <w:spacing w:after="0" w:line="360" w:lineRule="auto"/>
        <w:ind w:firstLine="851"/>
        <w:jc w:val="both"/>
        <w:rPr>
          <w:rFonts w:eastAsia="Times New Roman"/>
          <w:bCs/>
          <w:kern w:val="0"/>
          <w:lang w:eastAsia="ru-RU"/>
        </w:rPr>
      </w:pPr>
      <w:r w:rsidRPr="00CC4267">
        <w:rPr>
          <w:rFonts w:eastAsia="Times New Roman"/>
          <w:bCs/>
          <w:kern w:val="0"/>
          <w:lang w:eastAsia="ru-RU"/>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p>
    <w:p w:rsidR="000C6FCC" w:rsidRDefault="000C6FCC" w:rsidP="000C6FCC">
      <w:pPr>
        <w:rPr>
          <w:rFonts w:ascii="Calibri" w:hAnsi="Calibri"/>
          <w:lang w:eastAsia="ru-RU"/>
        </w:rPr>
      </w:pPr>
    </w:p>
    <w:p w:rsidR="00B908F8" w:rsidRPr="000E024B" w:rsidRDefault="00B908F8" w:rsidP="00B908F8">
      <w:pPr>
        <w:keepNext/>
        <w:spacing w:after="0" w:line="360" w:lineRule="auto"/>
        <w:rPr>
          <w:rFonts w:ascii="Calibri" w:eastAsia="Calibri" w:hAnsi="Calibri"/>
          <w:lang w:eastAsia="ru-RU"/>
        </w:rPr>
      </w:pPr>
    </w:p>
    <w:p w:rsidR="000E024B" w:rsidRDefault="00B95B69" w:rsidP="002453B4">
      <w:pPr>
        <w:pStyle w:val="2"/>
        <w:numPr>
          <w:ilvl w:val="1"/>
          <w:numId w:val="14"/>
        </w:numPr>
        <w:suppressAutoHyphens/>
        <w:spacing w:before="0" w:after="0" w:line="360" w:lineRule="auto"/>
        <w:ind w:left="0" w:firstLine="851"/>
        <w:jc w:val="center"/>
        <w:rPr>
          <w:rFonts w:ascii="Times New Roman" w:hAnsi="Times New Roman" w:cs="Times New Roman"/>
          <w:i w:val="0"/>
          <w:sz w:val="30"/>
          <w:szCs w:val="30"/>
        </w:rPr>
      </w:pPr>
      <w:bookmarkStart w:id="155" w:name="_Toc315701198"/>
      <w:bookmarkStart w:id="156" w:name="_Toc315701199"/>
      <w:bookmarkStart w:id="157" w:name="_Toc315701200"/>
      <w:bookmarkStart w:id="158" w:name="_Toc315701201"/>
      <w:bookmarkStart w:id="159" w:name="_Toc315701202"/>
      <w:bookmarkStart w:id="160" w:name="_Toc315701203"/>
      <w:bookmarkStart w:id="161" w:name="_Toc247965283"/>
      <w:bookmarkStart w:id="162" w:name="_Toc268263651"/>
      <w:bookmarkEnd w:id="155"/>
      <w:bookmarkEnd w:id="156"/>
      <w:bookmarkEnd w:id="157"/>
      <w:bookmarkEnd w:id="158"/>
      <w:bookmarkEnd w:id="159"/>
      <w:bookmarkEnd w:id="160"/>
      <w:r>
        <w:rPr>
          <w:rFonts w:ascii="Times New Roman" w:hAnsi="Times New Roman" w:cs="Times New Roman"/>
          <w:i w:val="0"/>
          <w:sz w:val="30"/>
          <w:szCs w:val="30"/>
        </w:rPr>
        <w:t xml:space="preserve"> </w:t>
      </w:r>
      <w:bookmarkStart w:id="163" w:name="_Toc334009347"/>
      <w:r w:rsidR="000E024B" w:rsidRPr="00754A3F">
        <w:rPr>
          <w:rFonts w:ascii="Times New Roman" w:hAnsi="Times New Roman" w:cs="Times New Roman"/>
          <w:i w:val="0"/>
          <w:sz w:val="30"/>
          <w:szCs w:val="30"/>
        </w:rPr>
        <w:t xml:space="preserve">Зеленый фонд </w:t>
      </w:r>
      <w:bookmarkEnd w:id="161"/>
      <w:r w:rsidR="000E024B" w:rsidRPr="00754A3F">
        <w:rPr>
          <w:rFonts w:ascii="Times New Roman" w:hAnsi="Times New Roman" w:cs="Times New Roman"/>
          <w:i w:val="0"/>
          <w:sz w:val="30"/>
          <w:szCs w:val="30"/>
        </w:rPr>
        <w:t>муниципального образования</w:t>
      </w:r>
      <w:bookmarkEnd w:id="162"/>
      <w:bookmarkEnd w:id="163"/>
    </w:p>
    <w:p w:rsidR="00B908F8" w:rsidRPr="00B908F8" w:rsidRDefault="00B908F8" w:rsidP="00B908F8">
      <w:pPr>
        <w:keepNext/>
        <w:spacing w:after="0" w:line="360" w:lineRule="auto"/>
        <w:rPr>
          <w:lang w:eastAsia="ru-RU"/>
        </w:rPr>
      </w:pPr>
    </w:p>
    <w:p w:rsidR="00817244" w:rsidRPr="003D238D" w:rsidRDefault="00817244" w:rsidP="00817244">
      <w:pPr>
        <w:keepLines/>
        <w:suppressAutoHyphens/>
        <w:spacing w:after="0" w:line="360" w:lineRule="auto"/>
        <w:ind w:firstLine="851"/>
        <w:jc w:val="both"/>
        <w:rPr>
          <w:rFonts w:eastAsia="Times New Roman"/>
          <w:lang w:eastAsia="ru-RU"/>
        </w:rPr>
      </w:pPr>
      <w:r w:rsidRPr="003D238D">
        <w:rPr>
          <w:rFonts w:eastAsia="Times New Roman"/>
          <w:lang w:eastAsia="ru-RU"/>
        </w:rPr>
        <w:t>Зеленые насаждения имеют большое значение, способствуя оздоровлению окружающей среды, улучшая микроклимат и снижая уровень шума.</w:t>
      </w:r>
    </w:p>
    <w:p w:rsidR="00817244" w:rsidRPr="003D238D" w:rsidRDefault="00817244" w:rsidP="00817244">
      <w:pPr>
        <w:widowControl w:val="0"/>
        <w:suppressAutoHyphens/>
        <w:spacing w:after="0" w:line="360" w:lineRule="auto"/>
        <w:ind w:firstLine="851"/>
        <w:jc w:val="both"/>
        <w:rPr>
          <w:rFonts w:eastAsia="Times New Roman"/>
          <w:lang w:eastAsia="ru-RU"/>
        </w:rPr>
      </w:pPr>
      <w:r w:rsidRPr="003D238D">
        <w:rPr>
          <w:rFonts w:eastAsia="Times New Roman"/>
          <w:lang w:eastAsia="ru-RU"/>
        </w:rPr>
        <w:t xml:space="preserve">Зеленый фонд является важным фактором архитектурно-планировочной и пространственной организации территории </w:t>
      </w:r>
      <w:r>
        <w:rPr>
          <w:rFonts w:eastAsia="Times New Roman"/>
          <w:lang w:eastAsia="ru-RU"/>
        </w:rPr>
        <w:t>населенных пунктов</w:t>
      </w:r>
      <w:r w:rsidRPr="003D238D">
        <w:rPr>
          <w:rFonts w:eastAsia="Times New Roman"/>
          <w:lang w:eastAsia="ru-RU"/>
        </w:rPr>
        <w:t>, придавая ей своеобразие и выразительность.</w:t>
      </w:r>
    </w:p>
    <w:p w:rsidR="00817244" w:rsidRPr="003D238D" w:rsidRDefault="00817244" w:rsidP="00817244">
      <w:pPr>
        <w:pStyle w:val="af4"/>
        <w:keepNext/>
        <w:suppressAutoHyphens/>
        <w:spacing w:line="360" w:lineRule="auto"/>
        <w:ind w:firstLine="851"/>
        <w:rPr>
          <w:szCs w:val="26"/>
        </w:rPr>
      </w:pPr>
      <w:r w:rsidRPr="003D238D">
        <w:rPr>
          <w:szCs w:val="26"/>
        </w:rPr>
        <w:t>По функциональному назначению все объекты озеленения делятся на три группы:</w:t>
      </w:r>
    </w:p>
    <w:p w:rsidR="00817244" w:rsidRPr="003D238D" w:rsidRDefault="00817244" w:rsidP="00817244">
      <w:pPr>
        <w:keepNext/>
        <w:suppressAutoHyphens/>
        <w:spacing w:after="0" w:line="360" w:lineRule="auto"/>
        <w:ind w:firstLine="851"/>
        <w:jc w:val="both"/>
        <w:rPr>
          <w:szCs w:val="26"/>
        </w:rPr>
      </w:pPr>
      <w:r w:rsidRPr="003D238D">
        <w:rPr>
          <w:szCs w:val="26"/>
        </w:rPr>
        <w:t xml:space="preserve">а) </w:t>
      </w:r>
      <w:r w:rsidRPr="003D238D">
        <w:rPr>
          <w:b/>
          <w:szCs w:val="26"/>
        </w:rPr>
        <w:t>общего пользования</w:t>
      </w:r>
      <w:r w:rsidRPr="003D238D">
        <w:rPr>
          <w:szCs w:val="26"/>
        </w:rPr>
        <w:t xml:space="preserve"> – парки, сады, скверы жилых районов, скверы на площадях, в отступах застройки, при группе жилых домов, бульвары вдоль улиц, пешеходных трасс, набережных;</w:t>
      </w:r>
    </w:p>
    <w:p w:rsidR="00817244" w:rsidRPr="003D238D" w:rsidRDefault="00817244" w:rsidP="00817244">
      <w:pPr>
        <w:keepNext/>
        <w:suppressAutoHyphens/>
        <w:spacing w:after="0" w:line="360" w:lineRule="auto"/>
        <w:ind w:firstLine="851"/>
        <w:jc w:val="both"/>
        <w:rPr>
          <w:szCs w:val="26"/>
        </w:rPr>
      </w:pPr>
      <w:r w:rsidRPr="003D238D">
        <w:rPr>
          <w:szCs w:val="26"/>
        </w:rPr>
        <w:t xml:space="preserve">б) </w:t>
      </w:r>
      <w:r w:rsidRPr="003D238D">
        <w:rPr>
          <w:b/>
          <w:szCs w:val="26"/>
        </w:rPr>
        <w:t>ограниченного пользования</w:t>
      </w:r>
      <w:r w:rsidRPr="003D238D">
        <w:rPr>
          <w:szCs w:val="26"/>
        </w:rPr>
        <w:t xml:space="preserve"> на участках жилых домов, детских учреждений, школ, вузов, культурно-просветительских учреждений, спортивных сооружений, учреждений здравоохранения;</w:t>
      </w:r>
    </w:p>
    <w:p w:rsidR="00817244" w:rsidRPr="003D238D" w:rsidRDefault="00817244" w:rsidP="00817244">
      <w:pPr>
        <w:suppressAutoHyphens/>
        <w:spacing w:after="0" w:line="360" w:lineRule="auto"/>
        <w:ind w:firstLine="851"/>
        <w:jc w:val="both"/>
        <w:rPr>
          <w:szCs w:val="26"/>
        </w:rPr>
      </w:pPr>
      <w:r w:rsidRPr="003D238D">
        <w:rPr>
          <w:szCs w:val="26"/>
        </w:rPr>
        <w:t xml:space="preserve">в) </w:t>
      </w:r>
      <w:r w:rsidRPr="003D238D">
        <w:rPr>
          <w:b/>
          <w:szCs w:val="26"/>
        </w:rPr>
        <w:t>специального назначения</w:t>
      </w:r>
      <w:r w:rsidRPr="003D238D">
        <w:rPr>
          <w:szCs w:val="26"/>
        </w:rPr>
        <w:t xml:space="preserve"> – озеленение водоохранных и санитарно-защитных зон, магистралей, улиц, кладбищ, ветрозащитные насаждения, питомники.</w:t>
      </w:r>
    </w:p>
    <w:p w:rsidR="00817244" w:rsidRPr="003D238D" w:rsidRDefault="00817244" w:rsidP="00817244">
      <w:pPr>
        <w:suppressAutoHyphens/>
        <w:spacing w:after="0" w:line="360" w:lineRule="auto"/>
        <w:ind w:firstLine="851"/>
        <w:jc w:val="both"/>
        <w:rPr>
          <w:szCs w:val="26"/>
        </w:rPr>
      </w:pPr>
      <w:r w:rsidRPr="003D238D">
        <w:rPr>
          <w:szCs w:val="26"/>
        </w:rPr>
        <w:t xml:space="preserve">Основной функцией зеленых насаждений общего и ограниченного пользования является обеспечение различных форм и уровней досуга. </w:t>
      </w:r>
    </w:p>
    <w:p w:rsidR="00817244" w:rsidRPr="003D238D" w:rsidRDefault="00817244" w:rsidP="00817244">
      <w:pPr>
        <w:widowControl w:val="0"/>
        <w:suppressAutoHyphens/>
        <w:spacing w:after="0" w:line="360" w:lineRule="auto"/>
        <w:ind w:firstLine="851"/>
        <w:jc w:val="both"/>
        <w:rPr>
          <w:rFonts w:eastAsia="Times New Roman"/>
          <w:lang w:eastAsia="ru-RU"/>
        </w:rPr>
      </w:pPr>
      <w:r w:rsidRPr="003D238D">
        <w:rPr>
          <w:rFonts w:eastAsia="Times New Roman"/>
          <w:lang w:eastAsia="ru-RU"/>
        </w:rPr>
        <w:t xml:space="preserve">На одного жителя </w:t>
      </w:r>
      <w:r>
        <w:rPr>
          <w:rFonts w:eastAsia="Times New Roman"/>
          <w:lang w:eastAsia="ru-RU"/>
        </w:rPr>
        <w:t>сельсовета</w:t>
      </w:r>
      <w:r w:rsidRPr="003D238D">
        <w:rPr>
          <w:rFonts w:eastAsia="Times New Roman"/>
          <w:lang w:eastAsia="ru-RU"/>
        </w:rPr>
        <w:t xml:space="preserve"> приходится </w:t>
      </w:r>
      <w:r>
        <w:rPr>
          <w:rFonts w:eastAsia="Times New Roman"/>
          <w:lang w:eastAsia="ru-RU"/>
        </w:rPr>
        <w:t>13,6</w:t>
      </w:r>
      <w:r w:rsidRPr="003D238D">
        <w:rPr>
          <w:rStyle w:val="ab"/>
        </w:rPr>
        <w:t xml:space="preserve"> </w:t>
      </w:r>
      <w:r w:rsidRPr="003D238D">
        <w:rPr>
          <w:rFonts w:eastAsia="Times New Roman"/>
          <w:lang w:eastAsia="ru-RU"/>
        </w:rPr>
        <w:t>м</w:t>
      </w:r>
      <w:r w:rsidRPr="003D238D">
        <w:rPr>
          <w:rFonts w:eastAsia="Times New Roman"/>
          <w:vertAlign w:val="superscript"/>
          <w:lang w:eastAsia="ru-RU"/>
        </w:rPr>
        <w:t>2</w:t>
      </w:r>
      <w:r w:rsidRPr="003D238D">
        <w:rPr>
          <w:rFonts w:eastAsia="Times New Roman"/>
          <w:lang w:eastAsia="ru-RU"/>
        </w:rPr>
        <w:t xml:space="preserve"> зеленых насаждений общего пользования, что выше нормативного требования.</w:t>
      </w:r>
    </w:p>
    <w:p w:rsidR="00817244" w:rsidRPr="003D238D" w:rsidRDefault="00817244" w:rsidP="00817244">
      <w:pPr>
        <w:widowControl w:val="0"/>
        <w:suppressAutoHyphens/>
        <w:autoSpaceDE w:val="0"/>
        <w:autoSpaceDN w:val="0"/>
        <w:adjustRightInd w:val="0"/>
        <w:spacing w:after="0" w:line="360" w:lineRule="auto"/>
        <w:ind w:firstLine="851"/>
        <w:jc w:val="both"/>
      </w:pPr>
      <w:r w:rsidRPr="003D238D">
        <w:t xml:space="preserve">Охрана зеленого фонда </w:t>
      </w:r>
      <w:r>
        <w:t>сельсовета</w:t>
      </w:r>
      <w:r w:rsidRPr="003D238D">
        <w:t xml:space="preserve">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rsidR="00817244" w:rsidRPr="00840A64" w:rsidRDefault="00817244" w:rsidP="00817244">
      <w:pPr>
        <w:pStyle w:val="a5"/>
        <w:spacing w:after="0" w:line="240" w:lineRule="auto"/>
        <w:ind w:left="405"/>
        <w:jc w:val="both"/>
      </w:pPr>
    </w:p>
    <w:p w:rsidR="00817244" w:rsidRPr="00186C90" w:rsidRDefault="00817244" w:rsidP="0058315C">
      <w:pPr>
        <w:pStyle w:val="a5"/>
        <w:keepNext/>
        <w:keepLines/>
        <w:spacing w:after="0" w:line="360" w:lineRule="auto"/>
        <w:ind w:left="403"/>
        <w:jc w:val="center"/>
        <w:rPr>
          <w:b/>
          <w:sz w:val="26"/>
          <w:szCs w:val="26"/>
        </w:rPr>
      </w:pPr>
      <w:r w:rsidRPr="00186C90">
        <w:rPr>
          <w:b/>
          <w:sz w:val="26"/>
          <w:szCs w:val="26"/>
        </w:rPr>
        <w:t>Проектные предложения</w:t>
      </w:r>
    </w:p>
    <w:p w:rsidR="00817244" w:rsidRPr="003D238D" w:rsidRDefault="00817244" w:rsidP="0058315C">
      <w:pPr>
        <w:pStyle w:val="aff"/>
        <w:keepNext/>
        <w:suppressAutoHyphens/>
        <w:spacing w:line="360" w:lineRule="auto"/>
        <w:ind w:firstLine="851"/>
        <w:jc w:val="both"/>
        <w:rPr>
          <w:b w:val="0"/>
          <w:bCs w:val="0"/>
        </w:rPr>
      </w:pPr>
      <w:r w:rsidRPr="003D238D">
        <w:rPr>
          <w:b w:val="0"/>
          <w:bCs w:val="0"/>
        </w:rPr>
        <w:t xml:space="preserve">На одного жителя </w:t>
      </w:r>
      <w:r>
        <w:rPr>
          <w:b w:val="0"/>
          <w:bCs w:val="0"/>
        </w:rPr>
        <w:t>Ниженского</w:t>
      </w:r>
      <w:r w:rsidRPr="003D238D">
        <w:rPr>
          <w:b w:val="0"/>
          <w:bCs w:val="0"/>
        </w:rPr>
        <w:t xml:space="preserve"> сельсовета в расчетном периоде будет приходиться </w:t>
      </w:r>
      <w:r>
        <w:rPr>
          <w:b w:val="0"/>
          <w:bCs w:val="0"/>
        </w:rPr>
        <w:t>14,6</w:t>
      </w:r>
      <w:r w:rsidRPr="003D238D">
        <w:rPr>
          <w:b w:val="0"/>
          <w:bCs w:val="0"/>
        </w:rPr>
        <w:t xml:space="preserve"> м</w:t>
      </w:r>
      <w:r w:rsidRPr="003D238D">
        <w:rPr>
          <w:b w:val="0"/>
          <w:bCs w:val="0"/>
          <w:vertAlign w:val="superscript"/>
        </w:rPr>
        <w:t>2</w:t>
      </w:r>
      <w:r w:rsidRPr="003D238D">
        <w:rPr>
          <w:b w:val="0"/>
          <w:bCs w:val="0"/>
        </w:rPr>
        <w:t xml:space="preserve"> зеленых насаждений общего пользования (норматив для сельских поселений согласно СНиП 2.07.01-89* – 12 м</w:t>
      </w:r>
      <w:r w:rsidRPr="003D238D">
        <w:rPr>
          <w:b w:val="0"/>
          <w:bCs w:val="0"/>
          <w:vertAlign w:val="superscript"/>
        </w:rPr>
        <w:t>2</w:t>
      </w:r>
      <w:r w:rsidRPr="003D238D">
        <w:rPr>
          <w:b w:val="0"/>
          <w:bCs w:val="0"/>
        </w:rPr>
        <w:t xml:space="preserve"> на 1 человека).</w:t>
      </w:r>
    </w:p>
    <w:p w:rsidR="00817244" w:rsidRPr="003D238D" w:rsidRDefault="00817244" w:rsidP="00817244">
      <w:pPr>
        <w:pStyle w:val="aff"/>
        <w:suppressAutoHyphens/>
        <w:spacing w:line="360" w:lineRule="auto"/>
        <w:ind w:firstLine="851"/>
        <w:jc w:val="both"/>
        <w:rPr>
          <w:b w:val="0"/>
          <w:bCs w:val="0"/>
        </w:rPr>
      </w:pPr>
      <w:r w:rsidRPr="003D238D">
        <w:rPr>
          <w:b w:val="0"/>
          <w:bCs w:val="0"/>
        </w:rPr>
        <w:t xml:space="preserve"> 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 </w:t>
      </w:r>
    </w:p>
    <w:p w:rsidR="00817244" w:rsidRPr="00186C90" w:rsidRDefault="00817244" w:rsidP="00186C90">
      <w:pPr>
        <w:pStyle w:val="af6"/>
        <w:keepNext/>
        <w:spacing w:after="0"/>
        <w:rPr>
          <w:color w:val="auto"/>
          <w:kern w:val="0"/>
          <w:sz w:val="20"/>
          <w:szCs w:val="20"/>
          <w:lang w:eastAsia="ar-SA"/>
        </w:rPr>
      </w:pPr>
      <w:r w:rsidRPr="00186C90">
        <w:rPr>
          <w:color w:val="auto"/>
          <w:kern w:val="0"/>
          <w:sz w:val="20"/>
          <w:szCs w:val="20"/>
          <w:lang w:eastAsia="ar-SA"/>
        </w:rPr>
        <w:t xml:space="preserve">Таблица </w:t>
      </w:r>
      <w:r w:rsidR="00713E59" w:rsidRPr="00186C90">
        <w:rPr>
          <w:color w:val="auto"/>
          <w:kern w:val="0"/>
          <w:sz w:val="20"/>
          <w:szCs w:val="20"/>
          <w:lang w:eastAsia="ar-SA"/>
        </w:rPr>
        <w:fldChar w:fldCharType="begin"/>
      </w:r>
      <w:r w:rsidR="0065410B" w:rsidRPr="00186C90">
        <w:rPr>
          <w:color w:val="auto"/>
          <w:kern w:val="0"/>
          <w:sz w:val="20"/>
          <w:szCs w:val="20"/>
          <w:lang w:eastAsia="ar-SA"/>
        </w:rPr>
        <w:instrText xml:space="preserve"> SEQ Таблица \* ARABIC </w:instrText>
      </w:r>
      <w:r w:rsidR="00713E59" w:rsidRPr="00186C90">
        <w:rPr>
          <w:color w:val="auto"/>
          <w:kern w:val="0"/>
          <w:sz w:val="20"/>
          <w:szCs w:val="20"/>
          <w:lang w:eastAsia="ar-SA"/>
        </w:rPr>
        <w:fldChar w:fldCharType="separate"/>
      </w:r>
      <w:r w:rsidR="00A16E8C" w:rsidRPr="00186C90">
        <w:rPr>
          <w:color w:val="auto"/>
          <w:kern w:val="0"/>
          <w:sz w:val="20"/>
          <w:szCs w:val="20"/>
          <w:lang w:eastAsia="ar-SA"/>
        </w:rPr>
        <w:t>34</w:t>
      </w:r>
      <w:r w:rsidR="00713E59" w:rsidRPr="00186C90">
        <w:rPr>
          <w:color w:val="auto"/>
          <w:kern w:val="0"/>
          <w:sz w:val="20"/>
          <w:szCs w:val="20"/>
          <w:lang w:eastAsia="ar-SA"/>
        </w:rPr>
        <w:fldChar w:fldCharType="end"/>
      </w:r>
      <w:r w:rsidRPr="00186C90">
        <w:rPr>
          <w:color w:val="auto"/>
          <w:kern w:val="0"/>
          <w:sz w:val="20"/>
          <w:szCs w:val="20"/>
          <w:lang w:eastAsia="ar-SA"/>
        </w:rPr>
        <w:t>– Расчёт нормативной площади зелёных насаждений</w:t>
      </w:r>
    </w:p>
    <w:tbl>
      <w:tblPr>
        <w:tblW w:w="5000" w:type="pct"/>
        <w:tblLook w:val="04A0"/>
      </w:tblPr>
      <w:tblGrid>
        <w:gridCol w:w="792"/>
        <w:gridCol w:w="4024"/>
        <w:gridCol w:w="1543"/>
        <w:gridCol w:w="1828"/>
        <w:gridCol w:w="1384"/>
      </w:tblGrid>
      <w:tr w:rsidR="00757148" w:rsidRPr="00757148" w:rsidTr="00527F29">
        <w:trPr>
          <w:trHeight w:val="77"/>
        </w:trPr>
        <w:tc>
          <w:tcPr>
            <w:tcW w:w="4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 п/п</w:t>
            </w:r>
          </w:p>
        </w:tc>
        <w:tc>
          <w:tcPr>
            <w:tcW w:w="21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Наименование показателя</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Единица измерения</w:t>
            </w:r>
          </w:p>
        </w:tc>
        <w:tc>
          <w:tcPr>
            <w:tcW w:w="1678" w:type="pct"/>
            <w:gridSpan w:val="2"/>
            <w:tcBorders>
              <w:top w:val="single" w:sz="4" w:space="0" w:color="auto"/>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Значение</w:t>
            </w:r>
          </w:p>
        </w:tc>
      </w:tr>
      <w:tr w:rsidR="00757148" w:rsidRPr="00757148" w:rsidTr="00527F29">
        <w:trPr>
          <w:trHeight w:val="77"/>
        </w:trPr>
        <w:tc>
          <w:tcPr>
            <w:tcW w:w="414" w:type="pct"/>
            <w:vMerge/>
            <w:tcBorders>
              <w:top w:val="single" w:sz="4" w:space="0" w:color="auto"/>
              <w:left w:val="single" w:sz="4" w:space="0" w:color="auto"/>
              <w:bottom w:val="single" w:sz="4" w:space="0" w:color="auto"/>
              <w:right w:val="single" w:sz="4" w:space="0" w:color="auto"/>
            </w:tcBorders>
            <w:vAlign w:val="center"/>
            <w:hideMark/>
          </w:tcPr>
          <w:p w:rsidR="00757148" w:rsidRPr="00757148" w:rsidRDefault="00757148" w:rsidP="00C46905">
            <w:pPr>
              <w:spacing w:after="0" w:line="240" w:lineRule="auto"/>
              <w:rPr>
                <w:rFonts w:eastAsia="Times New Roman"/>
                <w:b/>
                <w:color w:val="000000"/>
                <w:kern w:val="0"/>
                <w:sz w:val="22"/>
                <w:szCs w:val="22"/>
                <w:lang w:eastAsia="ru-RU"/>
              </w:rPr>
            </w:pPr>
          </w:p>
        </w:tc>
        <w:tc>
          <w:tcPr>
            <w:tcW w:w="2102" w:type="pct"/>
            <w:vMerge/>
            <w:tcBorders>
              <w:top w:val="single" w:sz="4" w:space="0" w:color="auto"/>
              <w:left w:val="single" w:sz="4" w:space="0" w:color="auto"/>
              <w:bottom w:val="single" w:sz="4" w:space="0" w:color="auto"/>
              <w:right w:val="single" w:sz="4" w:space="0" w:color="auto"/>
            </w:tcBorders>
            <w:vAlign w:val="center"/>
            <w:hideMark/>
          </w:tcPr>
          <w:p w:rsidR="00757148" w:rsidRPr="00757148" w:rsidRDefault="00757148" w:rsidP="00C46905">
            <w:pPr>
              <w:spacing w:after="0" w:line="240" w:lineRule="auto"/>
              <w:rPr>
                <w:rFonts w:eastAsia="Times New Roman"/>
                <w:b/>
                <w:color w:val="000000"/>
                <w:kern w:val="0"/>
                <w:sz w:val="22"/>
                <w:szCs w:val="22"/>
                <w:lang w:eastAsia="ru-RU"/>
              </w:rPr>
            </w:pPr>
          </w:p>
        </w:tc>
        <w:tc>
          <w:tcPr>
            <w:tcW w:w="806" w:type="pct"/>
            <w:vMerge/>
            <w:tcBorders>
              <w:top w:val="single" w:sz="4" w:space="0" w:color="auto"/>
              <w:left w:val="single" w:sz="4" w:space="0" w:color="auto"/>
              <w:bottom w:val="single" w:sz="4" w:space="0" w:color="auto"/>
              <w:right w:val="single" w:sz="4" w:space="0" w:color="auto"/>
            </w:tcBorders>
            <w:vAlign w:val="center"/>
            <w:hideMark/>
          </w:tcPr>
          <w:p w:rsidR="00757148" w:rsidRPr="00757148" w:rsidRDefault="00757148" w:rsidP="00C46905">
            <w:pPr>
              <w:spacing w:after="0" w:line="240" w:lineRule="auto"/>
              <w:rPr>
                <w:rFonts w:eastAsia="Times New Roman"/>
                <w:b/>
                <w:color w:val="000000"/>
                <w:kern w:val="0"/>
                <w:sz w:val="22"/>
                <w:szCs w:val="22"/>
                <w:lang w:eastAsia="ru-RU"/>
              </w:rPr>
            </w:pPr>
          </w:p>
        </w:tc>
        <w:tc>
          <w:tcPr>
            <w:tcW w:w="95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расчётный срок</w:t>
            </w:r>
          </w:p>
        </w:tc>
        <w:tc>
          <w:tcPr>
            <w:tcW w:w="723"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I очередь</w:t>
            </w:r>
          </w:p>
        </w:tc>
      </w:tr>
      <w:tr w:rsidR="00757148" w:rsidRPr="00757148" w:rsidTr="00527F29">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w:t>
            </w:r>
          </w:p>
        </w:tc>
        <w:tc>
          <w:tcPr>
            <w:tcW w:w="2102"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Расчётная численность населения</w:t>
            </w:r>
          </w:p>
        </w:tc>
        <w:tc>
          <w:tcPr>
            <w:tcW w:w="806"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чел.</w:t>
            </w:r>
          </w:p>
        </w:tc>
        <w:tc>
          <w:tcPr>
            <w:tcW w:w="95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615</w:t>
            </w:r>
          </w:p>
        </w:tc>
        <w:tc>
          <w:tcPr>
            <w:tcW w:w="723"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650</w:t>
            </w:r>
          </w:p>
        </w:tc>
      </w:tr>
      <w:tr w:rsidR="00757148" w:rsidRPr="00757148" w:rsidTr="00527F29">
        <w:trPr>
          <w:trHeight w:val="114"/>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2</w:t>
            </w:r>
          </w:p>
        </w:tc>
        <w:tc>
          <w:tcPr>
            <w:tcW w:w="2102"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Норматив площади озелененных территорий на 1 человека</w:t>
            </w:r>
          </w:p>
        </w:tc>
        <w:tc>
          <w:tcPr>
            <w:tcW w:w="806"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2</w:t>
            </w:r>
          </w:p>
        </w:tc>
        <w:tc>
          <w:tcPr>
            <w:tcW w:w="95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12</w:t>
            </w:r>
          </w:p>
        </w:tc>
        <w:tc>
          <w:tcPr>
            <w:tcW w:w="723"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12</w:t>
            </w:r>
          </w:p>
        </w:tc>
      </w:tr>
      <w:tr w:rsidR="00757148" w:rsidRPr="00757148" w:rsidTr="00527F29">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3</w:t>
            </w:r>
          </w:p>
        </w:tc>
        <w:tc>
          <w:tcPr>
            <w:tcW w:w="2102"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Расчётная нормативная площадь зелёных насаждений</w:t>
            </w:r>
          </w:p>
        </w:tc>
        <w:tc>
          <w:tcPr>
            <w:tcW w:w="806"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га</w:t>
            </w:r>
          </w:p>
        </w:tc>
        <w:tc>
          <w:tcPr>
            <w:tcW w:w="95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0,7</w:t>
            </w:r>
          </w:p>
        </w:tc>
        <w:tc>
          <w:tcPr>
            <w:tcW w:w="723"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0,8</w:t>
            </w:r>
          </w:p>
        </w:tc>
      </w:tr>
      <w:tr w:rsidR="00527F29" w:rsidRPr="00757148" w:rsidTr="00527F29">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4</w:t>
            </w:r>
          </w:p>
        </w:tc>
        <w:tc>
          <w:tcPr>
            <w:tcW w:w="2102"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Площадь зелёных насаждений </w:t>
            </w:r>
            <w:r w:rsidR="005B4B4A">
              <w:rPr>
                <w:rFonts w:eastAsia="Times New Roman"/>
                <w:color w:val="000000"/>
                <w:kern w:val="0"/>
                <w:sz w:val="22"/>
                <w:szCs w:val="22"/>
                <w:lang w:eastAsia="ru-RU"/>
              </w:rPr>
              <w:t>сельсовета</w:t>
            </w:r>
            <w:r w:rsidRPr="00757148">
              <w:rPr>
                <w:rFonts w:eastAsia="Times New Roman"/>
                <w:color w:val="000000"/>
                <w:kern w:val="0"/>
                <w:sz w:val="22"/>
                <w:szCs w:val="22"/>
                <w:lang w:eastAsia="ru-RU"/>
              </w:rPr>
              <w:t xml:space="preserve"> на 01.01.2011 г.</w:t>
            </w:r>
          </w:p>
        </w:tc>
        <w:tc>
          <w:tcPr>
            <w:tcW w:w="806"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га</w:t>
            </w:r>
          </w:p>
        </w:tc>
        <w:tc>
          <w:tcPr>
            <w:tcW w:w="955"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0,9</w:t>
            </w:r>
          </w:p>
        </w:tc>
        <w:tc>
          <w:tcPr>
            <w:tcW w:w="723" w:type="pct"/>
            <w:tcBorders>
              <w:top w:val="nil"/>
              <w:left w:val="nil"/>
              <w:bottom w:val="single" w:sz="4" w:space="0" w:color="auto"/>
              <w:right w:val="single" w:sz="4" w:space="0" w:color="auto"/>
            </w:tcBorders>
            <w:shd w:val="clear" w:color="auto" w:fill="auto"/>
            <w:vAlign w:val="center"/>
            <w:hideMark/>
          </w:tcPr>
          <w:p w:rsidR="00757148" w:rsidRPr="00757148" w:rsidRDefault="00757148"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0,9</w:t>
            </w:r>
          </w:p>
        </w:tc>
      </w:tr>
      <w:tr w:rsidR="00817244" w:rsidRPr="00757148" w:rsidTr="00527F29">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817244" w:rsidRPr="00527F29" w:rsidRDefault="00817244" w:rsidP="00C46905">
            <w:pPr>
              <w:spacing w:after="0" w:line="240" w:lineRule="auto"/>
              <w:jc w:val="center"/>
              <w:rPr>
                <w:rFonts w:eastAsia="Times New Roman"/>
                <w:color w:val="000000"/>
                <w:kern w:val="0"/>
                <w:sz w:val="22"/>
                <w:szCs w:val="22"/>
                <w:lang w:eastAsia="ru-RU"/>
              </w:rPr>
            </w:pPr>
            <w:r w:rsidRPr="00527F29">
              <w:rPr>
                <w:rFonts w:eastAsia="Times New Roman"/>
                <w:color w:val="000000"/>
                <w:kern w:val="0"/>
                <w:sz w:val="22"/>
                <w:szCs w:val="22"/>
                <w:lang w:eastAsia="ru-RU"/>
              </w:rPr>
              <w:t>4.1</w:t>
            </w:r>
          </w:p>
        </w:tc>
        <w:tc>
          <w:tcPr>
            <w:tcW w:w="2102"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на 1 человека </w:t>
            </w:r>
          </w:p>
        </w:tc>
        <w:tc>
          <w:tcPr>
            <w:tcW w:w="806"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w:t>
            </w:r>
          </w:p>
        </w:tc>
        <w:tc>
          <w:tcPr>
            <w:tcW w:w="955"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14,6</w:t>
            </w:r>
          </w:p>
        </w:tc>
        <w:tc>
          <w:tcPr>
            <w:tcW w:w="723"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13,8</w:t>
            </w:r>
          </w:p>
        </w:tc>
      </w:tr>
      <w:tr w:rsidR="00527F29" w:rsidRPr="00757148" w:rsidTr="00527F29">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5</w:t>
            </w:r>
          </w:p>
        </w:tc>
        <w:tc>
          <w:tcPr>
            <w:tcW w:w="2102"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Разность между нормативной и проектируемой площадью зелёных насаждений - всего</w:t>
            </w:r>
          </w:p>
        </w:tc>
        <w:tc>
          <w:tcPr>
            <w:tcW w:w="806"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га</w:t>
            </w:r>
          </w:p>
        </w:tc>
        <w:tc>
          <w:tcPr>
            <w:tcW w:w="955"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-0,16</w:t>
            </w:r>
          </w:p>
        </w:tc>
        <w:tc>
          <w:tcPr>
            <w:tcW w:w="723"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-0,12</w:t>
            </w:r>
          </w:p>
        </w:tc>
      </w:tr>
      <w:tr w:rsidR="00527F29" w:rsidRPr="00757148" w:rsidTr="00527F29">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5.1</w:t>
            </w:r>
          </w:p>
        </w:tc>
        <w:tc>
          <w:tcPr>
            <w:tcW w:w="2102"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на 1 человека</w:t>
            </w:r>
          </w:p>
        </w:tc>
        <w:tc>
          <w:tcPr>
            <w:tcW w:w="806"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2</w:t>
            </w:r>
          </w:p>
        </w:tc>
        <w:tc>
          <w:tcPr>
            <w:tcW w:w="955"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-2,6</w:t>
            </w:r>
          </w:p>
        </w:tc>
        <w:tc>
          <w:tcPr>
            <w:tcW w:w="723" w:type="pct"/>
            <w:tcBorders>
              <w:top w:val="nil"/>
              <w:left w:val="nil"/>
              <w:bottom w:val="single" w:sz="4" w:space="0" w:color="auto"/>
              <w:right w:val="single" w:sz="4" w:space="0" w:color="auto"/>
            </w:tcBorders>
            <w:shd w:val="clear" w:color="auto" w:fill="auto"/>
            <w:vAlign w:val="center"/>
            <w:hideMark/>
          </w:tcPr>
          <w:p w:rsidR="00817244" w:rsidRPr="00757148" w:rsidRDefault="00817244" w:rsidP="00C46905">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-1,8</w:t>
            </w:r>
          </w:p>
        </w:tc>
      </w:tr>
    </w:tbl>
    <w:p w:rsidR="004F1F0C" w:rsidRPr="003D238D" w:rsidRDefault="004F1F0C" w:rsidP="004F1F0C">
      <w:pPr>
        <w:spacing w:after="0" w:line="360" w:lineRule="auto"/>
        <w:ind w:firstLine="708"/>
        <w:jc w:val="both"/>
      </w:pPr>
      <w:r w:rsidRPr="003D238D">
        <w:rPr>
          <w:b/>
          <w:i/>
          <w:szCs w:val="26"/>
        </w:rPr>
        <w:t xml:space="preserve">Генеральным планом </w:t>
      </w:r>
      <w:r w:rsidRPr="003D238D">
        <w:rPr>
          <w:szCs w:val="26"/>
        </w:rPr>
        <w:t xml:space="preserve">в качестве мероприятий по развитию объектов системы рекреации поселения </w:t>
      </w:r>
      <w:r w:rsidRPr="003D238D">
        <w:t xml:space="preserve"> предлагается: </w:t>
      </w:r>
    </w:p>
    <w:p w:rsidR="004F1F0C" w:rsidRPr="003D238D" w:rsidRDefault="004F1F0C" w:rsidP="002453B4">
      <w:pPr>
        <w:numPr>
          <w:ilvl w:val="0"/>
          <w:numId w:val="36"/>
        </w:numPr>
        <w:spacing w:after="0" w:line="360" w:lineRule="auto"/>
        <w:ind w:left="0" w:firstLine="397"/>
        <w:jc w:val="both"/>
      </w:pPr>
      <w:r w:rsidRPr="003D238D">
        <w:t>сохранение существующих территорий общего пользования (озеленение улиц, парки) и специального назначения;</w:t>
      </w:r>
    </w:p>
    <w:p w:rsidR="004F1F0C" w:rsidRPr="003D238D" w:rsidRDefault="004F1F0C" w:rsidP="002453B4">
      <w:pPr>
        <w:numPr>
          <w:ilvl w:val="0"/>
          <w:numId w:val="36"/>
        </w:numPr>
        <w:spacing w:after="0" w:line="360" w:lineRule="auto"/>
        <w:ind w:left="0" w:firstLine="397"/>
        <w:jc w:val="both"/>
      </w:pPr>
      <w:r w:rsidRPr="003D238D">
        <w:t>рекультивация и реабилитация промышленных и коммунально-складских пустырей, охранных зон различного назначения;</w:t>
      </w:r>
    </w:p>
    <w:p w:rsidR="004F1F0C" w:rsidRPr="003D238D" w:rsidRDefault="004F1F0C" w:rsidP="002453B4">
      <w:pPr>
        <w:pStyle w:val="a5"/>
        <w:numPr>
          <w:ilvl w:val="0"/>
          <w:numId w:val="36"/>
        </w:numPr>
        <w:suppressAutoHyphens/>
        <w:spacing w:line="360" w:lineRule="auto"/>
        <w:ind w:left="0" w:firstLine="426"/>
        <w:jc w:val="both"/>
      </w:pPr>
      <w:r w:rsidRPr="003D238D">
        <w:t>формирование озелененных общественных пространств вдоль всей протяженности существующей и планируемой улично-д</w:t>
      </w:r>
      <w:r>
        <w:t>орожной сети населенных пунктов.</w:t>
      </w:r>
    </w:p>
    <w:p w:rsidR="00757148" w:rsidRDefault="00757148" w:rsidP="005A147C">
      <w:pPr>
        <w:pStyle w:val="a5"/>
        <w:keepNext/>
        <w:spacing w:after="0" w:line="360" w:lineRule="auto"/>
        <w:ind w:left="403"/>
        <w:jc w:val="both"/>
        <w:rPr>
          <w:i/>
          <w:u w:val="single"/>
        </w:rPr>
      </w:pPr>
    </w:p>
    <w:p w:rsidR="00856BF2" w:rsidRDefault="00856BF2" w:rsidP="005A147C">
      <w:pPr>
        <w:pStyle w:val="a5"/>
        <w:keepNext/>
        <w:spacing w:after="0" w:line="360" w:lineRule="auto"/>
        <w:ind w:left="403"/>
        <w:jc w:val="both"/>
        <w:rPr>
          <w:i/>
          <w:u w:val="single"/>
        </w:rPr>
      </w:pPr>
    </w:p>
    <w:p w:rsidR="000E024B" w:rsidRDefault="005A147C" w:rsidP="002453B4">
      <w:pPr>
        <w:pStyle w:val="2"/>
        <w:numPr>
          <w:ilvl w:val="1"/>
          <w:numId w:val="15"/>
        </w:numPr>
        <w:tabs>
          <w:tab w:val="left" w:pos="6946"/>
        </w:tabs>
        <w:suppressAutoHyphens/>
        <w:spacing w:before="0" w:after="0" w:line="360" w:lineRule="auto"/>
        <w:jc w:val="center"/>
        <w:rPr>
          <w:rFonts w:ascii="Times New Roman" w:hAnsi="Times New Roman" w:cs="Times New Roman"/>
          <w:i w:val="0"/>
          <w:sz w:val="30"/>
          <w:szCs w:val="30"/>
        </w:rPr>
      </w:pPr>
      <w:bookmarkStart w:id="164" w:name="_Toc315701205"/>
      <w:bookmarkStart w:id="165" w:name="_Toc315701206"/>
      <w:bookmarkStart w:id="166" w:name="_Toc315701207"/>
      <w:bookmarkStart w:id="167" w:name="_Toc315701208"/>
      <w:bookmarkStart w:id="168" w:name="_Toc315701209"/>
      <w:bookmarkStart w:id="169" w:name="_Toc315701210"/>
      <w:bookmarkStart w:id="170" w:name="_Toc315701211"/>
      <w:bookmarkStart w:id="171" w:name="_Toc268263652"/>
      <w:bookmarkStart w:id="172" w:name="_Toc334009348"/>
      <w:bookmarkEnd w:id="164"/>
      <w:bookmarkEnd w:id="165"/>
      <w:bookmarkEnd w:id="166"/>
      <w:bookmarkEnd w:id="167"/>
      <w:bookmarkEnd w:id="168"/>
      <w:bookmarkEnd w:id="169"/>
      <w:bookmarkEnd w:id="170"/>
      <w:r>
        <w:rPr>
          <w:rFonts w:ascii="Times New Roman" w:hAnsi="Times New Roman" w:cs="Times New Roman"/>
          <w:i w:val="0"/>
          <w:sz w:val="30"/>
          <w:szCs w:val="30"/>
        </w:rPr>
        <w:t>Са</w:t>
      </w:r>
      <w:r w:rsidR="000E024B" w:rsidRPr="00754A3F">
        <w:rPr>
          <w:rFonts w:ascii="Times New Roman" w:hAnsi="Times New Roman" w:cs="Times New Roman"/>
          <w:i w:val="0"/>
          <w:sz w:val="30"/>
          <w:szCs w:val="30"/>
        </w:rPr>
        <w:t>нитарная очистка территории</w:t>
      </w:r>
      <w:bookmarkEnd w:id="171"/>
      <w:r w:rsidR="003D5401">
        <w:rPr>
          <w:rFonts w:ascii="Times New Roman" w:hAnsi="Times New Roman" w:cs="Times New Roman"/>
          <w:i w:val="0"/>
          <w:sz w:val="30"/>
          <w:szCs w:val="30"/>
        </w:rPr>
        <w:t>. Размещение кладбищ</w:t>
      </w:r>
      <w:bookmarkEnd w:id="172"/>
    </w:p>
    <w:p w:rsidR="005A147C" w:rsidRPr="005A147C" w:rsidRDefault="005A147C" w:rsidP="005A147C">
      <w:pPr>
        <w:keepNext/>
        <w:spacing w:after="0" w:line="360" w:lineRule="auto"/>
        <w:rPr>
          <w:lang w:eastAsia="ru-RU"/>
        </w:rPr>
      </w:pPr>
    </w:p>
    <w:p w:rsidR="004F1F0C" w:rsidRPr="003D238D" w:rsidRDefault="004F1F0C" w:rsidP="004F1F0C">
      <w:pPr>
        <w:keepLines/>
        <w:spacing w:after="0" w:line="360" w:lineRule="auto"/>
        <w:ind w:firstLine="851"/>
        <w:jc w:val="both"/>
      </w:pPr>
      <w:r w:rsidRPr="003D238D">
        <w:t xml:space="preserve">Организованная уборка мусора в </w:t>
      </w:r>
      <w:r>
        <w:t>населенных пунктах</w:t>
      </w:r>
      <w:r w:rsidRPr="003D238D">
        <w:t xml:space="preserve"> отсутствует. Население самостоятельно вывозит мусор на свалки.</w:t>
      </w:r>
    </w:p>
    <w:p w:rsidR="004F1F0C" w:rsidRDefault="004F1F0C" w:rsidP="004F1F0C">
      <w:pPr>
        <w:spacing w:after="0" w:line="360" w:lineRule="auto"/>
        <w:ind w:firstLine="851"/>
        <w:jc w:val="both"/>
      </w:pPr>
      <w:r w:rsidRPr="003D238D">
        <w:t xml:space="preserve">Бытовые отходы от населения содержат заметно меньшее количество компостируемых веществ, потому что они, как правило, вносятся в почву, идут на корм скоту или сжигаются на местах в кострах и отопительных печах. </w:t>
      </w:r>
    </w:p>
    <w:p w:rsidR="004F1F0C" w:rsidRPr="003D238D" w:rsidRDefault="004F1F0C" w:rsidP="004F1F0C">
      <w:pPr>
        <w:spacing w:after="0" w:line="360" w:lineRule="auto"/>
        <w:ind w:firstLine="851"/>
        <w:jc w:val="both"/>
      </w:pPr>
      <w:r>
        <w:t xml:space="preserve">На территории сельсовета расположено </w:t>
      </w:r>
      <w:r w:rsidR="005458F6">
        <w:t>1</w:t>
      </w:r>
      <w:r>
        <w:t xml:space="preserve"> скотомогил</w:t>
      </w:r>
      <w:r w:rsidR="005458F6">
        <w:t>ьник</w:t>
      </w:r>
      <w:r>
        <w:t xml:space="preserve">: </w:t>
      </w:r>
      <w:r w:rsidR="00C46905">
        <w:t>восточнее д. Ниженка</w:t>
      </w:r>
      <w:r w:rsidR="00865760">
        <w:t xml:space="preserve"> и 1 кладбище на территории д. Среднее Жуково</w:t>
      </w:r>
      <w:r>
        <w:t>.</w:t>
      </w:r>
    </w:p>
    <w:p w:rsidR="00856BF2" w:rsidRPr="008B7F11" w:rsidRDefault="00856BF2" w:rsidP="00856BF2">
      <w:pPr>
        <w:spacing w:after="0" w:line="240" w:lineRule="auto"/>
        <w:rPr>
          <w:rFonts w:eastAsia="Times New Roman"/>
          <w:b/>
          <w:sz w:val="20"/>
          <w:lang w:bidi="en-US"/>
        </w:rPr>
      </w:pPr>
      <w:r w:rsidRPr="008B7F11">
        <w:rPr>
          <w:rFonts w:eastAsia="Times New Roman"/>
          <w:b/>
          <w:sz w:val="20"/>
          <w:lang w:bidi="en-US"/>
        </w:rPr>
        <w:t xml:space="preserve">Таблица </w:t>
      </w:r>
      <w:r w:rsidR="00713E59" w:rsidRPr="008B7F11">
        <w:rPr>
          <w:rFonts w:eastAsia="Times New Roman"/>
          <w:b/>
          <w:sz w:val="20"/>
          <w:lang w:val="en-US" w:bidi="en-US"/>
        </w:rPr>
        <w:fldChar w:fldCharType="begin"/>
      </w:r>
      <w:r w:rsidRPr="008B7F11">
        <w:rPr>
          <w:rFonts w:eastAsia="Times New Roman"/>
          <w:b/>
          <w:sz w:val="20"/>
          <w:lang w:bidi="en-US"/>
        </w:rPr>
        <w:instrText xml:space="preserve"> </w:instrText>
      </w:r>
      <w:r w:rsidRPr="008B7F11">
        <w:rPr>
          <w:rFonts w:eastAsia="Times New Roman"/>
          <w:b/>
          <w:sz w:val="20"/>
          <w:lang w:val="en-US" w:bidi="en-US"/>
        </w:rPr>
        <w:instrText>SEQ</w:instrText>
      </w:r>
      <w:r w:rsidRPr="008B7F11">
        <w:rPr>
          <w:rFonts w:eastAsia="Times New Roman"/>
          <w:b/>
          <w:sz w:val="20"/>
          <w:lang w:bidi="en-US"/>
        </w:rPr>
        <w:instrText xml:space="preserve"> Таблица \* </w:instrText>
      </w:r>
      <w:r w:rsidRPr="008B7F11">
        <w:rPr>
          <w:rFonts w:eastAsia="Times New Roman"/>
          <w:b/>
          <w:sz w:val="20"/>
          <w:lang w:val="en-US" w:bidi="en-US"/>
        </w:rPr>
        <w:instrText>ARABIC</w:instrText>
      </w:r>
      <w:r w:rsidRPr="008B7F11">
        <w:rPr>
          <w:rFonts w:eastAsia="Times New Roman"/>
          <w:b/>
          <w:sz w:val="20"/>
          <w:lang w:bidi="en-US"/>
        </w:rPr>
        <w:instrText xml:space="preserve"> </w:instrText>
      </w:r>
      <w:r w:rsidR="00713E59" w:rsidRPr="008B7F11">
        <w:rPr>
          <w:rFonts w:eastAsia="Times New Roman"/>
          <w:b/>
          <w:sz w:val="20"/>
          <w:lang w:val="en-US" w:bidi="en-US"/>
        </w:rPr>
        <w:fldChar w:fldCharType="separate"/>
      </w:r>
      <w:r w:rsidRPr="00677A32">
        <w:rPr>
          <w:rFonts w:eastAsia="Times New Roman"/>
          <w:b/>
          <w:noProof/>
          <w:sz w:val="20"/>
          <w:lang w:bidi="en-US"/>
        </w:rPr>
        <w:t>43</w:t>
      </w:r>
      <w:r w:rsidR="00713E59" w:rsidRPr="008B7F11">
        <w:rPr>
          <w:rFonts w:eastAsia="Times New Roman"/>
          <w:b/>
          <w:sz w:val="20"/>
          <w:lang w:val="en-US" w:bidi="en-US"/>
        </w:rPr>
        <w:fldChar w:fldCharType="end"/>
      </w:r>
      <w:r w:rsidRPr="008B7F11">
        <w:rPr>
          <w:rFonts w:eastAsia="Times New Roman"/>
          <w:b/>
          <w:sz w:val="20"/>
          <w:lang w:bidi="en-US"/>
        </w:rPr>
        <w:t xml:space="preserve"> - Сведения о сибиреязвенных скотомогильниках на территории Черемисиновского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18"/>
        <w:gridCol w:w="2169"/>
        <w:gridCol w:w="1392"/>
        <w:gridCol w:w="1392"/>
      </w:tblGrid>
      <w:tr w:rsidR="00856BF2" w:rsidRPr="008B7F11" w:rsidTr="005458F6">
        <w:trPr>
          <w:trHeight w:val="20"/>
        </w:trPr>
        <w:tc>
          <w:tcPr>
            <w:tcW w:w="2413" w:type="pct"/>
            <w:shd w:val="clear" w:color="auto" w:fill="auto"/>
            <w:vAlign w:val="center"/>
          </w:tcPr>
          <w:p w:rsidR="00856BF2" w:rsidRPr="00670BF7" w:rsidRDefault="00856BF2" w:rsidP="006F3B37">
            <w:pPr>
              <w:spacing w:after="0" w:line="240" w:lineRule="auto"/>
              <w:jc w:val="center"/>
              <w:rPr>
                <w:rFonts w:eastAsia="Times New Roman"/>
                <w:b/>
                <w:sz w:val="20"/>
                <w:lang w:bidi="en-US"/>
              </w:rPr>
            </w:pPr>
            <w:r w:rsidRPr="00670BF7">
              <w:rPr>
                <w:rFonts w:eastAsia="Times New Roman"/>
                <w:b/>
                <w:sz w:val="20"/>
                <w:lang w:bidi="en-US"/>
              </w:rPr>
              <w:t>Перечень захоронений с установленным местоположением</w:t>
            </w:r>
          </w:p>
        </w:tc>
        <w:tc>
          <w:tcPr>
            <w:tcW w:w="1133" w:type="pct"/>
            <w:shd w:val="clear" w:color="auto" w:fill="auto"/>
            <w:vAlign w:val="center"/>
          </w:tcPr>
          <w:p w:rsidR="00856BF2" w:rsidRPr="00670BF7" w:rsidRDefault="00856BF2" w:rsidP="006F3B37">
            <w:pPr>
              <w:spacing w:after="0" w:line="240" w:lineRule="auto"/>
              <w:jc w:val="center"/>
              <w:rPr>
                <w:rFonts w:eastAsia="Times New Roman"/>
                <w:b/>
                <w:sz w:val="20"/>
                <w:lang w:val="en-US" w:bidi="en-US"/>
              </w:rPr>
            </w:pPr>
            <w:r w:rsidRPr="00670BF7">
              <w:rPr>
                <w:rFonts w:eastAsia="Times New Roman"/>
                <w:b/>
                <w:sz w:val="20"/>
                <w:lang w:val="en-US" w:bidi="en-US"/>
              </w:rPr>
              <w:t>Ближайший населенный пункт</w:t>
            </w:r>
          </w:p>
        </w:tc>
        <w:tc>
          <w:tcPr>
            <w:tcW w:w="727" w:type="pct"/>
            <w:vAlign w:val="center"/>
          </w:tcPr>
          <w:p w:rsidR="00856BF2" w:rsidRPr="00670BF7" w:rsidRDefault="00856BF2" w:rsidP="006F3B37">
            <w:pPr>
              <w:spacing w:after="0" w:line="240" w:lineRule="auto"/>
              <w:jc w:val="center"/>
              <w:rPr>
                <w:rFonts w:eastAsia="Times New Roman"/>
                <w:b/>
                <w:sz w:val="20"/>
                <w:lang w:bidi="en-US"/>
              </w:rPr>
            </w:pPr>
            <w:r w:rsidRPr="00670BF7">
              <w:rPr>
                <w:rFonts w:eastAsia="Times New Roman"/>
                <w:b/>
                <w:sz w:val="20"/>
                <w:lang w:bidi="en-US"/>
              </w:rPr>
              <w:t>Площадь</w:t>
            </w:r>
            <w:r>
              <w:rPr>
                <w:rFonts w:eastAsia="Times New Roman"/>
                <w:b/>
                <w:sz w:val="20"/>
                <w:lang w:bidi="en-US"/>
              </w:rPr>
              <w:t>,га</w:t>
            </w:r>
          </w:p>
        </w:tc>
        <w:tc>
          <w:tcPr>
            <w:tcW w:w="727" w:type="pct"/>
            <w:shd w:val="clear" w:color="auto" w:fill="auto"/>
            <w:vAlign w:val="center"/>
          </w:tcPr>
          <w:p w:rsidR="00856BF2" w:rsidRPr="00670BF7" w:rsidRDefault="00856BF2" w:rsidP="006F3B37">
            <w:pPr>
              <w:spacing w:after="0" w:line="240" w:lineRule="auto"/>
              <w:jc w:val="center"/>
              <w:rPr>
                <w:rFonts w:eastAsia="Times New Roman"/>
                <w:b/>
                <w:sz w:val="20"/>
                <w:lang w:val="en-US" w:bidi="en-US"/>
              </w:rPr>
            </w:pPr>
            <w:r w:rsidRPr="00670BF7">
              <w:rPr>
                <w:rFonts w:eastAsia="Times New Roman"/>
                <w:b/>
                <w:sz w:val="20"/>
                <w:lang w:val="en-US" w:bidi="en-US"/>
              </w:rPr>
              <w:t>Год захоронения</w:t>
            </w:r>
          </w:p>
        </w:tc>
      </w:tr>
      <w:tr w:rsidR="005458F6" w:rsidRPr="008B7F11" w:rsidTr="005458F6">
        <w:trPr>
          <w:trHeight w:val="20"/>
        </w:trPr>
        <w:tc>
          <w:tcPr>
            <w:tcW w:w="2413" w:type="pct"/>
            <w:shd w:val="clear" w:color="auto" w:fill="auto"/>
            <w:vAlign w:val="center"/>
          </w:tcPr>
          <w:p w:rsidR="005458F6" w:rsidRPr="008B7F11" w:rsidRDefault="005458F6" w:rsidP="006F3B37">
            <w:pPr>
              <w:spacing w:after="0" w:line="240" w:lineRule="auto"/>
              <w:jc w:val="center"/>
              <w:rPr>
                <w:rFonts w:eastAsia="Times New Roman"/>
                <w:sz w:val="20"/>
                <w:lang w:val="en-US" w:bidi="en-US"/>
              </w:rPr>
            </w:pPr>
            <w:r w:rsidRPr="008B7F11">
              <w:rPr>
                <w:rFonts w:eastAsia="Times New Roman"/>
                <w:sz w:val="20"/>
                <w:lang w:val="en-US" w:bidi="en-US"/>
              </w:rPr>
              <w:t>Сибиреязвенный скотомогильник</w:t>
            </w:r>
          </w:p>
        </w:tc>
        <w:tc>
          <w:tcPr>
            <w:tcW w:w="1133" w:type="pct"/>
            <w:shd w:val="clear" w:color="auto" w:fill="auto"/>
            <w:vAlign w:val="center"/>
          </w:tcPr>
          <w:p w:rsidR="005458F6" w:rsidRPr="00AE56B8" w:rsidRDefault="006F3B37" w:rsidP="006F3B37">
            <w:pPr>
              <w:spacing w:after="0" w:line="240" w:lineRule="auto"/>
              <w:jc w:val="center"/>
              <w:rPr>
                <w:rFonts w:eastAsia="Times New Roman"/>
                <w:sz w:val="20"/>
                <w:szCs w:val="20"/>
                <w:lang w:val="en-US" w:eastAsia="ru-RU"/>
              </w:rPr>
            </w:pPr>
            <w:r w:rsidRPr="006F3B37">
              <w:rPr>
                <w:rFonts w:eastAsia="Times New Roman"/>
                <w:sz w:val="20"/>
                <w:szCs w:val="20"/>
                <w:lang w:val="en-US" w:eastAsia="ru-RU"/>
              </w:rPr>
              <w:t>восточнее</w:t>
            </w:r>
            <w:r>
              <w:t xml:space="preserve"> </w:t>
            </w:r>
            <w:r w:rsidR="005458F6" w:rsidRPr="00AE56B8">
              <w:rPr>
                <w:rFonts w:eastAsia="Times New Roman"/>
                <w:sz w:val="20"/>
                <w:szCs w:val="20"/>
                <w:lang w:val="en-US" w:eastAsia="ru-RU"/>
              </w:rPr>
              <w:t>д. Ниженка</w:t>
            </w:r>
          </w:p>
        </w:tc>
        <w:tc>
          <w:tcPr>
            <w:tcW w:w="727" w:type="pct"/>
          </w:tcPr>
          <w:p w:rsidR="005458F6" w:rsidRDefault="005458F6" w:rsidP="006F3B37">
            <w:pPr>
              <w:spacing w:after="0" w:line="240" w:lineRule="auto"/>
              <w:jc w:val="center"/>
              <w:rPr>
                <w:rFonts w:eastAsia="Times New Roman"/>
                <w:sz w:val="20"/>
                <w:lang w:bidi="en-US"/>
              </w:rPr>
            </w:pPr>
            <w:r>
              <w:rPr>
                <w:rFonts w:eastAsia="Times New Roman"/>
                <w:sz w:val="20"/>
                <w:lang w:bidi="en-US"/>
              </w:rPr>
              <w:t>-</w:t>
            </w:r>
          </w:p>
        </w:tc>
        <w:tc>
          <w:tcPr>
            <w:tcW w:w="727" w:type="pct"/>
            <w:shd w:val="clear" w:color="auto" w:fill="auto"/>
            <w:vAlign w:val="center"/>
          </w:tcPr>
          <w:p w:rsidR="005458F6" w:rsidRPr="00AE56B8" w:rsidRDefault="005458F6" w:rsidP="006F3B37">
            <w:pPr>
              <w:spacing w:after="0" w:line="240" w:lineRule="auto"/>
              <w:jc w:val="center"/>
              <w:rPr>
                <w:rFonts w:eastAsia="Times New Roman"/>
                <w:sz w:val="20"/>
                <w:szCs w:val="20"/>
                <w:lang w:val="en-US" w:eastAsia="ru-RU"/>
              </w:rPr>
            </w:pPr>
            <w:smartTag w:uri="urn:schemas-microsoft-com:office:smarttags" w:element="metricconverter">
              <w:smartTagPr>
                <w:attr w:name="ProductID" w:val="1960 г"/>
              </w:smartTagPr>
              <w:r w:rsidRPr="00AE56B8">
                <w:rPr>
                  <w:rFonts w:eastAsia="Times New Roman"/>
                  <w:sz w:val="20"/>
                  <w:szCs w:val="20"/>
                  <w:lang w:val="en-US" w:eastAsia="ru-RU"/>
                </w:rPr>
                <w:t>1960 г</w:t>
              </w:r>
            </w:smartTag>
            <w:r w:rsidRPr="00AE56B8">
              <w:rPr>
                <w:rFonts w:eastAsia="Times New Roman"/>
                <w:sz w:val="20"/>
                <w:szCs w:val="20"/>
                <w:lang w:val="en-US" w:eastAsia="ru-RU"/>
              </w:rPr>
              <w:t>.</w:t>
            </w:r>
          </w:p>
        </w:tc>
      </w:tr>
      <w:tr w:rsidR="005458F6" w:rsidRPr="008B7F11" w:rsidTr="005458F6">
        <w:trPr>
          <w:trHeight w:val="20"/>
        </w:trPr>
        <w:tc>
          <w:tcPr>
            <w:tcW w:w="2413" w:type="pct"/>
            <w:shd w:val="clear" w:color="auto" w:fill="auto"/>
            <w:vAlign w:val="center"/>
          </w:tcPr>
          <w:p w:rsidR="005458F6" w:rsidRPr="00644D9D" w:rsidRDefault="005458F6" w:rsidP="006F3B37">
            <w:pPr>
              <w:spacing w:after="0" w:line="240" w:lineRule="auto"/>
              <w:jc w:val="center"/>
              <w:rPr>
                <w:rFonts w:eastAsia="Times New Roman"/>
                <w:sz w:val="20"/>
                <w:lang w:bidi="en-US"/>
              </w:rPr>
            </w:pPr>
            <w:r>
              <w:rPr>
                <w:rFonts w:eastAsia="Times New Roman"/>
                <w:sz w:val="20"/>
                <w:lang w:bidi="en-US"/>
              </w:rPr>
              <w:t>Кладбища</w:t>
            </w:r>
          </w:p>
        </w:tc>
        <w:tc>
          <w:tcPr>
            <w:tcW w:w="1133" w:type="pct"/>
            <w:shd w:val="clear" w:color="auto" w:fill="auto"/>
            <w:vAlign w:val="center"/>
          </w:tcPr>
          <w:p w:rsidR="005458F6" w:rsidRPr="00670BF7" w:rsidRDefault="005458F6" w:rsidP="006F3B37">
            <w:pPr>
              <w:spacing w:after="0" w:line="240" w:lineRule="auto"/>
              <w:jc w:val="center"/>
              <w:rPr>
                <w:rFonts w:eastAsia="Times New Roman"/>
                <w:sz w:val="20"/>
                <w:lang w:bidi="en-US"/>
              </w:rPr>
            </w:pPr>
            <w:r>
              <w:rPr>
                <w:rFonts w:eastAsia="Times New Roman"/>
                <w:sz w:val="20"/>
                <w:lang w:bidi="en-US"/>
              </w:rPr>
              <w:t>Д. Среднее Жуково</w:t>
            </w:r>
          </w:p>
        </w:tc>
        <w:tc>
          <w:tcPr>
            <w:tcW w:w="727" w:type="pct"/>
          </w:tcPr>
          <w:p w:rsidR="005458F6" w:rsidRPr="00670BF7" w:rsidRDefault="005458F6" w:rsidP="006F3B37">
            <w:pPr>
              <w:spacing w:after="0" w:line="240" w:lineRule="auto"/>
              <w:jc w:val="center"/>
              <w:rPr>
                <w:rFonts w:eastAsia="Times New Roman"/>
                <w:sz w:val="20"/>
                <w:lang w:bidi="en-US"/>
              </w:rPr>
            </w:pPr>
            <w:r>
              <w:rPr>
                <w:rFonts w:eastAsia="Times New Roman"/>
                <w:sz w:val="20"/>
                <w:lang w:bidi="en-US"/>
              </w:rPr>
              <w:t>0,6</w:t>
            </w:r>
          </w:p>
        </w:tc>
        <w:tc>
          <w:tcPr>
            <w:tcW w:w="727" w:type="pct"/>
            <w:shd w:val="clear" w:color="auto" w:fill="auto"/>
            <w:vAlign w:val="center"/>
          </w:tcPr>
          <w:p w:rsidR="005458F6" w:rsidRPr="00670BF7" w:rsidRDefault="005458F6" w:rsidP="006F3B37">
            <w:pPr>
              <w:spacing w:after="0" w:line="240" w:lineRule="auto"/>
              <w:jc w:val="center"/>
              <w:rPr>
                <w:rFonts w:eastAsia="Times New Roman"/>
                <w:sz w:val="20"/>
                <w:lang w:bidi="en-US"/>
              </w:rPr>
            </w:pPr>
            <w:r>
              <w:rPr>
                <w:rFonts w:eastAsia="Times New Roman"/>
                <w:sz w:val="20"/>
                <w:lang w:bidi="en-US"/>
              </w:rPr>
              <w:t>-</w:t>
            </w:r>
          </w:p>
        </w:tc>
      </w:tr>
      <w:tr w:rsidR="005458F6" w:rsidRPr="008B7F11" w:rsidTr="005458F6">
        <w:trPr>
          <w:trHeight w:val="20"/>
        </w:trPr>
        <w:tc>
          <w:tcPr>
            <w:tcW w:w="2413" w:type="pct"/>
            <w:shd w:val="clear" w:color="auto" w:fill="auto"/>
            <w:vAlign w:val="center"/>
          </w:tcPr>
          <w:p w:rsidR="005458F6" w:rsidRPr="00670BF7" w:rsidRDefault="005458F6" w:rsidP="006F3B37">
            <w:pPr>
              <w:spacing w:after="0" w:line="240" w:lineRule="auto"/>
              <w:jc w:val="center"/>
              <w:rPr>
                <w:rFonts w:eastAsia="Times New Roman"/>
                <w:sz w:val="20"/>
                <w:lang w:bidi="en-US"/>
              </w:rPr>
            </w:pPr>
            <w:r>
              <w:rPr>
                <w:rFonts w:eastAsia="Times New Roman"/>
                <w:sz w:val="20"/>
                <w:lang w:bidi="en-US"/>
              </w:rPr>
              <w:t>Итого</w:t>
            </w:r>
          </w:p>
        </w:tc>
        <w:tc>
          <w:tcPr>
            <w:tcW w:w="1133" w:type="pct"/>
            <w:shd w:val="clear" w:color="auto" w:fill="auto"/>
            <w:vAlign w:val="center"/>
          </w:tcPr>
          <w:p w:rsidR="005458F6" w:rsidRDefault="005458F6" w:rsidP="006F3B37">
            <w:pPr>
              <w:spacing w:after="0" w:line="240" w:lineRule="auto"/>
              <w:jc w:val="center"/>
              <w:rPr>
                <w:rFonts w:eastAsia="Times New Roman"/>
                <w:sz w:val="20"/>
                <w:lang w:bidi="en-US"/>
              </w:rPr>
            </w:pPr>
            <w:r>
              <w:rPr>
                <w:rFonts w:eastAsia="Times New Roman"/>
                <w:sz w:val="20"/>
                <w:lang w:bidi="en-US"/>
              </w:rPr>
              <w:t>-</w:t>
            </w:r>
          </w:p>
        </w:tc>
        <w:tc>
          <w:tcPr>
            <w:tcW w:w="727" w:type="pct"/>
          </w:tcPr>
          <w:p w:rsidR="005458F6" w:rsidRDefault="005458F6" w:rsidP="006F3B37">
            <w:pPr>
              <w:spacing w:after="0" w:line="240" w:lineRule="auto"/>
              <w:jc w:val="center"/>
              <w:rPr>
                <w:rFonts w:eastAsia="Times New Roman"/>
                <w:sz w:val="20"/>
                <w:lang w:bidi="en-US"/>
              </w:rPr>
            </w:pPr>
            <w:r>
              <w:rPr>
                <w:rFonts w:eastAsia="Times New Roman"/>
                <w:sz w:val="20"/>
                <w:lang w:bidi="en-US"/>
              </w:rPr>
              <w:t>0,6</w:t>
            </w:r>
          </w:p>
        </w:tc>
        <w:tc>
          <w:tcPr>
            <w:tcW w:w="727" w:type="pct"/>
            <w:shd w:val="clear" w:color="auto" w:fill="auto"/>
            <w:vAlign w:val="center"/>
          </w:tcPr>
          <w:p w:rsidR="005458F6" w:rsidRDefault="005458F6" w:rsidP="006F3B37">
            <w:pPr>
              <w:spacing w:after="0" w:line="240" w:lineRule="auto"/>
              <w:jc w:val="center"/>
              <w:rPr>
                <w:rFonts w:eastAsia="Times New Roman"/>
                <w:sz w:val="20"/>
                <w:lang w:bidi="en-US"/>
              </w:rPr>
            </w:pPr>
            <w:r>
              <w:rPr>
                <w:rFonts w:eastAsia="Times New Roman"/>
                <w:sz w:val="20"/>
                <w:lang w:bidi="en-US"/>
              </w:rPr>
              <w:t>-</w:t>
            </w:r>
          </w:p>
        </w:tc>
      </w:tr>
    </w:tbl>
    <w:p w:rsidR="004F1F0C" w:rsidRDefault="004F1F0C" w:rsidP="004F1F0C">
      <w:pPr>
        <w:pStyle w:val="a5"/>
        <w:spacing w:after="0" w:line="360" w:lineRule="auto"/>
        <w:ind w:left="0" w:firstLine="851"/>
        <w:jc w:val="both"/>
      </w:pPr>
    </w:p>
    <w:p w:rsidR="004F1F0C" w:rsidRPr="004F1F0C" w:rsidRDefault="004F1F0C" w:rsidP="00AC7E8D">
      <w:pPr>
        <w:pStyle w:val="a5"/>
        <w:keepNext/>
        <w:keepLines/>
        <w:spacing w:after="0" w:line="360" w:lineRule="auto"/>
        <w:ind w:left="403"/>
        <w:jc w:val="center"/>
        <w:rPr>
          <w:b/>
          <w:sz w:val="26"/>
          <w:szCs w:val="26"/>
        </w:rPr>
      </w:pPr>
      <w:r w:rsidRPr="004F1F0C">
        <w:rPr>
          <w:b/>
          <w:sz w:val="26"/>
          <w:szCs w:val="26"/>
        </w:rPr>
        <w:t>Проектные предложения</w:t>
      </w:r>
    </w:p>
    <w:p w:rsidR="004F1F0C" w:rsidRPr="003D238D" w:rsidRDefault="004F1F0C" w:rsidP="00AC7E8D">
      <w:pPr>
        <w:widowControl w:val="0"/>
        <w:spacing w:after="0" w:line="360" w:lineRule="auto"/>
        <w:ind w:firstLine="851"/>
        <w:jc w:val="both"/>
      </w:pPr>
      <w:r w:rsidRPr="003D238D">
        <w:t xml:space="preserve">В комплекс по санитарной очистке территории входят сбор, удаление, обеззараживание с последующей утилизацией жидких, твердых хозяйственно-бытовых отбросов. </w:t>
      </w:r>
    </w:p>
    <w:p w:rsidR="004F1F0C" w:rsidRPr="004F1F0C" w:rsidRDefault="004F1F0C" w:rsidP="004F1F0C">
      <w:pPr>
        <w:widowControl w:val="0"/>
        <w:spacing w:after="0" w:line="360" w:lineRule="auto"/>
        <w:ind w:firstLine="851"/>
        <w:jc w:val="both"/>
      </w:pPr>
      <w:r w:rsidRPr="004F1F0C">
        <w:t>Нормативное накопление отходов на душу населения в муниципальном образовании составит 2000 л. Исходя из этого, годовой объем ТБО на расчетный срок составит 1230 м</w:t>
      </w:r>
      <w:r w:rsidRPr="004F1F0C">
        <w:rPr>
          <w:vertAlign w:val="superscript"/>
        </w:rPr>
        <w:t>3</w:t>
      </w:r>
      <w:r w:rsidRPr="004F1F0C">
        <w:t>.</w:t>
      </w:r>
    </w:p>
    <w:p w:rsidR="004F1F0C" w:rsidRPr="00186C90" w:rsidRDefault="004F1F0C" w:rsidP="004F1F0C">
      <w:pPr>
        <w:pStyle w:val="af6"/>
        <w:keepNext/>
        <w:spacing w:after="0"/>
        <w:rPr>
          <w:color w:val="auto"/>
          <w:kern w:val="0"/>
          <w:sz w:val="20"/>
          <w:szCs w:val="20"/>
          <w:lang w:eastAsia="ar-SA"/>
        </w:rPr>
      </w:pPr>
      <w:r w:rsidRPr="00186C90">
        <w:rPr>
          <w:color w:val="auto"/>
          <w:kern w:val="0"/>
          <w:sz w:val="20"/>
          <w:szCs w:val="20"/>
          <w:lang w:eastAsia="ar-SA"/>
        </w:rPr>
        <w:t xml:space="preserve">Таблица </w:t>
      </w:r>
      <w:r w:rsidR="00713E59" w:rsidRPr="00186C90">
        <w:rPr>
          <w:color w:val="auto"/>
          <w:kern w:val="0"/>
          <w:sz w:val="20"/>
          <w:szCs w:val="20"/>
          <w:lang w:eastAsia="ar-SA"/>
        </w:rPr>
        <w:fldChar w:fldCharType="begin"/>
      </w:r>
      <w:r w:rsidR="0065410B" w:rsidRPr="00186C90">
        <w:rPr>
          <w:color w:val="auto"/>
          <w:kern w:val="0"/>
          <w:sz w:val="20"/>
          <w:szCs w:val="20"/>
          <w:lang w:eastAsia="ar-SA"/>
        </w:rPr>
        <w:instrText xml:space="preserve"> SEQ Таблица \* ARABIC </w:instrText>
      </w:r>
      <w:r w:rsidR="00713E59" w:rsidRPr="00186C90">
        <w:rPr>
          <w:color w:val="auto"/>
          <w:kern w:val="0"/>
          <w:sz w:val="20"/>
          <w:szCs w:val="20"/>
          <w:lang w:eastAsia="ar-SA"/>
        </w:rPr>
        <w:fldChar w:fldCharType="separate"/>
      </w:r>
      <w:r w:rsidR="00A16E8C" w:rsidRPr="00186C90">
        <w:rPr>
          <w:color w:val="auto"/>
          <w:kern w:val="0"/>
          <w:sz w:val="20"/>
          <w:szCs w:val="20"/>
          <w:lang w:eastAsia="ar-SA"/>
        </w:rPr>
        <w:t>36</w:t>
      </w:r>
      <w:r w:rsidR="00713E59" w:rsidRPr="00186C90">
        <w:rPr>
          <w:color w:val="auto"/>
          <w:kern w:val="0"/>
          <w:sz w:val="20"/>
          <w:szCs w:val="20"/>
          <w:lang w:eastAsia="ar-SA"/>
        </w:rPr>
        <w:fldChar w:fldCharType="end"/>
      </w:r>
      <w:r w:rsidRPr="00186C90">
        <w:rPr>
          <w:color w:val="auto"/>
          <w:kern w:val="0"/>
          <w:sz w:val="20"/>
          <w:szCs w:val="20"/>
          <w:lang w:eastAsia="ar-SA"/>
        </w:rPr>
        <w:t xml:space="preserve"> – Объемы накопления бытовых отходов</w:t>
      </w:r>
    </w:p>
    <w:tbl>
      <w:tblPr>
        <w:tblW w:w="5000" w:type="pct"/>
        <w:tblLayout w:type="fixed"/>
        <w:tblLook w:val="04A0"/>
      </w:tblPr>
      <w:tblGrid>
        <w:gridCol w:w="2093"/>
        <w:gridCol w:w="1133"/>
        <w:gridCol w:w="1277"/>
        <w:gridCol w:w="1133"/>
        <w:gridCol w:w="1275"/>
        <w:gridCol w:w="1351"/>
        <w:gridCol w:w="1309"/>
      </w:tblGrid>
      <w:tr w:rsidR="004F1F0C" w:rsidRPr="004F1F0C" w:rsidTr="004F1F0C">
        <w:trPr>
          <w:trHeight w:val="442"/>
        </w:trPr>
        <w:tc>
          <w:tcPr>
            <w:tcW w:w="1093" w:type="pct"/>
            <w:vMerge w:val="restart"/>
            <w:tcBorders>
              <w:top w:val="single" w:sz="4" w:space="0" w:color="auto"/>
              <w:left w:val="single" w:sz="4" w:space="0" w:color="auto"/>
              <w:bottom w:val="nil"/>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Бытовые отходы</w:t>
            </w:r>
          </w:p>
        </w:tc>
        <w:tc>
          <w:tcPr>
            <w:tcW w:w="1259" w:type="pct"/>
            <w:gridSpan w:val="2"/>
            <w:tcBorders>
              <w:top w:val="single" w:sz="4" w:space="0" w:color="auto"/>
              <w:left w:val="nil"/>
              <w:bottom w:val="nil"/>
              <w:right w:val="single" w:sz="4" w:space="0" w:color="000000"/>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Число жителей, чел.</w:t>
            </w:r>
          </w:p>
        </w:tc>
        <w:tc>
          <w:tcPr>
            <w:tcW w:w="1258" w:type="pct"/>
            <w:gridSpan w:val="2"/>
            <w:tcBorders>
              <w:top w:val="single" w:sz="4" w:space="0" w:color="auto"/>
              <w:left w:val="nil"/>
              <w:bottom w:val="single" w:sz="4" w:space="0" w:color="auto"/>
              <w:right w:val="single" w:sz="4" w:space="0" w:color="000000"/>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Удельная норма накопления на 1 человека в год</w:t>
            </w:r>
          </w:p>
        </w:tc>
        <w:tc>
          <w:tcPr>
            <w:tcW w:w="1390" w:type="pct"/>
            <w:gridSpan w:val="2"/>
            <w:tcBorders>
              <w:top w:val="single" w:sz="4" w:space="0" w:color="auto"/>
              <w:left w:val="nil"/>
              <w:bottom w:val="single" w:sz="4" w:space="0" w:color="auto"/>
              <w:right w:val="single" w:sz="4" w:space="0" w:color="000000"/>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Общее накопление в год</w:t>
            </w:r>
          </w:p>
        </w:tc>
      </w:tr>
      <w:tr w:rsidR="004F1F0C" w:rsidRPr="004F1F0C" w:rsidTr="004F1F0C">
        <w:trPr>
          <w:trHeight w:val="77"/>
        </w:trPr>
        <w:tc>
          <w:tcPr>
            <w:tcW w:w="1093" w:type="pct"/>
            <w:vMerge/>
            <w:tcBorders>
              <w:top w:val="single" w:sz="4" w:space="0" w:color="auto"/>
              <w:left w:val="single" w:sz="4" w:space="0" w:color="auto"/>
              <w:bottom w:val="nil"/>
              <w:right w:val="single" w:sz="4" w:space="0" w:color="auto"/>
            </w:tcBorders>
            <w:vAlign w:val="center"/>
            <w:hideMark/>
          </w:tcPr>
          <w:p w:rsidR="004F1F0C" w:rsidRPr="004F1F0C" w:rsidRDefault="004F1F0C" w:rsidP="004F1F0C">
            <w:pPr>
              <w:spacing w:after="0" w:line="240" w:lineRule="auto"/>
              <w:rPr>
                <w:rFonts w:eastAsia="Times New Roman"/>
                <w:b/>
                <w:color w:val="000000"/>
                <w:kern w:val="0"/>
                <w:sz w:val="20"/>
                <w:szCs w:val="20"/>
                <w:lang w:eastAsia="ru-RU"/>
              </w:rPr>
            </w:pPr>
          </w:p>
        </w:tc>
        <w:tc>
          <w:tcPr>
            <w:tcW w:w="592" w:type="pct"/>
            <w:tcBorders>
              <w:top w:val="nil"/>
              <w:left w:val="nil"/>
              <w:bottom w:val="single" w:sz="4" w:space="0" w:color="auto"/>
              <w:right w:val="nil"/>
            </w:tcBorders>
            <w:shd w:val="clear" w:color="auto" w:fill="auto"/>
            <w:vAlign w:val="center"/>
            <w:hideMark/>
          </w:tcPr>
          <w:p w:rsidR="004F1F0C" w:rsidRPr="004F1F0C" w:rsidRDefault="004F1F0C" w:rsidP="004F1F0C">
            <w:pPr>
              <w:spacing w:after="0" w:line="240" w:lineRule="auto"/>
              <w:rPr>
                <w:rFonts w:eastAsia="Times New Roman"/>
                <w:b/>
                <w:color w:val="000000"/>
                <w:kern w:val="0"/>
                <w:sz w:val="20"/>
                <w:szCs w:val="20"/>
                <w:lang w:eastAsia="ru-RU"/>
              </w:rPr>
            </w:pPr>
            <w:r w:rsidRPr="004F1F0C">
              <w:rPr>
                <w:rFonts w:eastAsia="Times New Roman"/>
                <w:b/>
                <w:color w:val="000000"/>
                <w:kern w:val="0"/>
                <w:sz w:val="20"/>
                <w:szCs w:val="20"/>
                <w:lang w:eastAsia="ru-RU"/>
              </w:rPr>
              <w:t> </w:t>
            </w:r>
          </w:p>
        </w:tc>
        <w:tc>
          <w:tcPr>
            <w:tcW w:w="667" w:type="pct"/>
            <w:tcBorders>
              <w:top w:val="nil"/>
              <w:left w:val="nil"/>
              <w:bottom w:val="single" w:sz="4" w:space="0" w:color="auto"/>
              <w:right w:val="single" w:sz="4" w:space="0" w:color="auto"/>
            </w:tcBorders>
            <w:shd w:val="clear" w:color="auto" w:fill="auto"/>
            <w:vAlign w:val="center"/>
            <w:hideMark/>
          </w:tcPr>
          <w:p w:rsidR="004F1F0C" w:rsidRPr="004F1F0C" w:rsidRDefault="004F1F0C" w:rsidP="004F1F0C">
            <w:pPr>
              <w:spacing w:after="0" w:line="240" w:lineRule="auto"/>
              <w:rPr>
                <w:rFonts w:eastAsia="Times New Roman"/>
                <w:b/>
                <w:color w:val="000000"/>
                <w:kern w:val="0"/>
                <w:sz w:val="20"/>
                <w:szCs w:val="20"/>
                <w:lang w:eastAsia="ru-RU"/>
              </w:rPr>
            </w:pPr>
            <w:r w:rsidRPr="004F1F0C">
              <w:rPr>
                <w:rFonts w:eastAsia="Times New Roman"/>
                <w:b/>
                <w:color w:val="000000"/>
                <w:kern w:val="0"/>
                <w:sz w:val="20"/>
                <w:szCs w:val="20"/>
                <w:lang w:eastAsia="ru-RU"/>
              </w:rPr>
              <w:t> </w:t>
            </w:r>
          </w:p>
        </w:tc>
        <w:tc>
          <w:tcPr>
            <w:tcW w:w="1258" w:type="pct"/>
            <w:gridSpan w:val="2"/>
            <w:tcBorders>
              <w:top w:val="single" w:sz="4" w:space="0" w:color="auto"/>
              <w:left w:val="nil"/>
              <w:bottom w:val="single" w:sz="4" w:space="0" w:color="auto"/>
              <w:right w:val="single" w:sz="4" w:space="0" w:color="000000"/>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л</w:t>
            </w:r>
          </w:p>
        </w:tc>
        <w:tc>
          <w:tcPr>
            <w:tcW w:w="706" w:type="pct"/>
            <w:tcBorders>
              <w:top w:val="single" w:sz="4" w:space="0" w:color="auto"/>
              <w:left w:val="nil"/>
              <w:bottom w:val="single" w:sz="4" w:space="0" w:color="auto"/>
              <w:right w:val="single" w:sz="4" w:space="0" w:color="000000"/>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м</w:t>
            </w:r>
            <w:r w:rsidRPr="004F1F0C">
              <w:rPr>
                <w:rFonts w:eastAsia="Times New Roman"/>
                <w:b/>
                <w:color w:val="000000"/>
                <w:kern w:val="0"/>
                <w:sz w:val="20"/>
                <w:szCs w:val="20"/>
                <w:vertAlign w:val="superscript"/>
                <w:lang w:eastAsia="ru-RU"/>
              </w:rPr>
              <w:t>3</w:t>
            </w:r>
          </w:p>
        </w:tc>
        <w:tc>
          <w:tcPr>
            <w:tcW w:w="684" w:type="pct"/>
            <w:tcBorders>
              <w:top w:val="single" w:sz="4" w:space="0" w:color="auto"/>
              <w:left w:val="nil"/>
              <w:bottom w:val="single" w:sz="4" w:space="0" w:color="auto"/>
              <w:right w:val="single" w:sz="4" w:space="0" w:color="000000"/>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м</w:t>
            </w:r>
            <w:r w:rsidRPr="004F1F0C">
              <w:rPr>
                <w:rFonts w:eastAsia="Times New Roman"/>
                <w:b/>
                <w:color w:val="000000"/>
                <w:kern w:val="0"/>
                <w:sz w:val="20"/>
                <w:szCs w:val="20"/>
                <w:vertAlign w:val="superscript"/>
                <w:lang w:eastAsia="ru-RU"/>
              </w:rPr>
              <w:t>3</w:t>
            </w:r>
          </w:p>
        </w:tc>
      </w:tr>
      <w:tr w:rsidR="004F1F0C" w:rsidRPr="004F1F0C" w:rsidTr="004F1F0C">
        <w:trPr>
          <w:trHeight w:val="510"/>
        </w:trPr>
        <w:tc>
          <w:tcPr>
            <w:tcW w:w="1093" w:type="pct"/>
            <w:vMerge/>
            <w:tcBorders>
              <w:top w:val="single" w:sz="4" w:space="0" w:color="auto"/>
              <w:left w:val="single" w:sz="4" w:space="0" w:color="auto"/>
              <w:bottom w:val="nil"/>
              <w:right w:val="single" w:sz="4" w:space="0" w:color="auto"/>
            </w:tcBorders>
            <w:vAlign w:val="center"/>
            <w:hideMark/>
          </w:tcPr>
          <w:p w:rsidR="004F1F0C" w:rsidRPr="004F1F0C" w:rsidRDefault="004F1F0C" w:rsidP="004F1F0C">
            <w:pPr>
              <w:spacing w:after="0" w:line="240" w:lineRule="auto"/>
              <w:rPr>
                <w:rFonts w:eastAsia="Times New Roman"/>
                <w:b/>
                <w:color w:val="000000"/>
                <w:kern w:val="0"/>
                <w:sz w:val="20"/>
                <w:szCs w:val="20"/>
                <w:lang w:eastAsia="ru-RU"/>
              </w:rPr>
            </w:pPr>
          </w:p>
        </w:tc>
        <w:tc>
          <w:tcPr>
            <w:tcW w:w="592" w:type="pct"/>
            <w:tcBorders>
              <w:top w:val="nil"/>
              <w:left w:val="nil"/>
              <w:bottom w:val="nil"/>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I очередь</w:t>
            </w:r>
          </w:p>
        </w:tc>
        <w:tc>
          <w:tcPr>
            <w:tcW w:w="667" w:type="pct"/>
            <w:tcBorders>
              <w:top w:val="nil"/>
              <w:left w:val="nil"/>
              <w:bottom w:val="nil"/>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расчётный срок</w:t>
            </w:r>
          </w:p>
        </w:tc>
        <w:tc>
          <w:tcPr>
            <w:tcW w:w="592" w:type="pct"/>
            <w:tcBorders>
              <w:top w:val="nil"/>
              <w:left w:val="nil"/>
              <w:bottom w:val="nil"/>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I очередь</w:t>
            </w:r>
          </w:p>
        </w:tc>
        <w:tc>
          <w:tcPr>
            <w:tcW w:w="666" w:type="pct"/>
            <w:tcBorders>
              <w:top w:val="nil"/>
              <w:left w:val="nil"/>
              <w:bottom w:val="single" w:sz="4" w:space="0" w:color="auto"/>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расчётный срок</w:t>
            </w:r>
          </w:p>
        </w:tc>
        <w:tc>
          <w:tcPr>
            <w:tcW w:w="706" w:type="pct"/>
            <w:tcBorders>
              <w:top w:val="nil"/>
              <w:left w:val="nil"/>
              <w:bottom w:val="nil"/>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 xml:space="preserve">I очередь </w:t>
            </w:r>
          </w:p>
        </w:tc>
        <w:tc>
          <w:tcPr>
            <w:tcW w:w="684" w:type="pct"/>
            <w:tcBorders>
              <w:top w:val="nil"/>
              <w:left w:val="nil"/>
              <w:bottom w:val="nil"/>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b/>
                <w:color w:val="000000"/>
                <w:kern w:val="0"/>
                <w:sz w:val="20"/>
                <w:szCs w:val="20"/>
                <w:lang w:eastAsia="ru-RU"/>
              </w:rPr>
            </w:pPr>
            <w:r w:rsidRPr="004F1F0C">
              <w:rPr>
                <w:rFonts w:eastAsia="Times New Roman"/>
                <w:b/>
                <w:color w:val="000000"/>
                <w:kern w:val="0"/>
                <w:sz w:val="20"/>
                <w:szCs w:val="20"/>
                <w:lang w:eastAsia="ru-RU"/>
              </w:rPr>
              <w:t xml:space="preserve">расчётный срок </w:t>
            </w:r>
          </w:p>
        </w:tc>
      </w:tr>
      <w:tr w:rsidR="004F1F0C" w:rsidRPr="004F1F0C" w:rsidTr="005A1A4F">
        <w:trPr>
          <w:trHeight w:val="510"/>
        </w:trPr>
        <w:tc>
          <w:tcPr>
            <w:tcW w:w="10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 xml:space="preserve">Общее количество по </w:t>
            </w:r>
            <w:r w:rsidR="005B4B4A">
              <w:rPr>
                <w:rFonts w:eastAsia="Times New Roman"/>
                <w:color w:val="000000"/>
                <w:kern w:val="0"/>
                <w:sz w:val="20"/>
                <w:szCs w:val="20"/>
                <w:lang w:eastAsia="ru-RU"/>
              </w:rPr>
              <w:t>сельсовета</w:t>
            </w:r>
            <w:r w:rsidRPr="004F1F0C">
              <w:rPr>
                <w:rFonts w:eastAsia="Times New Roman"/>
                <w:color w:val="000000"/>
                <w:kern w:val="0"/>
                <w:sz w:val="20"/>
                <w:szCs w:val="20"/>
                <w:lang w:eastAsia="ru-RU"/>
              </w:rPr>
              <w:t xml:space="preserve"> с учетом общественных зданий</w:t>
            </w:r>
          </w:p>
        </w:tc>
        <w:tc>
          <w:tcPr>
            <w:tcW w:w="592" w:type="pct"/>
            <w:tcBorders>
              <w:top w:val="single" w:sz="4" w:space="0" w:color="auto"/>
              <w:left w:val="nil"/>
              <w:bottom w:val="single" w:sz="4" w:space="0" w:color="auto"/>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650</w:t>
            </w:r>
          </w:p>
        </w:tc>
        <w:tc>
          <w:tcPr>
            <w:tcW w:w="667" w:type="pct"/>
            <w:tcBorders>
              <w:top w:val="single" w:sz="4" w:space="0" w:color="auto"/>
              <w:left w:val="nil"/>
              <w:bottom w:val="single" w:sz="4" w:space="0" w:color="auto"/>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615</w:t>
            </w:r>
          </w:p>
        </w:tc>
        <w:tc>
          <w:tcPr>
            <w:tcW w:w="592" w:type="pct"/>
            <w:tcBorders>
              <w:top w:val="single" w:sz="4" w:space="0" w:color="auto"/>
              <w:left w:val="nil"/>
              <w:bottom w:val="single" w:sz="4" w:space="0" w:color="auto"/>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2000</w:t>
            </w:r>
          </w:p>
        </w:tc>
        <w:tc>
          <w:tcPr>
            <w:tcW w:w="666" w:type="pct"/>
            <w:tcBorders>
              <w:top w:val="nil"/>
              <w:left w:val="nil"/>
              <w:bottom w:val="single" w:sz="4" w:space="0" w:color="auto"/>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2000</w:t>
            </w: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1 300</w:t>
            </w:r>
          </w:p>
        </w:tc>
        <w:tc>
          <w:tcPr>
            <w:tcW w:w="684" w:type="pct"/>
            <w:tcBorders>
              <w:top w:val="single" w:sz="4" w:space="0" w:color="auto"/>
              <w:left w:val="nil"/>
              <w:bottom w:val="single" w:sz="4" w:space="0" w:color="auto"/>
              <w:right w:val="single" w:sz="4" w:space="0" w:color="auto"/>
            </w:tcBorders>
            <w:shd w:val="clear" w:color="auto" w:fill="auto"/>
            <w:vAlign w:val="center"/>
            <w:hideMark/>
          </w:tcPr>
          <w:p w:rsidR="004F1F0C" w:rsidRPr="004F1F0C" w:rsidRDefault="004F1F0C"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1 230</w:t>
            </w:r>
          </w:p>
        </w:tc>
      </w:tr>
      <w:tr w:rsidR="005A1A4F" w:rsidRPr="004F1F0C" w:rsidTr="005A1A4F">
        <w:trPr>
          <w:trHeight w:val="510"/>
        </w:trPr>
        <w:tc>
          <w:tcPr>
            <w:tcW w:w="10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1A4F" w:rsidRPr="004F1F0C" w:rsidRDefault="005A1A4F" w:rsidP="004F1F0C">
            <w:pPr>
              <w:spacing w:after="0" w:line="240" w:lineRule="auto"/>
              <w:jc w:val="center"/>
              <w:rPr>
                <w:rFonts w:eastAsia="Times New Roman"/>
                <w:color w:val="000000"/>
                <w:kern w:val="0"/>
                <w:sz w:val="20"/>
                <w:szCs w:val="20"/>
                <w:lang w:eastAsia="ru-RU"/>
              </w:rPr>
            </w:pPr>
            <w:r w:rsidRPr="005A1A4F">
              <w:rPr>
                <w:rFonts w:eastAsia="Times New Roman"/>
                <w:color w:val="000000"/>
                <w:kern w:val="0"/>
                <w:sz w:val="20"/>
                <w:szCs w:val="20"/>
                <w:lang w:eastAsia="ru-RU"/>
              </w:rPr>
              <w:t>Смет с 1м</w:t>
            </w:r>
            <w:r w:rsidRPr="005A1A4F">
              <w:rPr>
                <w:rFonts w:eastAsia="Times New Roman"/>
                <w:color w:val="000000"/>
                <w:kern w:val="0"/>
                <w:sz w:val="20"/>
                <w:szCs w:val="20"/>
                <w:vertAlign w:val="superscript"/>
                <w:lang w:eastAsia="ru-RU"/>
              </w:rPr>
              <w:t>2</w:t>
            </w:r>
            <w:r w:rsidRPr="005A1A4F">
              <w:rPr>
                <w:rFonts w:eastAsia="Times New Roman"/>
                <w:color w:val="000000"/>
                <w:kern w:val="0"/>
                <w:sz w:val="20"/>
                <w:szCs w:val="20"/>
                <w:lang w:eastAsia="ru-RU"/>
              </w:rPr>
              <w:t xml:space="preserve"> твердых покрытий улиц, площадей и парков</w:t>
            </w:r>
          </w:p>
        </w:tc>
        <w:tc>
          <w:tcPr>
            <w:tcW w:w="592" w:type="pct"/>
            <w:tcBorders>
              <w:top w:val="single" w:sz="4" w:space="0" w:color="auto"/>
              <w:left w:val="nil"/>
              <w:bottom w:val="single" w:sz="4" w:space="0" w:color="auto"/>
              <w:right w:val="single" w:sz="4" w:space="0" w:color="auto"/>
            </w:tcBorders>
            <w:shd w:val="clear" w:color="auto" w:fill="auto"/>
            <w:vAlign w:val="center"/>
            <w:hideMark/>
          </w:tcPr>
          <w:p w:rsidR="005A1A4F" w:rsidRPr="005A1A4F" w:rsidRDefault="005A1A4F" w:rsidP="0005696B">
            <w:pPr>
              <w:spacing w:after="0" w:line="240" w:lineRule="auto"/>
              <w:jc w:val="center"/>
              <w:rPr>
                <w:rFonts w:eastAsia="Times New Roman"/>
                <w:color w:val="000000"/>
                <w:kern w:val="0"/>
                <w:sz w:val="20"/>
                <w:szCs w:val="20"/>
                <w:lang w:eastAsia="ru-RU"/>
              </w:rPr>
            </w:pPr>
            <w:r w:rsidRPr="005A1A4F">
              <w:rPr>
                <w:rFonts w:eastAsia="Times New Roman"/>
                <w:color w:val="000000"/>
                <w:kern w:val="0"/>
                <w:sz w:val="20"/>
                <w:szCs w:val="20"/>
                <w:lang w:eastAsia="ru-RU"/>
              </w:rPr>
              <w:t>19 800</w:t>
            </w:r>
          </w:p>
        </w:tc>
        <w:tc>
          <w:tcPr>
            <w:tcW w:w="667" w:type="pct"/>
            <w:tcBorders>
              <w:top w:val="single" w:sz="4" w:space="0" w:color="auto"/>
              <w:left w:val="nil"/>
              <w:bottom w:val="single" w:sz="4" w:space="0" w:color="auto"/>
              <w:right w:val="single" w:sz="4" w:space="0" w:color="auto"/>
            </w:tcBorders>
            <w:shd w:val="clear" w:color="auto" w:fill="auto"/>
            <w:vAlign w:val="center"/>
            <w:hideMark/>
          </w:tcPr>
          <w:p w:rsidR="005A1A4F" w:rsidRPr="005A1A4F" w:rsidRDefault="005A1A4F" w:rsidP="0005696B">
            <w:pPr>
              <w:spacing w:after="0" w:line="240" w:lineRule="auto"/>
              <w:jc w:val="center"/>
              <w:rPr>
                <w:rFonts w:eastAsia="Times New Roman"/>
                <w:color w:val="000000"/>
                <w:kern w:val="0"/>
                <w:sz w:val="20"/>
                <w:szCs w:val="20"/>
                <w:lang w:eastAsia="ru-RU"/>
              </w:rPr>
            </w:pPr>
            <w:r w:rsidRPr="005A1A4F">
              <w:rPr>
                <w:rFonts w:eastAsia="Times New Roman"/>
                <w:color w:val="000000"/>
                <w:kern w:val="0"/>
                <w:sz w:val="20"/>
                <w:szCs w:val="20"/>
                <w:lang w:eastAsia="ru-RU"/>
              </w:rPr>
              <w:t>45000</w:t>
            </w:r>
          </w:p>
        </w:tc>
        <w:tc>
          <w:tcPr>
            <w:tcW w:w="592" w:type="pct"/>
            <w:tcBorders>
              <w:top w:val="single" w:sz="4" w:space="0" w:color="auto"/>
              <w:left w:val="nil"/>
              <w:bottom w:val="single" w:sz="4" w:space="0" w:color="auto"/>
              <w:right w:val="single" w:sz="4" w:space="0" w:color="auto"/>
            </w:tcBorders>
            <w:shd w:val="clear" w:color="auto" w:fill="auto"/>
            <w:vAlign w:val="center"/>
            <w:hideMark/>
          </w:tcPr>
          <w:p w:rsidR="005A1A4F" w:rsidRPr="005A1A4F" w:rsidRDefault="005A1A4F" w:rsidP="0005696B">
            <w:pPr>
              <w:spacing w:after="0" w:line="240" w:lineRule="auto"/>
              <w:jc w:val="center"/>
              <w:rPr>
                <w:rFonts w:eastAsia="Times New Roman"/>
                <w:color w:val="000000"/>
                <w:kern w:val="0"/>
                <w:sz w:val="20"/>
                <w:szCs w:val="20"/>
                <w:lang w:eastAsia="ru-RU"/>
              </w:rPr>
            </w:pPr>
            <w:r w:rsidRPr="005A1A4F">
              <w:rPr>
                <w:rFonts w:eastAsia="Times New Roman"/>
                <w:color w:val="000000"/>
                <w:kern w:val="0"/>
                <w:sz w:val="20"/>
                <w:szCs w:val="20"/>
                <w:lang w:eastAsia="ru-RU"/>
              </w:rPr>
              <w:t>9</w:t>
            </w:r>
          </w:p>
        </w:tc>
        <w:tc>
          <w:tcPr>
            <w:tcW w:w="666" w:type="pct"/>
            <w:tcBorders>
              <w:top w:val="nil"/>
              <w:left w:val="nil"/>
              <w:bottom w:val="single" w:sz="4" w:space="0" w:color="auto"/>
              <w:right w:val="single" w:sz="4" w:space="0" w:color="auto"/>
            </w:tcBorders>
            <w:shd w:val="clear" w:color="auto" w:fill="auto"/>
            <w:vAlign w:val="center"/>
            <w:hideMark/>
          </w:tcPr>
          <w:p w:rsidR="005A1A4F" w:rsidRPr="005A1A4F" w:rsidRDefault="005A1A4F" w:rsidP="0005696B">
            <w:pPr>
              <w:spacing w:after="0" w:line="240" w:lineRule="auto"/>
              <w:jc w:val="center"/>
              <w:rPr>
                <w:rFonts w:eastAsia="Times New Roman"/>
                <w:color w:val="000000"/>
                <w:kern w:val="0"/>
                <w:sz w:val="20"/>
                <w:szCs w:val="20"/>
                <w:lang w:eastAsia="ru-RU"/>
              </w:rPr>
            </w:pPr>
            <w:r w:rsidRPr="005A1A4F">
              <w:rPr>
                <w:rFonts w:eastAsia="Times New Roman"/>
                <w:color w:val="000000"/>
                <w:kern w:val="0"/>
                <w:sz w:val="20"/>
                <w:szCs w:val="20"/>
                <w:lang w:eastAsia="ru-RU"/>
              </w:rPr>
              <w:t>9</w:t>
            </w: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5A1A4F" w:rsidRPr="004F1F0C" w:rsidRDefault="005A1A4F" w:rsidP="004F1F0C">
            <w:pPr>
              <w:spacing w:after="0" w:line="240" w:lineRule="auto"/>
              <w:jc w:val="center"/>
              <w:rPr>
                <w:rFonts w:eastAsia="Times New Roman"/>
                <w:color w:val="000000"/>
                <w:kern w:val="0"/>
                <w:sz w:val="20"/>
                <w:szCs w:val="20"/>
                <w:lang w:eastAsia="ru-RU"/>
              </w:rPr>
            </w:pPr>
            <w:r w:rsidRPr="005A1A4F">
              <w:rPr>
                <w:rFonts w:eastAsia="Times New Roman"/>
                <w:color w:val="000000"/>
                <w:kern w:val="0"/>
                <w:sz w:val="20"/>
                <w:szCs w:val="20"/>
                <w:lang w:eastAsia="ru-RU"/>
              </w:rPr>
              <w:t>178</w:t>
            </w:r>
          </w:p>
        </w:tc>
        <w:tc>
          <w:tcPr>
            <w:tcW w:w="684" w:type="pct"/>
            <w:tcBorders>
              <w:top w:val="single" w:sz="4" w:space="0" w:color="auto"/>
              <w:left w:val="nil"/>
              <w:bottom w:val="single" w:sz="4" w:space="0" w:color="auto"/>
              <w:right w:val="single" w:sz="4" w:space="0" w:color="auto"/>
            </w:tcBorders>
            <w:shd w:val="clear" w:color="auto" w:fill="auto"/>
            <w:vAlign w:val="center"/>
            <w:hideMark/>
          </w:tcPr>
          <w:p w:rsidR="005A1A4F" w:rsidRPr="004F1F0C" w:rsidRDefault="005A1A4F" w:rsidP="004F1F0C">
            <w:pPr>
              <w:spacing w:after="0" w:line="240" w:lineRule="auto"/>
              <w:jc w:val="center"/>
              <w:rPr>
                <w:rFonts w:eastAsia="Times New Roman"/>
                <w:color w:val="000000"/>
                <w:kern w:val="0"/>
                <w:sz w:val="20"/>
                <w:szCs w:val="20"/>
                <w:lang w:eastAsia="ru-RU"/>
              </w:rPr>
            </w:pPr>
            <w:r w:rsidRPr="005A1A4F">
              <w:rPr>
                <w:rFonts w:eastAsia="Times New Roman"/>
                <w:color w:val="000000"/>
                <w:kern w:val="0"/>
                <w:sz w:val="20"/>
                <w:szCs w:val="20"/>
                <w:lang w:eastAsia="ru-RU"/>
              </w:rPr>
              <w:t>405</w:t>
            </w:r>
          </w:p>
        </w:tc>
      </w:tr>
      <w:tr w:rsidR="005A1A4F" w:rsidRPr="004F1F0C" w:rsidTr="005A1A4F">
        <w:trPr>
          <w:trHeight w:val="255"/>
        </w:trPr>
        <w:tc>
          <w:tcPr>
            <w:tcW w:w="1093" w:type="pct"/>
            <w:tcBorders>
              <w:top w:val="nil"/>
              <w:left w:val="single" w:sz="4" w:space="0" w:color="auto"/>
              <w:bottom w:val="single" w:sz="4" w:space="0" w:color="auto"/>
              <w:right w:val="single" w:sz="4" w:space="0" w:color="auto"/>
            </w:tcBorders>
            <w:shd w:val="clear" w:color="auto" w:fill="auto"/>
            <w:vAlign w:val="center"/>
            <w:hideMark/>
          </w:tcPr>
          <w:p w:rsidR="005A1A4F" w:rsidRPr="004F1F0C" w:rsidRDefault="005A1A4F"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Итого</w:t>
            </w:r>
          </w:p>
        </w:tc>
        <w:tc>
          <w:tcPr>
            <w:tcW w:w="592" w:type="pct"/>
            <w:tcBorders>
              <w:top w:val="nil"/>
              <w:left w:val="nil"/>
              <w:bottom w:val="single" w:sz="4" w:space="0" w:color="auto"/>
              <w:right w:val="single" w:sz="4" w:space="0" w:color="auto"/>
            </w:tcBorders>
            <w:shd w:val="clear" w:color="auto" w:fill="auto"/>
            <w:vAlign w:val="center"/>
            <w:hideMark/>
          </w:tcPr>
          <w:p w:rsidR="005A1A4F" w:rsidRPr="004F1F0C" w:rsidRDefault="005A1A4F"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Х</w:t>
            </w:r>
          </w:p>
        </w:tc>
        <w:tc>
          <w:tcPr>
            <w:tcW w:w="667" w:type="pct"/>
            <w:tcBorders>
              <w:top w:val="nil"/>
              <w:left w:val="nil"/>
              <w:bottom w:val="single" w:sz="4" w:space="0" w:color="auto"/>
              <w:right w:val="single" w:sz="4" w:space="0" w:color="auto"/>
            </w:tcBorders>
            <w:shd w:val="clear" w:color="auto" w:fill="auto"/>
            <w:vAlign w:val="center"/>
            <w:hideMark/>
          </w:tcPr>
          <w:p w:rsidR="005A1A4F" w:rsidRPr="004F1F0C" w:rsidRDefault="005A1A4F"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Х</w:t>
            </w:r>
          </w:p>
        </w:tc>
        <w:tc>
          <w:tcPr>
            <w:tcW w:w="592" w:type="pct"/>
            <w:tcBorders>
              <w:top w:val="nil"/>
              <w:left w:val="nil"/>
              <w:bottom w:val="single" w:sz="4" w:space="0" w:color="auto"/>
              <w:right w:val="single" w:sz="4" w:space="0" w:color="auto"/>
            </w:tcBorders>
            <w:shd w:val="clear" w:color="auto" w:fill="auto"/>
            <w:vAlign w:val="center"/>
            <w:hideMark/>
          </w:tcPr>
          <w:p w:rsidR="005A1A4F" w:rsidRPr="004F1F0C" w:rsidRDefault="005A1A4F"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Х</w:t>
            </w:r>
          </w:p>
        </w:tc>
        <w:tc>
          <w:tcPr>
            <w:tcW w:w="666" w:type="pct"/>
            <w:tcBorders>
              <w:top w:val="nil"/>
              <w:left w:val="nil"/>
              <w:bottom w:val="single" w:sz="4" w:space="0" w:color="auto"/>
              <w:right w:val="single" w:sz="4" w:space="0" w:color="auto"/>
            </w:tcBorders>
            <w:shd w:val="clear" w:color="auto" w:fill="auto"/>
            <w:vAlign w:val="center"/>
            <w:hideMark/>
          </w:tcPr>
          <w:p w:rsidR="005A1A4F" w:rsidRPr="004F1F0C" w:rsidRDefault="005A1A4F" w:rsidP="004F1F0C">
            <w:pPr>
              <w:spacing w:after="0" w:line="240" w:lineRule="auto"/>
              <w:jc w:val="center"/>
              <w:rPr>
                <w:rFonts w:eastAsia="Times New Roman"/>
                <w:color w:val="000000"/>
                <w:kern w:val="0"/>
                <w:sz w:val="20"/>
                <w:szCs w:val="20"/>
                <w:lang w:eastAsia="ru-RU"/>
              </w:rPr>
            </w:pPr>
            <w:r w:rsidRPr="004F1F0C">
              <w:rPr>
                <w:rFonts w:eastAsia="Times New Roman"/>
                <w:color w:val="000000"/>
                <w:kern w:val="0"/>
                <w:sz w:val="20"/>
                <w:szCs w:val="20"/>
                <w:lang w:eastAsia="ru-RU"/>
              </w:rPr>
              <w:t>Х</w:t>
            </w:r>
          </w:p>
        </w:tc>
        <w:tc>
          <w:tcPr>
            <w:tcW w:w="706" w:type="pct"/>
            <w:tcBorders>
              <w:top w:val="nil"/>
              <w:left w:val="nil"/>
              <w:bottom w:val="single" w:sz="4" w:space="0" w:color="auto"/>
              <w:right w:val="single" w:sz="4" w:space="0" w:color="auto"/>
            </w:tcBorders>
            <w:shd w:val="clear" w:color="auto" w:fill="auto"/>
            <w:vAlign w:val="center"/>
            <w:hideMark/>
          </w:tcPr>
          <w:p w:rsidR="005A1A4F" w:rsidRPr="004F1F0C" w:rsidRDefault="005A1A4F" w:rsidP="004F1F0C">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w:t>
            </w:r>
            <w:r w:rsidRPr="005A1A4F">
              <w:rPr>
                <w:rFonts w:eastAsia="Times New Roman"/>
                <w:b/>
                <w:bCs/>
                <w:color w:val="000000"/>
                <w:kern w:val="0"/>
                <w:sz w:val="20"/>
                <w:szCs w:val="20"/>
                <w:lang w:eastAsia="ru-RU"/>
              </w:rPr>
              <w:t>478</w:t>
            </w:r>
          </w:p>
        </w:tc>
        <w:tc>
          <w:tcPr>
            <w:tcW w:w="684" w:type="pct"/>
            <w:tcBorders>
              <w:top w:val="nil"/>
              <w:left w:val="nil"/>
              <w:bottom w:val="single" w:sz="4" w:space="0" w:color="auto"/>
              <w:right w:val="single" w:sz="4" w:space="0" w:color="auto"/>
            </w:tcBorders>
            <w:shd w:val="clear" w:color="auto" w:fill="auto"/>
            <w:vAlign w:val="center"/>
            <w:hideMark/>
          </w:tcPr>
          <w:p w:rsidR="005A1A4F" w:rsidRPr="004F1F0C" w:rsidRDefault="005A1A4F" w:rsidP="004F1F0C">
            <w:pPr>
              <w:spacing w:after="0" w:line="240" w:lineRule="auto"/>
              <w:jc w:val="center"/>
              <w:rPr>
                <w:rFonts w:eastAsia="Times New Roman"/>
                <w:b/>
                <w:bCs/>
                <w:color w:val="000000"/>
                <w:kern w:val="0"/>
                <w:sz w:val="20"/>
                <w:szCs w:val="20"/>
                <w:lang w:eastAsia="ru-RU"/>
              </w:rPr>
            </w:pPr>
            <w:r w:rsidRPr="005A1A4F">
              <w:rPr>
                <w:rFonts w:eastAsia="Times New Roman"/>
                <w:b/>
                <w:bCs/>
                <w:color w:val="000000"/>
                <w:kern w:val="0"/>
                <w:sz w:val="20"/>
                <w:szCs w:val="20"/>
                <w:lang w:eastAsia="ru-RU"/>
              </w:rPr>
              <w:t>1 635</w:t>
            </w:r>
          </w:p>
        </w:tc>
      </w:tr>
    </w:tbl>
    <w:p w:rsidR="005A1A4F" w:rsidRDefault="005A1A4F" w:rsidP="004F1F0C">
      <w:pPr>
        <w:suppressAutoHyphens/>
        <w:spacing w:after="0" w:line="360" w:lineRule="auto"/>
        <w:ind w:firstLine="851"/>
        <w:jc w:val="both"/>
      </w:pPr>
    </w:p>
    <w:p w:rsidR="004F1F0C" w:rsidRPr="003D238D" w:rsidRDefault="004F1F0C" w:rsidP="004F1F0C">
      <w:pPr>
        <w:suppressAutoHyphens/>
        <w:spacing w:after="0" w:line="360" w:lineRule="auto"/>
        <w:ind w:firstLine="851"/>
        <w:jc w:val="both"/>
      </w:pPr>
      <w:r w:rsidRPr="003D238D">
        <w:t>При санитарной очистке населенных пунктов необходимо выполнять следующие мероприятия:</w:t>
      </w:r>
    </w:p>
    <w:p w:rsidR="004F1F0C" w:rsidRPr="003D238D" w:rsidRDefault="004F1F0C" w:rsidP="004F1F0C">
      <w:pPr>
        <w:tabs>
          <w:tab w:val="left" w:pos="900"/>
        </w:tabs>
        <w:suppressAutoHyphens/>
        <w:spacing w:after="0" w:line="360" w:lineRule="auto"/>
        <w:ind w:firstLine="851"/>
        <w:jc w:val="both"/>
      </w:pPr>
      <w:r w:rsidRPr="003D238D">
        <w:t>а) очистку жилых домов, общественных зданий и прилегающих к ним территорий производить коммунальным транспортом регулярно и в кратчайшие сроки;</w:t>
      </w:r>
    </w:p>
    <w:p w:rsidR="004F1F0C" w:rsidRPr="003D238D" w:rsidRDefault="004F1F0C" w:rsidP="004F1F0C">
      <w:pPr>
        <w:tabs>
          <w:tab w:val="left" w:pos="900"/>
        </w:tabs>
        <w:suppressAutoHyphens/>
        <w:spacing w:after="0" w:line="360" w:lineRule="auto"/>
        <w:ind w:firstLine="851"/>
        <w:jc w:val="both"/>
      </w:pPr>
      <w:r w:rsidRPr="003D238D">
        <w:t>б) максимально механизировать все процессы очистки, поливки, полностью исключить ручные работы с отходами;</w:t>
      </w:r>
    </w:p>
    <w:p w:rsidR="004F1F0C" w:rsidRPr="003D238D" w:rsidRDefault="004F1F0C" w:rsidP="004F1F0C">
      <w:pPr>
        <w:tabs>
          <w:tab w:val="left" w:pos="900"/>
        </w:tabs>
        <w:suppressAutoHyphens/>
        <w:spacing w:after="0" w:line="360" w:lineRule="auto"/>
        <w:ind w:firstLine="851"/>
        <w:jc w:val="both"/>
      </w:pPr>
      <w:r w:rsidRPr="003D238D">
        <w:t>в) обеспечить герметичность емкостей для вывозки отходов;</w:t>
      </w:r>
    </w:p>
    <w:p w:rsidR="004F1F0C" w:rsidRPr="003D238D" w:rsidRDefault="004F1F0C" w:rsidP="004F1F0C">
      <w:pPr>
        <w:tabs>
          <w:tab w:val="left" w:pos="900"/>
        </w:tabs>
        <w:suppressAutoHyphens/>
        <w:spacing w:after="0" w:line="360" w:lineRule="auto"/>
        <w:ind w:firstLine="851"/>
        <w:jc w:val="both"/>
      </w:pPr>
      <w:r w:rsidRPr="003D238D">
        <w:t>г) обезвреживание отходов производить в местах, установленных для этой цели;</w:t>
      </w:r>
    </w:p>
    <w:p w:rsidR="004F1F0C" w:rsidRPr="003D238D" w:rsidRDefault="004F1F0C" w:rsidP="004F1F0C">
      <w:pPr>
        <w:tabs>
          <w:tab w:val="left" w:pos="900"/>
        </w:tabs>
        <w:suppressAutoHyphens/>
        <w:spacing w:after="0" w:line="360" w:lineRule="auto"/>
        <w:ind w:firstLine="851"/>
        <w:jc w:val="both"/>
      </w:pPr>
      <w:r w:rsidRPr="003D238D">
        <w:t>д) отвозить жидкие отходы на сливную станцию очистных сооружений;</w:t>
      </w:r>
    </w:p>
    <w:p w:rsidR="004F1F0C" w:rsidRPr="003D238D" w:rsidRDefault="004F1F0C" w:rsidP="004F1F0C">
      <w:pPr>
        <w:widowControl w:val="0"/>
        <w:tabs>
          <w:tab w:val="left" w:pos="900"/>
        </w:tabs>
        <w:suppressAutoHyphens/>
        <w:spacing w:after="0" w:line="360" w:lineRule="auto"/>
        <w:ind w:firstLine="851"/>
        <w:jc w:val="both"/>
      </w:pPr>
      <w:r w:rsidRPr="003D238D">
        <w:t>е) обезвреживание и захоронение трупов животных производить в отведенном для этой цели месте (скотомогильнике).</w:t>
      </w:r>
    </w:p>
    <w:p w:rsidR="004F1F0C" w:rsidRPr="003D238D" w:rsidRDefault="004F1F0C" w:rsidP="004F1F0C">
      <w:pPr>
        <w:widowControl w:val="0"/>
        <w:suppressAutoHyphens/>
        <w:spacing w:after="0" w:line="360" w:lineRule="auto"/>
        <w:ind w:firstLine="851"/>
        <w:jc w:val="both"/>
      </w:pPr>
      <w:r w:rsidRPr="003D238D">
        <w:t>Сброс твердых бытовых отходов предусматривается в металлические контейнеры объемом 1 м</w:t>
      </w:r>
      <w:r w:rsidRPr="003D238D">
        <w:rPr>
          <w:vertAlign w:val="superscript"/>
        </w:rPr>
        <w:t>3</w:t>
      </w:r>
      <w:r w:rsidRPr="003D238D">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rsidR="004F1F0C" w:rsidRPr="003D238D" w:rsidRDefault="005A1A4F" w:rsidP="004F1F0C">
      <w:pPr>
        <w:widowControl w:val="0"/>
        <w:suppressAutoHyphens/>
        <w:spacing w:after="0" w:line="360" w:lineRule="auto"/>
        <w:ind w:firstLine="851"/>
        <w:jc w:val="center"/>
      </w:pPr>
      <w:r>
        <w:t>1635</w:t>
      </w:r>
      <w:r w:rsidR="004F1F0C">
        <w:t xml:space="preserve"> : 365 х 1</w:t>
      </w:r>
      <w:r w:rsidR="004F1F0C" w:rsidRPr="003D238D">
        <w:t xml:space="preserve"> = </w:t>
      </w:r>
      <w:r>
        <w:t>4,5</w:t>
      </w:r>
      <w:r w:rsidR="004F1F0C" w:rsidRPr="003D238D">
        <w:t xml:space="preserve"> м</w:t>
      </w:r>
      <w:r w:rsidR="004F1F0C" w:rsidRPr="003D238D">
        <w:rPr>
          <w:vertAlign w:val="superscript"/>
        </w:rPr>
        <w:t>3.</w:t>
      </w:r>
    </w:p>
    <w:p w:rsidR="004F1F0C" w:rsidRPr="003D238D" w:rsidRDefault="004F1F0C" w:rsidP="004F1F0C">
      <w:pPr>
        <w:widowControl w:val="0"/>
        <w:suppressAutoHyphens/>
        <w:spacing w:after="0" w:line="360" w:lineRule="auto"/>
        <w:ind w:firstLine="851"/>
        <w:jc w:val="both"/>
      </w:pPr>
      <w:r w:rsidRPr="003D238D">
        <w:t>С учетом периодичности вывоза мусора (1 выезд в два дня) количество контейнеров составит:</w:t>
      </w:r>
    </w:p>
    <w:p w:rsidR="004F1F0C" w:rsidRPr="003D238D" w:rsidRDefault="005A1A4F" w:rsidP="004F1F0C">
      <w:pPr>
        <w:suppressAutoHyphens/>
        <w:spacing w:after="0" w:line="360" w:lineRule="auto"/>
        <w:ind w:firstLine="851"/>
        <w:jc w:val="center"/>
      </w:pPr>
      <w:r>
        <w:t>4,5</w:t>
      </w:r>
      <w:r w:rsidR="004F1F0C" w:rsidRPr="003D238D">
        <w:t xml:space="preserve"> х 2 = </w:t>
      </w:r>
      <w:r>
        <w:t xml:space="preserve">9 </w:t>
      </w:r>
      <w:r w:rsidR="004F1F0C" w:rsidRPr="003D238D">
        <w:t xml:space="preserve"> шт</w:t>
      </w:r>
      <w:r w:rsidR="004F1F0C">
        <w:t>.</w:t>
      </w:r>
    </w:p>
    <w:p w:rsidR="004F1F0C" w:rsidRDefault="004F1F0C" w:rsidP="004F1F0C">
      <w:pPr>
        <w:widowControl w:val="0"/>
        <w:suppressAutoHyphens/>
        <w:spacing w:after="0" w:line="360" w:lineRule="auto"/>
        <w:ind w:firstLine="851"/>
        <w:jc w:val="both"/>
      </w:pPr>
      <w:r w:rsidRPr="003D238D">
        <w:t>На сегодняшний день в поселении контейнеры не установлены, поэтому на расчетный срок генеральным планом предлагается установить</w:t>
      </w:r>
      <w:r>
        <w:t xml:space="preserve"> </w:t>
      </w:r>
      <w:r w:rsidR="005A1A4F">
        <w:t>9</w:t>
      </w:r>
      <w:r w:rsidR="00796B5F">
        <w:t xml:space="preserve"> </w:t>
      </w:r>
      <w:r>
        <w:t>контейнеров:</w:t>
      </w:r>
    </w:p>
    <w:p w:rsidR="004F1F0C" w:rsidRDefault="004F1F0C" w:rsidP="002453B4">
      <w:pPr>
        <w:widowControl w:val="0"/>
        <w:numPr>
          <w:ilvl w:val="0"/>
          <w:numId w:val="38"/>
        </w:numPr>
        <w:suppressAutoHyphens/>
        <w:spacing w:after="0" w:line="360" w:lineRule="auto"/>
        <w:jc w:val="both"/>
      </w:pPr>
      <w:r>
        <w:t xml:space="preserve"> </w:t>
      </w:r>
      <w:r w:rsidRPr="00AA6258">
        <w:t>д.</w:t>
      </w:r>
      <w:r w:rsidR="006F3B37">
        <w:t xml:space="preserve"> Ниженка</w:t>
      </w:r>
      <w:r>
        <w:t xml:space="preserve"> – </w:t>
      </w:r>
      <w:r w:rsidR="006F3B37">
        <w:t>3</w:t>
      </w:r>
      <w:r>
        <w:t xml:space="preserve"> шт;</w:t>
      </w:r>
    </w:p>
    <w:p w:rsidR="004F1F0C" w:rsidRDefault="004F1F0C" w:rsidP="002453B4">
      <w:pPr>
        <w:widowControl w:val="0"/>
        <w:numPr>
          <w:ilvl w:val="0"/>
          <w:numId w:val="38"/>
        </w:numPr>
        <w:suppressAutoHyphens/>
        <w:spacing w:after="0" w:line="360" w:lineRule="auto"/>
        <w:jc w:val="both"/>
      </w:pPr>
      <w:r>
        <w:t xml:space="preserve"> </w:t>
      </w:r>
      <w:r w:rsidR="006F3B37">
        <w:t>д</w:t>
      </w:r>
      <w:r w:rsidRPr="00AA6258">
        <w:t>.</w:t>
      </w:r>
      <w:r w:rsidR="006F3B37">
        <w:t>Мяснянкино</w:t>
      </w:r>
      <w:r>
        <w:t xml:space="preserve"> – </w:t>
      </w:r>
      <w:r w:rsidR="005A1A4F">
        <w:t>3</w:t>
      </w:r>
      <w:r>
        <w:t xml:space="preserve"> шт;</w:t>
      </w:r>
    </w:p>
    <w:p w:rsidR="004F1F0C" w:rsidRDefault="004F1F0C" w:rsidP="002453B4">
      <w:pPr>
        <w:widowControl w:val="0"/>
        <w:numPr>
          <w:ilvl w:val="0"/>
          <w:numId w:val="38"/>
        </w:numPr>
        <w:suppressAutoHyphens/>
        <w:spacing w:after="0" w:line="360" w:lineRule="auto"/>
        <w:jc w:val="both"/>
      </w:pPr>
      <w:r>
        <w:t xml:space="preserve"> </w:t>
      </w:r>
      <w:r w:rsidRPr="00AA6258">
        <w:t>д.</w:t>
      </w:r>
      <w:r w:rsidR="006F3B37">
        <w:t xml:space="preserve">Среднее Общество </w:t>
      </w:r>
      <w:r>
        <w:t xml:space="preserve">– </w:t>
      </w:r>
      <w:r w:rsidR="006F3B37">
        <w:t>1</w:t>
      </w:r>
      <w:r>
        <w:t xml:space="preserve"> шт;</w:t>
      </w:r>
    </w:p>
    <w:p w:rsidR="005A1A4F" w:rsidRDefault="004F1F0C" w:rsidP="002453B4">
      <w:pPr>
        <w:widowControl w:val="0"/>
        <w:numPr>
          <w:ilvl w:val="0"/>
          <w:numId w:val="38"/>
        </w:numPr>
        <w:suppressAutoHyphens/>
        <w:spacing w:after="0" w:line="360" w:lineRule="auto"/>
        <w:jc w:val="both"/>
      </w:pPr>
      <w:r>
        <w:t xml:space="preserve"> </w:t>
      </w:r>
      <w:r w:rsidRPr="00AA6258">
        <w:t>д.</w:t>
      </w:r>
      <w:r w:rsidR="006F3B37">
        <w:t>Мещеринка</w:t>
      </w:r>
      <w:r>
        <w:t xml:space="preserve"> – </w:t>
      </w:r>
      <w:r w:rsidR="006F3B37">
        <w:t>1</w:t>
      </w:r>
      <w:r>
        <w:t xml:space="preserve"> шт</w:t>
      </w:r>
    </w:p>
    <w:p w:rsidR="004F1F0C" w:rsidRDefault="005A1A4F" w:rsidP="002453B4">
      <w:pPr>
        <w:widowControl w:val="0"/>
        <w:numPr>
          <w:ilvl w:val="0"/>
          <w:numId w:val="38"/>
        </w:numPr>
        <w:suppressAutoHyphens/>
        <w:spacing w:after="0" w:line="360" w:lineRule="auto"/>
        <w:jc w:val="both"/>
      </w:pPr>
      <w:r>
        <w:t>Д. Жуково – 1 шт.</w:t>
      </w:r>
      <w:r w:rsidR="004F1F0C">
        <w:t>;</w:t>
      </w:r>
    </w:p>
    <w:p w:rsidR="004F1F0C" w:rsidRPr="003D238D" w:rsidRDefault="004F1F0C" w:rsidP="004F1F0C">
      <w:pPr>
        <w:widowControl w:val="0"/>
        <w:suppressAutoHyphens/>
        <w:spacing w:after="0" w:line="360" w:lineRule="auto"/>
        <w:ind w:firstLine="851"/>
        <w:jc w:val="both"/>
      </w:pPr>
      <w:r w:rsidRPr="003D238D">
        <w:t>Твердые бытовые отходы населенных пунктов муниципального образования «</w:t>
      </w:r>
      <w:r w:rsidR="00796B5F">
        <w:t>Ниже</w:t>
      </w:r>
      <w:r>
        <w:t>нский</w:t>
      </w:r>
      <w:r w:rsidRPr="003D238D">
        <w:t xml:space="preserve"> сельсовет» будут вывозиться </w:t>
      </w:r>
      <w:r>
        <w:t>на строящийся полигон ТБО юго-западнее п.Черемисиново.</w:t>
      </w:r>
    </w:p>
    <w:p w:rsidR="004F1F0C" w:rsidRPr="003D238D" w:rsidRDefault="004F1F0C" w:rsidP="004F1F0C">
      <w:pPr>
        <w:widowControl w:val="0"/>
        <w:suppressAutoHyphens/>
        <w:spacing w:after="0" w:line="360" w:lineRule="auto"/>
        <w:ind w:firstLine="851"/>
        <w:jc w:val="both"/>
      </w:pPr>
      <w:r w:rsidRPr="003D238D">
        <w:t>Примерный расчет площади, необходимой для хранения твердых б</w:t>
      </w:r>
      <w:r>
        <w:t xml:space="preserve">ытовых отходов, свозимых на полигон ТБО от населения </w:t>
      </w:r>
      <w:r w:rsidR="00796B5F">
        <w:t>Ниже</w:t>
      </w:r>
      <w:r>
        <w:t xml:space="preserve">нского сельсовета </w:t>
      </w:r>
      <w:r w:rsidRPr="003D238D">
        <w:t>приведен ниже:</w:t>
      </w:r>
    </w:p>
    <w:p w:rsidR="004F1F0C" w:rsidRPr="003D238D" w:rsidRDefault="005A1A4F" w:rsidP="004F1F0C">
      <w:pPr>
        <w:widowControl w:val="0"/>
        <w:suppressAutoHyphens/>
        <w:spacing w:after="0" w:line="360" w:lineRule="auto"/>
        <w:ind w:firstLine="851"/>
        <w:jc w:val="center"/>
      </w:pPr>
      <w:r>
        <w:t>1635</w:t>
      </w:r>
      <w:r w:rsidR="004F1F0C" w:rsidRPr="003D238D">
        <w:t xml:space="preserve"> * 20  / 10 = </w:t>
      </w:r>
      <w:r>
        <w:t xml:space="preserve">3270 </w:t>
      </w:r>
      <w:r w:rsidR="004F1F0C" w:rsidRPr="003D238D">
        <w:t>м</w:t>
      </w:r>
      <w:r w:rsidR="004F1F0C" w:rsidRPr="003D238D">
        <w:rPr>
          <w:vertAlign w:val="superscript"/>
        </w:rPr>
        <w:t>2</w:t>
      </w:r>
      <w:r w:rsidR="004F1F0C" w:rsidRPr="003D238D">
        <w:t xml:space="preserve"> или 0,</w:t>
      </w:r>
      <w:r>
        <w:t>33</w:t>
      </w:r>
      <w:r w:rsidR="004F1F0C">
        <w:t xml:space="preserve"> </w:t>
      </w:r>
      <w:r w:rsidR="004F1F0C" w:rsidRPr="003D238D">
        <w:t xml:space="preserve">га </w:t>
      </w:r>
    </w:p>
    <w:p w:rsidR="004F1F0C" w:rsidRPr="003D238D" w:rsidRDefault="004F1F0C" w:rsidP="004F1F0C">
      <w:pPr>
        <w:widowControl w:val="0"/>
        <w:suppressAutoHyphens/>
        <w:spacing w:after="0" w:line="360" w:lineRule="auto"/>
        <w:ind w:firstLine="851"/>
        <w:jc w:val="both"/>
      </w:pPr>
      <w:r w:rsidRPr="003D238D">
        <w:t>где: 20 – расчетный период, лет;</w:t>
      </w:r>
    </w:p>
    <w:p w:rsidR="004F1F0C" w:rsidRPr="003D238D" w:rsidRDefault="005A1A4F" w:rsidP="004F1F0C">
      <w:pPr>
        <w:widowControl w:val="0"/>
        <w:suppressAutoHyphens/>
        <w:spacing w:after="0" w:line="360" w:lineRule="auto"/>
        <w:ind w:firstLine="851"/>
        <w:jc w:val="both"/>
      </w:pPr>
      <w:r>
        <w:t>1635</w:t>
      </w:r>
      <w:r w:rsidR="004F1F0C" w:rsidRPr="003D238D">
        <w:t xml:space="preserve"> –норма накопления отходов поселением в год, м</w:t>
      </w:r>
      <w:r w:rsidR="004F1F0C" w:rsidRPr="003D238D">
        <w:rPr>
          <w:vertAlign w:val="superscript"/>
        </w:rPr>
        <w:t>3</w:t>
      </w:r>
      <w:r w:rsidR="004F1F0C" w:rsidRPr="003D238D">
        <w:t>;</w:t>
      </w:r>
    </w:p>
    <w:p w:rsidR="004F1F0C" w:rsidRPr="003D238D" w:rsidRDefault="004F1F0C" w:rsidP="004F1F0C">
      <w:pPr>
        <w:widowControl w:val="0"/>
        <w:suppressAutoHyphens/>
        <w:spacing w:after="0" w:line="360" w:lineRule="auto"/>
        <w:ind w:firstLine="851"/>
        <w:jc w:val="both"/>
      </w:pPr>
      <w:r w:rsidRPr="003D238D">
        <w:t xml:space="preserve"> 10 – высота складирования, м.</w:t>
      </w:r>
    </w:p>
    <w:p w:rsidR="004F1F0C" w:rsidRPr="003D238D" w:rsidRDefault="004F1F0C" w:rsidP="004F1F0C">
      <w:pPr>
        <w:keepNext/>
        <w:suppressAutoHyphens/>
        <w:spacing w:after="0" w:line="360" w:lineRule="auto"/>
        <w:ind w:firstLine="851"/>
        <w:jc w:val="both"/>
      </w:pPr>
      <w:r w:rsidRPr="003D238D">
        <w:t>Таким образом, для размещения всех бытовых отходов, которые будут образованы в поселении до 203</w:t>
      </w:r>
      <w:r>
        <w:t>1</w:t>
      </w:r>
      <w:r w:rsidRPr="003D238D">
        <w:t xml:space="preserve"> г., требуется обеспечить наличие свободной</w:t>
      </w:r>
      <w:r>
        <w:t xml:space="preserve"> территории на </w:t>
      </w:r>
      <w:r w:rsidRPr="003D238D">
        <w:t>полигон</w:t>
      </w:r>
      <w:r>
        <w:t>е</w:t>
      </w:r>
      <w:r w:rsidRPr="003D238D">
        <w:t>, равной 0,</w:t>
      </w:r>
      <w:r w:rsidR="005A1A4F">
        <w:t>33</w:t>
      </w:r>
      <w:r w:rsidRPr="003D238D">
        <w:t xml:space="preserve"> га.</w:t>
      </w:r>
    </w:p>
    <w:p w:rsidR="004F1F0C" w:rsidRPr="003D238D" w:rsidRDefault="004F1F0C" w:rsidP="004F1F0C">
      <w:pPr>
        <w:widowControl w:val="0"/>
        <w:suppressAutoHyphens/>
        <w:spacing w:after="0" w:line="360" w:lineRule="auto"/>
        <w:ind w:firstLine="851"/>
        <w:jc w:val="both"/>
      </w:pPr>
      <w:bookmarkStart w:id="173" w:name="_Toc274211299"/>
      <w:r w:rsidRPr="003D238D">
        <w:t xml:space="preserve">Для стабилизации и дальнейшего решения проблемы санитарной очистки территории </w:t>
      </w:r>
      <w:r w:rsidRPr="003D238D">
        <w:rPr>
          <w:b/>
          <w:i/>
        </w:rPr>
        <w:t>генеральным планом на первую очередь строительства предлагается</w:t>
      </w:r>
      <w:r w:rsidRPr="003D238D">
        <w:t xml:space="preserve"> разработать схему обращения с отходами, в составе которой должны быть предусмотрены следующие первоочередные меры:</w:t>
      </w:r>
    </w:p>
    <w:p w:rsidR="004F1F0C" w:rsidRPr="003D238D" w:rsidRDefault="004F1F0C" w:rsidP="002453B4">
      <w:pPr>
        <w:numPr>
          <w:ilvl w:val="0"/>
          <w:numId w:val="37"/>
        </w:numPr>
        <w:suppressAutoHyphens/>
        <w:spacing w:after="0" w:line="360" w:lineRule="auto"/>
        <w:jc w:val="both"/>
      </w:pPr>
      <w:r w:rsidRPr="003D238D">
        <w:t>выявление всех несанкционированных свалок и их рекультивация;</w:t>
      </w:r>
    </w:p>
    <w:p w:rsidR="004F1F0C" w:rsidRPr="003D238D" w:rsidRDefault="004F1F0C" w:rsidP="002453B4">
      <w:pPr>
        <w:widowControl w:val="0"/>
        <w:numPr>
          <w:ilvl w:val="0"/>
          <w:numId w:val="37"/>
        </w:numPr>
        <w:suppressAutoHyphens/>
        <w:spacing w:after="0" w:line="360" w:lineRule="auto"/>
        <w:jc w:val="both"/>
      </w:pPr>
      <w:r w:rsidRPr="003D238D">
        <w:t>разработка схемы санитарной очистки территории с применением мусорных контейнеров;</w:t>
      </w:r>
    </w:p>
    <w:p w:rsidR="004F1F0C" w:rsidRPr="003D238D" w:rsidRDefault="004F1F0C" w:rsidP="002453B4">
      <w:pPr>
        <w:widowControl w:val="0"/>
        <w:numPr>
          <w:ilvl w:val="0"/>
          <w:numId w:val="37"/>
        </w:numPr>
        <w:suppressAutoHyphens/>
        <w:spacing w:after="0" w:line="360" w:lineRule="auto"/>
        <w:jc w:val="both"/>
      </w:pPr>
      <w:r w:rsidRPr="003D238D">
        <w:t xml:space="preserve"> организация регулярного сбора ТБО у населения, оборудование контейнерных площадок, установка </w:t>
      </w:r>
      <w:r w:rsidR="00E208F5">
        <w:t>9</w:t>
      </w:r>
      <w:r>
        <w:t>-</w:t>
      </w:r>
      <w:r w:rsidRPr="003D238D">
        <w:t>и контейнеров.</w:t>
      </w:r>
    </w:p>
    <w:p w:rsidR="004F1F0C" w:rsidRPr="003D238D" w:rsidRDefault="004F1F0C" w:rsidP="004F1F0C">
      <w:pPr>
        <w:widowControl w:val="0"/>
        <w:suppressAutoHyphens/>
        <w:spacing w:after="0" w:line="360" w:lineRule="auto"/>
        <w:ind w:firstLine="851"/>
        <w:jc w:val="both"/>
      </w:pPr>
    </w:p>
    <w:p w:rsidR="004F1F0C" w:rsidRPr="003D238D" w:rsidRDefault="004F1F0C" w:rsidP="004F1F0C">
      <w:pPr>
        <w:suppressAutoHyphens/>
        <w:spacing w:after="0" w:line="360" w:lineRule="auto"/>
        <w:ind w:firstLine="851"/>
        <w:jc w:val="center"/>
        <w:rPr>
          <w:b/>
        </w:rPr>
      </w:pPr>
      <w:r w:rsidRPr="003D238D">
        <w:rPr>
          <w:b/>
        </w:rPr>
        <w:t>Размещение кладбищ</w:t>
      </w:r>
      <w:bookmarkEnd w:id="173"/>
      <w:r w:rsidRPr="003D238D">
        <w:rPr>
          <w:b/>
        </w:rPr>
        <w:t xml:space="preserve"> </w:t>
      </w:r>
    </w:p>
    <w:p w:rsidR="004F1F0C" w:rsidRPr="003D238D" w:rsidRDefault="004F1F0C" w:rsidP="004F1F0C">
      <w:pPr>
        <w:suppressAutoHyphens/>
        <w:spacing w:after="0" w:line="360" w:lineRule="auto"/>
        <w:ind w:firstLine="851"/>
        <w:jc w:val="both"/>
      </w:pPr>
      <w:r w:rsidRPr="003D238D">
        <w:t xml:space="preserve">По строительным нормам и правилам, утвержденным СНиП 2.07.01-89* «Градостроительство. Планировка и застройка городских и сельских поселений» на тысячу населения требуется </w:t>
      </w:r>
      <w:smartTag w:uri="urn:schemas-microsoft-com:office:smarttags" w:element="metricconverter">
        <w:smartTagPr>
          <w:attr w:name="ProductID" w:val="0,24 га"/>
        </w:smartTagPr>
        <w:r w:rsidRPr="003D238D">
          <w:t>0,24 га</w:t>
        </w:r>
      </w:smartTag>
      <w:r w:rsidRPr="003D238D">
        <w:t xml:space="preserve"> площади кладбища. Таким образом, на расчетный срок при численности населения, равной </w:t>
      </w:r>
      <w:r w:rsidR="00796B5F">
        <w:t>615</w:t>
      </w:r>
      <w:r w:rsidRPr="003D238D">
        <w:t xml:space="preserve"> человек, необходимо обеспечить наличие свободной площади территорий ритуального значения, равной 0,</w:t>
      </w:r>
      <w:r w:rsidR="005A1A4F">
        <w:t>33</w:t>
      </w:r>
      <w:r>
        <w:t xml:space="preserve"> </w:t>
      </w:r>
      <w:r w:rsidRPr="003D238D">
        <w:t xml:space="preserve">га. Действующие кладбища </w:t>
      </w:r>
      <w:r>
        <w:t xml:space="preserve">имеют общую площадь </w:t>
      </w:r>
      <w:r w:rsidR="006F3B37">
        <w:t>0,6</w:t>
      </w:r>
      <w:r>
        <w:t xml:space="preserve"> га, что вполне обеспечивает потребность на ближайшие 20 лет</w:t>
      </w:r>
      <w:r w:rsidRPr="003D238D">
        <w:t>.</w:t>
      </w:r>
    </w:p>
    <w:p w:rsidR="004F1F0C" w:rsidRDefault="004F1F0C" w:rsidP="004F1F0C">
      <w:pPr>
        <w:suppressAutoHyphens/>
        <w:spacing w:after="0" w:line="360" w:lineRule="auto"/>
        <w:ind w:firstLine="851"/>
        <w:jc w:val="both"/>
      </w:pPr>
    </w:p>
    <w:p w:rsidR="001C6ED3" w:rsidRDefault="001C6ED3" w:rsidP="005468B7">
      <w:pPr>
        <w:pStyle w:val="a5"/>
        <w:spacing w:after="0" w:line="240" w:lineRule="auto"/>
        <w:ind w:left="405"/>
        <w:jc w:val="both"/>
        <w:rPr>
          <w:i/>
          <w:u w:val="single"/>
        </w:rPr>
      </w:pPr>
    </w:p>
    <w:p w:rsidR="001C6ED3" w:rsidRPr="00884547" w:rsidRDefault="001C6ED3" w:rsidP="005468B7">
      <w:pPr>
        <w:pStyle w:val="a5"/>
        <w:spacing w:after="0" w:line="240" w:lineRule="auto"/>
        <w:ind w:left="405"/>
        <w:jc w:val="both"/>
        <w:rPr>
          <w:i/>
          <w:u w:val="single"/>
        </w:rPr>
      </w:pPr>
    </w:p>
    <w:p w:rsidR="00C56AD5" w:rsidRDefault="001C6ED3" w:rsidP="002453B4">
      <w:pPr>
        <w:pStyle w:val="2"/>
        <w:numPr>
          <w:ilvl w:val="1"/>
          <w:numId w:val="16"/>
        </w:numPr>
        <w:suppressAutoHyphens/>
        <w:spacing w:before="0" w:after="0" w:line="360" w:lineRule="auto"/>
        <w:ind w:left="0" w:firstLine="851"/>
        <w:jc w:val="center"/>
        <w:rPr>
          <w:rFonts w:ascii="Times New Roman" w:hAnsi="Times New Roman" w:cs="Times New Roman"/>
          <w:i w:val="0"/>
          <w:sz w:val="30"/>
          <w:szCs w:val="30"/>
        </w:rPr>
      </w:pPr>
      <w:bookmarkStart w:id="174" w:name="_Toc315701213"/>
      <w:bookmarkStart w:id="175" w:name="_Toc315701214"/>
      <w:bookmarkStart w:id="176" w:name="_Toc315701215"/>
      <w:bookmarkStart w:id="177" w:name="_Toc315701216"/>
      <w:bookmarkStart w:id="178" w:name="_Toc315701217"/>
      <w:bookmarkStart w:id="179" w:name="_Toc315701218"/>
      <w:bookmarkStart w:id="180" w:name="_Toc315701219"/>
      <w:bookmarkStart w:id="181" w:name="_Toc315701220"/>
      <w:bookmarkStart w:id="182" w:name="_Toc268263653"/>
      <w:bookmarkEnd w:id="174"/>
      <w:bookmarkEnd w:id="175"/>
      <w:bookmarkEnd w:id="176"/>
      <w:bookmarkEnd w:id="177"/>
      <w:bookmarkEnd w:id="178"/>
      <w:bookmarkEnd w:id="179"/>
      <w:bookmarkEnd w:id="180"/>
      <w:bookmarkEnd w:id="181"/>
      <w:r>
        <w:rPr>
          <w:rFonts w:ascii="Times New Roman" w:hAnsi="Times New Roman" w:cs="Times New Roman"/>
          <w:i w:val="0"/>
          <w:sz w:val="30"/>
          <w:szCs w:val="30"/>
        </w:rPr>
        <w:t xml:space="preserve"> </w:t>
      </w:r>
      <w:bookmarkStart w:id="183" w:name="_Toc334009349"/>
      <w:r w:rsidR="00663C1F">
        <w:rPr>
          <w:rFonts w:ascii="Times New Roman" w:hAnsi="Times New Roman" w:cs="Times New Roman"/>
          <w:i w:val="0"/>
          <w:sz w:val="30"/>
          <w:szCs w:val="30"/>
        </w:rPr>
        <w:t>С</w:t>
      </w:r>
      <w:r w:rsidR="00C56AD5" w:rsidRPr="00754A3F">
        <w:rPr>
          <w:rFonts w:ascii="Times New Roman" w:hAnsi="Times New Roman" w:cs="Times New Roman"/>
          <w:i w:val="0"/>
          <w:sz w:val="30"/>
          <w:szCs w:val="30"/>
        </w:rPr>
        <w:t>анитарно-экологическо</w:t>
      </w:r>
      <w:r w:rsidR="00663C1F">
        <w:rPr>
          <w:rFonts w:ascii="Times New Roman" w:hAnsi="Times New Roman" w:cs="Times New Roman"/>
          <w:i w:val="0"/>
          <w:sz w:val="30"/>
          <w:szCs w:val="30"/>
        </w:rPr>
        <w:t>е</w:t>
      </w:r>
      <w:r w:rsidR="00C56AD5" w:rsidRPr="00754A3F">
        <w:rPr>
          <w:rFonts w:ascii="Times New Roman" w:hAnsi="Times New Roman" w:cs="Times New Roman"/>
          <w:i w:val="0"/>
          <w:sz w:val="30"/>
          <w:szCs w:val="30"/>
        </w:rPr>
        <w:t xml:space="preserve"> состояни</w:t>
      </w:r>
      <w:r w:rsidR="00663C1F">
        <w:rPr>
          <w:rFonts w:ascii="Times New Roman" w:hAnsi="Times New Roman" w:cs="Times New Roman"/>
          <w:i w:val="0"/>
          <w:sz w:val="30"/>
          <w:szCs w:val="30"/>
        </w:rPr>
        <w:t>е</w:t>
      </w:r>
      <w:r w:rsidR="00C56AD5" w:rsidRPr="00754A3F">
        <w:rPr>
          <w:rFonts w:ascii="Times New Roman" w:hAnsi="Times New Roman" w:cs="Times New Roman"/>
          <w:i w:val="0"/>
          <w:sz w:val="30"/>
          <w:szCs w:val="30"/>
        </w:rPr>
        <w:t xml:space="preserve"> окружающей среды</w:t>
      </w:r>
      <w:bookmarkEnd w:id="182"/>
      <w:bookmarkEnd w:id="183"/>
    </w:p>
    <w:p w:rsidR="001C6ED3" w:rsidRPr="001C6ED3" w:rsidRDefault="001C6ED3" w:rsidP="001C6ED3">
      <w:pPr>
        <w:keepNext/>
        <w:spacing w:after="0" w:line="360" w:lineRule="auto"/>
        <w:rPr>
          <w:lang w:eastAsia="ru-RU"/>
        </w:rPr>
      </w:pPr>
    </w:p>
    <w:p w:rsidR="006F3B37" w:rsidRPr="003D238D" w:rsidRDefault="006F3B37" w:rsidP="006F3B37">
      <w:pPr>
        <w:keepNext/>
        <w:keepLines/>
        <w:suppressAutoHyphens/>
        <w:spacing w:after="0" w:line="360" w:lineRule="auto"/>
        <w:ind w:firstLine="851"/>
        <w:jc w:val="both"/>
      </w:pPr>
      <w:r w:rsidRPr="003D238D">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rsidR="006F3B37" w:rsidRPr="003D238D" w:rsidRDefault="006F3B37" w:rsidP="006F3B37">
      <w:pPr>
        <w:widowControl w:val="0"/>
        <w:suppressAutoHyphens/>
        <w:spacing w:after="0" w:line="360" w:lineRule="auto"/>
        <w:ind w:firstLine="851"/>
        <w:jc w:val="both"/>
      </w:pPr>
      <w:r w:rsidRPr="003D238D">
        <w:t>Оценка санитарно-экологического состояния окружающей среды муниципального образования «</w:t>
      </w:r>
      <w:r>
        <w:t>Ниженский</w:t>
      </w:r>
      <w:r w:rsidRPr="003D238D">
        <w:t xml:space="preserve"> сельсовет» 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rsidR="006F3B37" w:rsidRPr="003D238D" w:rsidRDefault="006F3B37" w:rsidP="006F3B37">
      <w:pPr>
        <w:keepNext/>
        <w:widowControl w:val="0"/>
        <w:spacing w:after="0" w:line="360" w:lineRule="auto"/>
        <w:jc w:val="center"/>
        <w:rPr>
          <w:b/>
          <w:i/>
          <w:sz w:val="26"/>
          <w:szCs w:val="26"/>
        </w:rPr>
      </w:pPr>
      <w:bookmarkStart w:id="184" w:name="_Toc319411860"/>
      <w:r w:rsidRPr="003D238D">
        <w:rPr>
          <w:b/>
          <w:i/>
          <w:sz w:val="26"/>
          <w:szCs w:val="26"/>
        </w:rPr>
        <w:t>Атмосферный воздух</w:t>
      </w:r>
      <w:bookmarkEnd w:id="184"/>
    </w:p>
    <w:p w:rsidR="006F3B37" w:rsidRPr="003D238D" w:rsidRDefault="006F3B37" w:rsidP="006F3B37">
      <w:pPr>
        <w:keepLines/>
        <w:suppressAutoHyphens/>
        <w:spacing w:after="0" w:line="360" w:lineRule="auto"/>
        <w:ind w:firstLine="851"/>
        <w:jc w:val="both"/>
      </w:pPr>
      <w:r w:rsidRPr="003D238D">
        <w:t xml:space="preserve">Поступление в атмосферу загрязняющих веществ в </w:t>
      </w:r>
      <w:r>
        <w:t>сельсовете</w:t>
      </w:r>
      <w:r w:rsidRPr="003D238D">
        <w:t xml:space="preserve"> обусловлено возросшим за последние годы количеством автотранспорта. </w:t>
      </w:r>
    </w:p>
    <w:p w:rsidR="006F3B37" w:rsidRPr="003D238D" w:rsidRDefault="006F3B37" w:rsidP="006F3B37">
      <w:pPr>
        <w:spacing w:after="0" w:line="360" w:lineRule="auto"/>
        <w:ind w:firstLine="851"/>
        <w:jc w:val="both"/>
        <w:rPr>
          <w:iCs/>
        </w:rPr>
      </w:pPr>
      <w:r w:rsidRPr="003D238D">
        <w:rPr>
          <w:iCs/>
        </w:rPr>
        <w:t xml:space="preserve">По результатам исследований атмосферного воздуха в </w:t>
      </w:r>
      <w:r>
        <w:rPr>
          <w:iCs/>
        </w:rPr>
        <w:t>Черемисиновс</w:t>
      </w:r>
      <w:r w:rsidRPr="003D238D">
        <w:rPr>
          <w:iCs/>
        </w:rPr>
        <w:t>ком районе, превышений гигиенических нормативов ГН 2.1.6.1338-03 «Предельно допустимые концентрации (ПДК) загрязняющих веществ в атмосферном воздухе населенных мест» не обнаружено.</w:t>
      </w:r>
    </w:p>
    <w:p w:rsidR="006F3B37" w:rsidRPr="003D238D" w:rsidRDefault="006F3B37" w:rsidP="006F3B37">
      <w:pPr>
        <w:spacing w:after="0" w:line="360" w:lineRule="auto"/>
        <w:jc w:val="center"/>
        <w:rPr>
          <w:b/>
          <w:i/>
          <w:sz w:val="26"/>
          <w:szCs w:val="26"/>
        </w:rPr>
      </w:pPr>
      <w:r w:rsidRPr="003D238D">
        <w:rPr>
          <w:b/>
          <w:i/>
          <w:sz w:val="26"/>
          <w:szCs w:val="26"/>
        </w:rPr>
        <w:t>Поверхностные и подземные воды</w:t>
      </w:r>
    </w:p>
    <w:p w:rsidR="006F3B37" w:rsidRPr="003D238D" w:rsidRDefault="006F3B37" w:rsidP="006F3B37">
      <w:pPr>
        <w:widowControl w:val="0"/>
        <w:suppressAutoHyphens/>
        <w:spacing w:after="0" w:line="360" w:lineRule="auto"/>
        <w:ind w:firstLine="851"/>
        <w:jc w:val="both"/>
      </w:pPr>
      <w:r w:rsidRPr="003D238D">
        <w:t>Основными факторами загрязнения грунтовых вод поселения являются:</w:t>
      </w:r>
    </w:p>
    <w:p w:rsidR="006F3B37" w:rsidRPr="003D238D" w:rsidRDefault="006F3B37" w:rsidP="006F3B37">
      <w:pPr>
        <w:suppressAutoHyphens/>
        <w:spacing w:after="0" w:line="360" w:lineRule="auto"/>
        <w:ind w:firstLine="851"/>
        <w:jc w:val="both"/>
      </w:pPr>
      <w:r w:rsidRPr="003D238D">
        <w:t>- размещение производственных участков на землях водоохранных зон;</w:t>
      </w:r>
    </w:p>
    <w:p w:rsidR="006F3B37" w:rsidRPr="003D238D" w:rsidRDefault="006F3B37" w:rsidP="006F3B37">
      <w:pPr>
        <w:suppressAutoHyphens/>
        <w:spacing w:after="0" w:line="360" w:lineRule="auto"/>
        <w:ind w:firstLine="851"/>
        <w:jc w:val="both"/>
      </w:pPr>
      <w:r w:rsidRPr="003D238D">
        <w:t>-отсутствие системы очистки сточных вод;</w:t>
      </w:r>
    </w:p>
    <w:p w:rsidR="006F3B37" w:rsidRPr="003D238D" w:rsidRDefault="006F3B37" w:rsidP="006F3B37">
      <w:pPr>
        <w:suppressAutoHyphens/>
        <w:spacing w:after="0" w:line="360" w:lineRule="auto"/>
        <w:ind w:firstLine="851"/>
        <w:jc w:val="both"/>
      </w:pPr>
      <w:r w:rsidRPr="003D238D">
        <w:t>-захламление водоохранных и прибрежных зон открытых водоемов.</w:t>
      </w:r>
    </w:p>
    <w:p w:rsidR="006F3B37" w:rsidRPr="003D238D" w:rsidRDefault="006F3B37" w:rsidP="006F3B37">
      <w:pPr>
        <w:widowControl w:val="0"/>
        <w:spacing w:after="0" w:line="360" w:lineRule="auto"/>
        <w:ind w:firstLine="851"/>
        <w:jc w:val="both"/>
      </w:pPr>
      <w:r w:rsidRPr="003D238D">
        <w:t xml:space="preserve">На водозаборных сооружениях источников централизованного хозяйственно-питьевого водоснабжения </w:t>
      </w:r>
      <w:r>
        <w:t>сельсовета</w:t>
      </w:r>
      <w:r w:rsidRPr="003D238D">
        <w:t xml:space="preserve"> проекты зон санитарной охраны не разработаны. </w:t>
      </w:r>
    </w:p>
    <w:p w:rsidR="006F3B37" w:rsidRPr="003D238D" w:rsidRDefault="006F3B37" w:rsidP="006F3B37">
      <w:pPr>
        <w:spacing w:after="0" w:line="360" w:lineRule="auto"/>
        <w:ind w:firstLine="851"/>
        <w:jc w:val="both"/>
      </w:pPr>
      <w:r w:rsidRPr="003D238D">
        <w:t>Загрязнений поверхностных и грунтовых вод поселения по физико-химическим показателям за последние годы  не отмечалось.</w:t>
      </w:r>
    </w:p>
    <w:p w:rsidR="006F3B37" w:rsidRPr="003D238D" w:rsidRDefault="006F3B37" w:rsidP="006F3B37">
      <w:pPr>
        <w:spacing w:after="0" w:line="360" w:lineRule="auto"/>
        <w:jc w:val="center"/>
        <w:rPr>
          <w:b/>
          <w:i/>
          <w:sz w:val="26"/>
          <w:szCs w:val="26"/>
        </w:rPr>
      </w:pPr>
      <w:bookmarkStart w:id="185" w:name="_Toc319411862"/>
      <w:r w:rsidRPr="003D238D">
        <w:rPr>
          <w:b/>
          <w:i/>
          <w:sz w:val="26"/>
          <w:szCs w:val="26"/>
        </w:rPr>
        <w:t>Почвы</w:t>
      </w:r>
      <w:bookmarkEnd w:id="185"/>
    </w:p>
    <w:p w:rsidR="006F3B37" w:rsidRPr="003D238D" w:rsidRDefault="006F3B37" w:rsidP="006F3B37">
      <w:pPr>
        <w:keepLines/>
        <w:suppressAutoHyphens/>
        <w:spacing w:after="0" w:line="360" w:lineRule="auto"/>
        <w:ind w:firstLine="851"/>
        <w:jc w:val="both"/>
      </w:pPr>
      <w:r w:rsidRPr="003D238D">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p>
    <w:p w:rsidR="006F3B37" w:rsidRPr="003D238D" w:rsidRDefault="006F3B37" w:rsidP="006F3B37">
      <w:pPr>
        <w:widowControl w:val="0"/>
        <w:suppressAutoHyphens/>
        <w:spacing w:after="0" w:line="360" w:lineRule="auto"/>
        <w:ind w:firstLine="851"/>
        <w:jc w:val="both"/>
        <w:rPr>
          <w:rFonts w:eastAsia="Times New Roman"/>
          <w:lang w:eastAsia="ru-RU"/>
        </w:rPr>
      </w:pPr>
      <w:r w:rsidRPr="003D238D">
        <w:rPr>
          <w:rFonts w:eastAsia="Times New Roman"/>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6F3B37" w:rsidRPr="003D238D" w:rsidRDefault="006F3B37" w:rsidP="006F3B37">
      <w:pPr>
        <w:widowControl w:val="0"/>
        <w:suppressAutoHyphens/>
        <w:spacing w:after="0" w:line="360" w:lineRule="auto"/>
        <w:ind w:firstLine="851"/>
        <w:jc w:val="both"/>
      </w:pPr>
      <w:r w:rsidRPr="003D238D">
        <w:t xml:space="preserve">В почвах </w:t>
      </w:r>
      <w:r>
        <w:t>сельсовета</w:t>
      </w:r>
      <w:r w:rsidRPr="003D238D">
        <w:t xml:space="preserve">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 (СанПиН 2.1.7.1287-03).</w:t>
      </w:r>
    </w:p>
    <w:p w:rsidR="006F3B37" w:rsidRPr="003D238D" w:rsidRDefault="006F3B37" w:rsidP="006F3B37">
      <w:pPr>
        <w:keepNext/>
        <w:spacing w:after="0" w:line="360" w:lineRule="auto"/>
        <w:ind w:firstLine="851"/>
        <w:jc w:val="center"/>
        <w:rPr>
          <w:b/>
          <w:sz w:val="26"/>
          <w:szCs w:val="26"/>
        </w:rPr>
      </w:pPr>
      <w:bookmarkStart w:id="186" w:name="_Toc319411863"/>
      <w:r w:rsidRPr="003D238D">
        <w:rPr>
          <w:b/>
          <w:sz w:val="26"/>
          <w:szCs w:val="26"/>
        </w:rPr>
        <w:t>Радиационная обстановка</w:t>
      </w:r>
      <w:bookmarkEnd w:id="186"/>
    </w:p>
    <w:p w:rsidR="006F3B37" w:rsidRPr="006F3B37" w:rsidRDefault="006F3B37" w:rsidP="006F3B37">
      <w:pPr>
        <w:spacing w:after="0" w:line="360" w:lineRule="auto"/>
        <w:ind w:firstLine="851"/>
        <w:jc w:val="both"/>
      </w:pPr>
      <w:r w:rsidRPr="006F3B37">
        <w:t>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АЭС,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целом хорошая.</w:t>
      </w:r>
    </w:p>
    <w:p w:rsidR="006F3B37" w:rsidRPr="006F3B37" w:rsidRDefault="006F3B37" w:rsidP="006F3B37">
      <w:pPr>
        <w:spacing w:after="0" w:line="360" w:lineRule="auto"/>
        <w:ind w:firstLine="851"/>
        <w:jc w:val="both"/>
      </w:pPr>
      <w:r w:rsidRPr="006F3B37">
        <w:t>Муниципальное образование «</w:t>
      </w:r>
      <w:r>
        <w:t>Ниже</w:t>
      </w:r>
      <w:r w:rsidRPr="006F3B37">
        <w:t>нский сельсовет» не расположена в зоне катастрофического затопления, возможных разрушений и не расположена в зоне возможного сильного радиоактивного заражения (загрязнения) в случае общей радиационной аварии на Курской АЭС.</w:t>
      </w:r>
    </w:p>
    <w:p w:rsidR="006F3B37" w:rsidRPr="006F3B37" w:rsidRDefault="006F3B37" w:rsidP="006F3B37">
      <w:pPr>
        <w:spacing w:after="0" w:line="360" w:lineRule="auto"/>
        <w:ind w:firstLine="851"/>
        <w:jc w:val="both"/>
      </w:pPr>
      <w:r w:rsidRPr="006F3B37">
        <w:t>Контроль и мониторинг радиационной обстановки осуществляется ГУ «Курский ЦГМС-Р».</w:t>
      </w:r>
    </w:p>
    <w:p w:rsidR="006F3B37" w:rsidRPr="006F3B37" w:rsidRDefault="006F3B37" w:rsidP="006F3B37">
      <w:pPr>
        <w:spacing w:after="0" w:line="360" w:lineRule="auto"/>
        <w:ind w:firstLine="851"/>
        <w:jc w:val="both"/>
      </w:pPr>
      <w:r w:rsidRPr="006F3B37">
        <w:t xml:space="preserve">На территории не зафиксировано радиационных аварий и наличия лучевой патологии. Анализ проведенных исследований позволяет сделать вывод, что на территории </w:t>
      </w:r>
      <w:r w:rsidR="00CD6B5E">
        <w:t>сельсовета</w:t>
      </w:r>
      <w:r w:rsidRPr="006F3B37">
        <w:t xml:space="preserve"> выполняются нормативы и требования НРБ-99 и закона РФ «О радиационной безопасности населения».</w:t>
      </w:r>
    </w:p>
    <w:p w:rsidR="006F3B37" w:rsidRPr="003D238D" w:rsidRDefault="006F3B37" w:rsidP="006F3B37">
      <w:pPr>
        <w:pStyle w:val="af4"/>
        <w:spacing w:line="360" w:lineRule="auto"/>
        <w:ind w:firstLine="851"/>
        <w:rPr>
          <w:b/>
        </w:rPr>
      </w:pPr>
    </w:p>
    <w:p w:rsidR="006F3B37" w:rsidRPr="00AC7E8D" w:rsidRDefault="006F3B37" w:rsidP="00AC7E8D">
      <w:pPr>
        <w:pStyle w:val="a5"/>
        <w:keepNext/>
        <w:keepLines/>
        <w:spacing w:after="0" w:line="360" w:lineRule="auto"/>
        <w:ind w:left="403"/>
        <w:jc w:val="center"/>
        <w:rPr>
          <w:b/>
          <w:sz w:val="26"/>
          <w:szCs w:val="26"/>
        </w:rPr>
      </w:pPr>
      <w:r w:rsidRPr="00AC7E8D">
        <w:rPr>
          <w:b/>
          <w:sz w:val="26"/>
          <w:szCs w:val="26"/>
        </w:rPr>
        <w:t>Проектные предложения</w:t>
      </w:r>
    </w:p>
    <w:p w:rsidR="006F3B37" w:rsidRPr="003D238D" w:rsidRDefault="006F3B37" w:rsidP="00AC7E8D">
      <w:pPr>
        <w:spacing w:after="0" w:line="360" w:lineRule="auto"/>
        <w:ind w:firstLine="851"/>
        <w:jc w:val="both"/>
      </w:pPr>
      <w:r w:rsidRPr="003D238D">
        <w:t xml:space="preserve">Проектные решения генерального плана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w:t>
      </w:r>
      <w:r>
        <w:t>сельсовета</w:t>
      </w:r>
      <w:r w:rsidRPr="003D238D">
        <w:t>.</w:t>
      </w:r>
    </w:p>
    <w:p w:rsidR="006F3B37" w:rsidRPr="003D238D" w:rsidRDefault="006F3B37" w:rsidP="006F3B37">
      <w:pPr>
        <w:widowControl w:val="0"/>
        <w:suppressAutoHyphens/>
        <w:spacing w:after="0" w:line="360" w:lineRule="auto"/>
        <w:ind w:firstLine="851"/>
        <w:jc w:val="both"/>
        <w:rPr>
          <w:b/>
          <w:i/>
        </w:rPr>
      </w:pPr>
      <w:r w:rsidRPr="003D238D">
        <w:t xml:space="preserve">В целях изменения экологической ситуации в лучшую сторону </w:t>
      </w:r>
      <w:r w:rsidRPr="003D238D">
        <w:rPr>
          <w:b/>
          <w:i/>
        </w:rPr>
        <w:t>генеральным планом предлагается</w:t>
      </w:r>
      <w:r w:rsidRPr="003D238D">
        <w:rPr>
          <w:b/>
        </w:rPr>
        <w:t xml:space="preserve"> </w:t>
      </w:r>
      <w:r w:rsidRPr="003D238D">
        <w:t>осуществить ряд</w:t>
      </w:r>
      <w:r w:rsidRPr="003D238D">
        <w:rPr>
          <w:b/>
        </w:rPr>
        <w:t xml:space="preserve"> </w:t>
      </w:r>
      <w:r w:rsidRPr="003D238D">
        <w:rPr>
          <w:b/>
          <w:i/>
        </w:rPr>
        <w:t>первоочередных природоохранных мероприятий:</w:t>
      </w:r>
    </w:p>
    <w:p w:rsidR="006F3B37" w:rsidRPr="003D238D" w:rsidRDefault="006F3B37" w:rsidP="002453B4">
      <w:pPr>
        <w:widowControl w:val="0"/>
        <w:numPr>
          <w:ilvl w:val="0"/>
          <w:numId w:val="57"/>
        </w:numPr>
        <w:suppressAutoHyphens/>
        <w:spacing w:after="0" w:line="360" w:lineRule="auto"/>
        <w:jc w:val="both"/>
      </w:pPr>
      <w:r w:rsidRPr="003D238D">
        <w:t>организация очистки сточных вод;</w:t>
      </w:r>
    </w:p>
    <w:p w:rsidR="006F3B37" w:rsidRPr="003D238D" w:rsidRDefault="006F3B37" w:rsidP="002453B4">
      <w:pPr>
        <w:widowControl w:val="0"/>
        <w:numPr>
          <w:ilvl w:val="0"/>
          <w:numId w:val="57"/>
        </w:numPr>
        <w:suppressAutoHyphens/>
        <w:spacing w:after="0" w:line="360" w:lineRule="auto"/>
        <w:jc w:val="both"/>
      </w:pPr>
      <w:r w:rsidRPr="003D238D">
        <w:t>выявление и ликвидация всех несанкционированных свалок с последующей рекультивацией земель;</w:t>
      </w:r>
    </w:p>
    <w:p w:rsidR="006F3B37" w:rsidRPr="003D238D" w:rsidRDefault="006F3B37" w:rsidP="002453B4">
      <w:pPr>
        <w:widowControl w:val="0"/>
        <w:numPr>
          <w:ilvl w:val="0"/>
          <w:numId w:val="57"/>
        </w:numPr>
        <w:suppressAutoHyphens/>
        <w:spacing w:after="0" w:line="360" w:lineRule="auto"/>
        <w:jc w:val="both"/>
      </w:pPr>
      <w:r w:rsidRPr="003D238D">
        <w:t>разработка схемы обращения с отходами;</w:t>
      </w:r>
    </w:p>
    <w:p w:rsidR="006F3B37" w:rsidRPr="003D238D" w:rsidRDefault="006F3B37" w:rsidP="002453B4">
      <w:pPr>
        <w:numPr>
          <w:ilvl w:val="0"/>
          <w:numId w:val="57"/>
        </w:numPr>
        <w:suppressAutoHyphens/>
        <w:autoSpaceDE w:val="0"/>
        <w:autoSpaceDN w:val="0"/>
        <w:spacing w:after="0" w:line="360" w:lineRule="auto"/>
        <w:contextualSpacing/>
        <w:jc w:val="both"/>
      </w:pPr>
      <w:r w:rsidRPr="003D238D">
        <w:t>улучшение качества дорожных покрытий;</w:t>
      </w:r>
    </w:p>
    <w:p w:rsidR="006F3B37" w:rsidRPr="003D238D" w:rsidRDefault="006F3B37" w:rsidP="002453B4">
      <w:pPr>
        <w:pStyle w:val="a5"/>
        <w:numPr>
          <w:ilvl w:val="0"/>
          <w:numId w:val="57"/>
        </w:numPr>
        <w:spacing w:after="0" w:line="360" w:lineRule="auto"/>
        <w:jc w:val="both"/>
        <w:rPr>
          <w:lang w:eastAsia="ru-RU"/>
        </w:rPr>
      </w:pPr>
      <w:r w:rsidRPr="003D238D">
        <w:rPr>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rsidR="0060726F" w:rsidRDefault="0060726F" w:rsidP="0060726F">
      <w:pPr>
        <w:rPr>
          <w:rFonts w:ascii="Calibri" w:eastAsia="Calibri" w:hAnsi="Calibri"/>
          <w:lang w:eastAsia="ru-RU"/>
        </w:rPr>
      </w:pPr>
    </w:p>
    <w:p w:rsidR="006F3B37" w:rsidRPr="00FC0609" w:rsidRDefault="006F3B37" w:rsidP="0060726F">
      <w:pPr>
        <w:rPr>
          <w:rFonts w:ascii="Calibri" w:eastAsia="Calibri" w:hAnsi="Calibri"/>
          <w:lang w:eastAsia="ru-RU"/>
        </w:rPr>
      </w:pPr>
    </w:p>
    <w:p w:rsidR="00D43EB9" w:rsidRDefault="00B95B69" w:rsidP="002453B4">
      <w:pPr>
        <w:pStyle w:val="2"/>
        <w:numPr>
          <w:ilvl w:val="1"/>
          <w:numId w:val="16"/>
        </w:numPr>
        <w:tabs>
          <w:tab w:val="left" w:pos="1134"/>
        </w:tabs>
        <w:suppressAutoHyphens/>
        <w:spacing w:before="0" w:after="0" w:line="360" w:lineRule="auto"/>
        <w:ind w:left="0" w:firstLine="851"/>
        <w:rPr>
          <w:rFonts w:ascii="Times New Roman" w:hAnsi="Times New Roman" w:cs="Times New Roman"/>
          <w:i w:val="0"/>
          <w:sz w:val="30"/>
          <w:szCs w:val="30"/>
        </w:rPr>
      </w:pPr>
      <w:bookmarkStart w:id="187" w:name="_Toc315701222"/>
      <w:bookmarkStart w:id="188" w:name="_Toc315701223"/>
      <w:bookmarkStart w:id="189" w:name="_Toc315701224"/>
      <w:bookmarkStart w:id="190" w:name="_Toc315701225"/>
      <w:bookmarkStart w:id="191" w:name="_Toc315701226"/>
      <w:bookmarkStart w:id="192" w:name="_Toc315701227"/>
      <w:bookmarkStart w:id="193" w:name="_Toc315701228"/>
      <w:bookmarkStart w:id="194" w:name="_Toc315701229"/>
      <w:bookmarkStart w:id="195" w:name="_Toc315701230"/>
      <w:bookmarkStart w:id="196" w:name="_Toc268263659"/>
      <w:bookmarkEnd w:id="187"/>
      <w:bookmarkEnd w:id="188"/>
      <w:bookmarkEnd w:id="189"/>
      <w:bookmarkEnd w:id="190"/>
      <w:bookmarkEnd w:id="191"/>
      <w:bookmarkEnd w:id="192"/>
      <w:bookmarkEnd w:id="193"/>
      <w:bookmarkEnd w:id="194"/>
      <w:bookmarkEnd w:id="195"/>
      <w:r>
        <w:rPr>
          <w:rFonts w:ascii="Times New Roman" w:hAnsi="Times New Roman" w:cs="Times New Roman"/>
          <w:i w:val="0"/>
          <w:sz w:val="30"/>
          <w:szCs w:val="30"/>
        </w:rPr>
        <w:t xml:space="preserve"> </w:t>
      </w:r>
      <w:bookmarkStart w:id="197" w:name="_Toc334009350"/>
      <w:r w:rsidR="0060726F" w:rsidRPr="00AF03AF">
        <w:rPr>
          <w:rFonts w:ascii="Times New Roman" w:hAnsi="Times New Roman" w:cs="Times New Roman"/>
          <w:i w:val="0"/>
          <w:sz w:val="30"/>
          <w:szCs w:val="30"/>
        </w:rPr>
        <w:t>Зоны с особыми условиями использования</w:t>
      </w:r>
      <w:r w:rsidR="0060726F">
        <w:rPr>
          <w:rFonts w:ascii="Times New Roman" w:hAnsi="Times New Roman" w:cs="Times New Roman"/>
          <w:i w:val="0"/>
          <w:sz w:val="30"/>
          <w:szCs w:val="30"/>
        </w:rPr>
        <w:t xml:space="preserve"> территорий</w:t>
      </w:r>
      <w:bookmarkEnd w:id="196"/>
      <w:bookmarkEnd w:id="197"/>
    </w:p>
    <w:p w:rsidR="0060726F" w:rsidRPr="0060726F" w:rsidRDefault="0060726F" w:rsidP="0060726F">
      <w:pPr>
        <w:rPr>
          <w:lang w:eastAsia="ru-RU"/>
        </w:rPr>
      </w:pPr>
    </w:p>
    <w:p w:rsidR="001A4847" w:rsidRDefault="001A4847" w:rsidP="002453B4">
      <w:pPr>
        <w:pStyle w:val="3"/>
        <w:keepLines w:val="0"/>
        <w:numPr>
          <w:ilvl w:val="2"/>
          <w:numId w:val="16"/>
        </w:numPr>
        <w:tabs>
          <w:tab w:val="left" w:pos="567"/>
        </w:tabs>
        <w:suppressAutoHyphens/>
        <w:spacing w:before="0" w:line="360" w:lineRule="auto"/>
        <w:ind w:left="0" w:firstLine="851"/>
        <w:rPr>
          <w:rFonts w:ascii="Times New Roman" w:eastAsia="Times New Roman" w:hAnsi="Times New Roman" w:cs="Times New Roman"/>
          <w:color w:val="auto"/>
          <w:kern w:val="32"/>
          <w:sz w:val="28"/>
          <w:szCs w:val="28"/>
          <w:lang w:eastAsia="ru-RU"/>
        </w:rPr>
      </w:pPr>
      <w:bookmarkStart w:id="198" w:name="_Toc303240072"/>
      <w:bookmarkStart w:id="199" w:name="_Toc334009351"/>
      <w:r w:rsidRPr="001A4847">
        <w:rPr>
          <w:rFonts w:ascii="Times New Roman" w:eastAsia="Times New Roman" w:hAnsi="Times New Roman" w:cs="Times New Roman"/>
          <w:color w:val="auto"/>
          <w:kern w:val="32"/>
          <w:sz w:val="28"/>
          <w:szCs w:val="28"/>
          <w:lang w:eastAsia="ru-RU"/>
        </w:rPr>
        <w:t>Зоны охраны объектов культурного наследия</w:t>
      </w:r>
      <w:bookmarkEnd w:id="198"/>
      <w:bookmarkEnd w:id="199"/>
    </w:p>
    <w:p w:rsidR="008C4A9D" w:rsidRPr="008C4A9D" w:rsidRDefault="008C4A9D" w:rsidP="008C4A9D">
      <w:pPr>
        <w:rPr>
          <w:lang w:eastAsia="ru-RU"/>
        </w:rPr>
      </w:pPr>
    </w:p>
    <w:p w:rsidR="006F3B37" w:rsidRPr="003D238D" w:rsidRDefault="006F3B37" w:rsidP="006F3B37">
      <w:pPr>
        <w:suppressAutoHyphens/>
        <w:spacing w:after="0" w:line="360" w:lineRule="auto"/>
        <w:ind w:firstLine="851"/>
        <w:jc w:val="both"/>
      </w:pPr>
      <w:r w:rsidRPr="003D238D">
        <w:t xml:space="preserve">На объекты культурного наследия, находящиеся на территории </w:t>
      </w:r>
      <w:r>
        <w:t>сельсовета</w:t>
      </w:r>
      <w:r w:rsidRPr="003D238D">
        <w:t xml:space="preserve">, охранные зоны в соответствии с требованиями Федерального закона «Об объектах культурного наследия (памятниках истории и культуры) народов Российской Федерации» ранее не установлены. </w:t>
      </w:r>
    </w:p>
    <w:p w:rsidR="006F3B37" w:rsidRPr="006F3B37" w:rsidRDefault="006F3B37" w:rsidP="006F3B37">
      <w:pPr>
        <w:suppressAutoHyphens/>
        <w:spacing w:after="0" w:line="360" w:lineRule="auto"/>
        <w:ind w:firstLine="851"/>
        <w:jc w:val="both"/>
      </w:pPr>
      <w:r w:rsidRPr="006F3B37">
        <w:t>Для объектов историко-культурного наследия, находящихся на территории сельсовета, требуется разработать и утвердить проекты границ их территорий, охранных зон и зон регулирования застройки с градостроительными регламентами, регистрацией обременений в ФРС.</w:t>
      </w:r>
    </w:p>
    <w:p w:rsidR="006F3B37" w:rsidRPr="003D238D" w:rsidRDefault="006F3B37" w:rsidP="006F3B37">
      <w:pPr>
        <w:suppressAutoHyphens/>
        <w:spacing w:after="0" w:line="360" w:lineRule="auto"/>
        <w:ind w:firstLine="851"/>
        <w:jc w:val="both"/>
      </w:pPr>
      <w:r w:rsidRPr="003D238D">
        <w:t>В муниципальном образовании имеется один памятник истории регионального значения</w:t>
      </w:r>
      <w:r>
        <w:t>, а также</w:t>
      </w:r>
      <w:r w:rsidRPr="003D238D">
        <w:t xml:space="preserve"> </w:t>
      </w:r>
      <w:r>
        <w:t>два</w:t>
      </w:r>
      <w:r w:rsidRPr="003D238D">
        <w:t xml:space="preserve"> </w:t>
      </w:r>
      <w:r>
        <w:t>выявленных памятника истории и два архитектуры</w:t>
      </w:r>
      <w:r w:rsidRPr="003D238D">
        <w:t>. Их характеристика приведена в следующей таблице.</w:t>
      </w:r>
    </w:p>
    <w:p w:rsidR="00577138" w:rsidRDefault="00577138" w:rsidP="00577138">
      <w:pPr>
        <w:keepNext/>
        <w:keepLines/>
        <w:suppressAutoHyphens/>
        <w:spacing w:after="0" w:line="360" w:lineRule="auto"/>
        <w:ind w:firstLine="405"/>
        <w:jc w:val="both"/>
      </w:pPr>
      <w:r w:rsidRPr="0065155F">
        <w:t xml:space="preserve">На территории </w:t>
      </w:r>
      <w:r>
        <w:t>образования располагается</w:t>
      </w:r>
      <w:r w:rsidRPr="0065155F">
        <w:t xml:space="preserve"> </w:t>
      </w:r>
      <w:r w:rsidR="006F3B37">
        <w:t>1 памятник археологии</w:t>
      </w:r>
      <w:r w:rsidRPr="0065155F">
        <w:t>.</w:t>
      </w:r>
    </w:p>
    <w:p w:rsidR="004930EA" w:rsidRPr="00B23DE5" w:rsidRDefault="004930EA" w:rsidP="004930EA">
      <w:pPr>
        <w:pStyle w:val="af6"/>
        <w:keepNext/>
        <w:spacing w:after="0"/>
        <w:rPr>
          <w:rFonts w:eastAsia="Times New Roman"/>
          <w:color w:val="auto"/>
          <w:kern w:val="0"/>
          <w:sz w:val="20"/>
          <w:szCs w:val="20"/>
          <w:lang w:eastAsia="ru-RU"/>
        </w:rPr>
      </w:pPr>
      <w:r w:rsidRPr="00B23DE5">
        <w:rPr>
          <w:rFonts w:eastAsia="Times New Roman"/>
          <w:color w:val="auto"/>
          <w:kern w:val="0"/>
          <w:sz w:val="20"/>
          <w:szCs w:val="20"/>
          <w:lang w:eastAsia="ru-RU"/>
        </w:rPr>
        <w:t xml:space="preserve">Таблица </w:t>
      </w:r>
      <w:r w:rsidR="00151571">
        <w:rPr>
          <w:rFonts w:eastAsia="Times New Roman"/>
          <w:color w:val="auto"/>
          <w:kern w:val="0"/>
          <w:sz w:val="20"/>
          <w:szCs w:val="20"/>
          <w:lang w:eastAsia="ru-RU"/>
        </w:rPr>
        <w:t>1</w:t>
      </w:r>
      <w:r>
        <w:rPr>
          <w:rFonts w:eastAsia="Times New Roman"/>
          <w:color w:val="auto"/>
          <w:kern w:val="0"/>
          <w:sz w:val="20"/>
          <w:szCs w:val="20"/>
          <w:lang w:eastAsia="ru-RU"/>
        </w:rPr>
        <w:t xml:space="preserve"> </w:t>
      </w:r>
      <w:r w:rsidRPr="008B5FED">
        <w:rPr>
          <w:rFonts w:eastAsia="Times New Roman"/>
          <w:color w:val="auto"/>
          <w:kern w:val="0"/>
          <w:sz w:val="20"/>
          <w:szCs w:val="20"/>
          <w:lang w:eastAsia="ru-RU"/>
        </w:rPr>
        <w:t>-</w:t>
      </w:r>
      <w:r w:rsidRPr="00B23DE5">
        <w:rPr>
          <w:rFonts w:eastAsia="Times New Roman"/>
          <w:color w:val="auto"/>
          <w:kern w:val="0"/>
          <w:sz w:val="20"/>
          <w:szCs w:val="20"/>
          <w:lang w:eastAsia="ru-RU"/>
        </w:rPr>
        <w:t xml:space="preserve"> Перечень памятников историко-культурного наследия </w:t>
      </w:r>
      <w:r w:rsidR="006F3B37">
        <w:rPr>
          <w:rFonts w:eastAsia="Times New Roman"/>
          <w:color w:val="auto"/>
          <w:kern w:val="0"/>
          <w:sz w:val="20"/>
          <w:szCs w:val="20"/>
          <w:lang w:eastAsia="ru-RU"/>
        </w:rPr>
        <w:t>Нижен</w:t>
      </w:r>
      <w:r w:rsidR="00E93C9B">
        <w:rPr>
          <w:rFonts w:eastAsia="Times New Roman"/>
          <w:color w:val="auto"/>
          <w:kern w:val="0"/>
          <w:sz w:val="20"/>
          <w:szCs w:val="20"/>
          <w:lang w:eastAsia="ru-RU"/>
        </w:rPr>
        <w:t>ского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9"/>
        <w:gridCol w:w="5008"/>
        <w:gridCol w:w="2686"/>
        <w:gridCol w:w="1288"/>
      </w:tblGrid>
      <w:tr w:rsidR="004930EA" w:rsidRPr="00B23DE5" w:rsidTr="006F3B37">
        <w:trPr>
          <w:cantSplit/>
          <w:trHeight w:val="20"/>
          <w:tblHeader/>
        </w:trPr>
        <w:tc>
          <w:tcPr>
            <w:tcW w:w="308" w:type="pct"/>
            <w:vMerge w:val="restart"/>
            <w:vAlign w:val="center"/>
          </w:tcPr>
          <w:p w:rsidR="004930EA" w:rsidRPr="00BC06B1" w:rsidRDefault="004930EA" w:rsidP="006F3B37">
            <w:pPr>
              <w:keepNext/>
              <w:spacing w:after="0" w:line="240" w:lineRule="auto"/>
              <w:jc w:val="center"/>
              <w:rPr>
                <w:rFonts w:eastAsia="Times New Roman"/>
                <w:b/>
                <w:bCs/>
                <w:kern w:val="0"/>
                <w:sz w:val="20"/>
                <w:szCs w:val="20"/>
                <w:lang w:eastAsia="ru-RU"/>
              </w:rPr>
            </w:pPr>
            <w:r w:rsidRPr="00BC06B1">
              <w:rPr>
                <w:rFonts w:eastAsia="Times New Roman"/>
                <w:b/>
                <w:bCs/>
                <w:kern w:val="0"/>
                <w:sz w:val="20"/>
                <w:szCs w:val="20"/>
                <w:lang w:eastAsia="ru-RU"/>
              </w:rPr>
              <w:t>№     п/п</w:t>
            </w:r>
          </w:p>
        </w:tc>
        <w:tc>
          <w:tcPr>
            <w:tcW w:w="2616" w:type="pct"/>
            <w:vAlign w:val="center"/>
          </w:tcPr>
          <w:p w:rsidR="004930EA" w:rsidRPr="00BC06B1" w:rsidRDefault="004930EA" w:rsidP="006F3B37">
            <w:pPr>
              <w:keepNext/>
              <w:spacing w:after="0" w:line="240" w:lineRule="auto"/>
              <w:jc w:val="center"/>
              <w:rPr>
                <w:rFonts w:eastAsia="Times New Roman"/>
                <w:b/>
                <w:bCs/>
                <w:kern w:val="0"/>
                <w:sz w:val="20"/>
                <w:szCs w:val="20"/>
                <w:lang w:eastAsia="ru-RU"/>
              </w:rPr>
            </w:pPr>
            <w:r w:rsidRPr="00BC06B1">
              <w:rPr>
                <w:rFonts w:eastAsia="Times New Roman"/>
                <w:b/>
                <w:bCs/>
                <w:kern w:val="0"/>
                <w:sz w:val="20"/>
                <w:szCs w:val="20"/>
                <w:lang w:eastAsia="ru-RU"/>
              </w:rPr>
              <w:t>Наименование памятника</w:t>
            </w:r>
          </w:p>
        </w:tc>
        <w:tc>
          <w:tcPr>
            <w:tcW w:w="1403" w:type="pct"/>
            <w:vAlign w:val="center"/>
          </w:tcPr>
          <w:p w:rsidR="004930EA" w:rsidRPr="00BC06B1" w:rsidRDefault="004930EA" w:rsidP="006F3B37">
            <w:pPr>
              <w:keepNext/>
              <w:spacing w:after="0" w:line="240" w:lineRule="auto"/>
              <w:jc w:val="center"/>
              <w:rPr>
                <w:rFonts w:eastAsia="Times New Roman"/>
                <w:b/>
                <w:bCs/>
                <w:kern w:val="0"/>
                <w:sz w:val="20"/>
                <w:szCs w:val="20"/>
                <w:lang w:eastAsia="ru-RU"/>
              </w:rPr>
            </w:pPr>
            <w:r w:rsidRPr="00BC06B1">
              <w:rPr>
                <w:rFonts w:eastAsia="Times New Roman"/>
                <w:b/>
                <w:bCs/>
                <w:kern w:val="0"/>
                <w:sz w:val="20"/>
                <w:szCs w:val="20"/>
                <w:lang w:eastAsia="ru-RU"/>
              </w:rPr>
              <w:t>Месторасположение памятника</w:t>
            </w:r>
          </w:p>
        </w:tc>
        <w:tc>
          <w:tcPr>
            <w:tcW w:w="673" w:type="pct"/>
            <w:vAlign w:val="center"/>
          </w:tcPr>
          <w:p w:rsidR="004930EA" w:rsidRPr="00BC06B1" w:rsidRDefault="004930EA" w:rsidP="006F3B37">
            <w:pPr>
              <w:keepNext/>
              <w:spacing w:after="0" w:line="240" w:lineRule="auto"/>
              <w:jc w:val="center"/>
              <w:rPr>
                <w:rFonts w:eastAsia="Times New Roman"/>
                <w:b/>
                <w:bCs/>
                <w:kern w:val="0"/>
                <w:sz w:val="20"/>
                <w:szCs w:val="20"/>
                <w:lang w:eastAsia="ru-RU"/>
              </w:rPr>
            </w:pPr>
            <w:r w:rsidRPr="00BC06B1">
              <w:rPr>
                <w:rFonts w:eastAsia="Times New Roman"/>
                <w:b/>
                <w:bCs/>
                <w:kern w:val="0"/>
                <w:sz w:val="20"/>
                <w:szCs w:val="20"/>
                <w:lang w:eastAsia="ru-RU"/>
              </w:rPr>
              <w:t>Категория охраны</w:t>
            </w:r>
          </w:p>
        </w:tc>
      </w:tr>
      <w:tr w:rsidR="004930EA" w:rsidRPr="00B23DE5" w:rsidTr="006F3B37">
        <w:trPr>
          <w:cantSplit/>
          <w:trHeight w:val="77"/>
          <w:tblHeader/>
        </w:trPr>
        <w:tc>
          <w:tcPr>
            <w:tcW w:w="308" w:type="pct"/>
            <w:vMerge/>
            <w:vAlign w:val="center"/>
          </w:tcPr>
          <w:p w:rsidR="004930EA" w:rsidRPr="00BC06B1" w:rsidRDefault="004930EA" w:rsidP="006F3B37">
            <w:pPr>
              <w:keepNext/>
              <w:spacing w:after="0" w:line="240" w:lineRule="auto"/>
              <w:jc w:val="center"/>
              <w:rPr>
                <w:rFonts w:eastAsia="Times New Roman"/>
                <w:b/>
                <w:bCs/>
                <w:kern w:val="0"/>
                <w:sz w:val="20"/>
                <w:szCs w:val="20"/>
                <w:lang w:eastAsia="ru-RU"/>
              </w:rPr>
            </w:pPr>
          </w:p>
        </w:tc>
        <w:tc>
          <w:tcPr>
            <w:tcW w:w="4692" w:type="pct"/>
            <w:gridSpan w:val="3"/>
            <w:vAlign w:val="center"/>
          </w:tcPr>
          <w:p w:rsidR="004930EA" w:rsidRPr="00BC06B1" w:rsidRDefault="006F3B37" w:rsidP="006F3B37">
            <w:pPr>
              <w:keepNext/>
              <w:spacing w:after="0" w:line="240" w:lineRule="auto"/>
              <w:jc w:val="center"/>
              <w:rPr>
                <w:rFonts w:eastAsia="Times New Roman"/>
                <w:b/>
                <w:bCs/>
                <w:kern w:val="0"/>
                <w:sz w:val="20"/>
                <w:szCs w:val="20"/>
                <w:lang w:eastAsia="ru-RU"/>
              </w:rPr>
            </w:pPr>
            <w:r w:rsidRPr="00D775B3">
              <w:rPr>
                <w:rFonts w:eastAsia="Calibri"/>
                <w:b/>
                <w:sz w:val="18"/>
                <w:szCs w:val="18"/>
              </w:rPr>
              <w:t>Памятники, относящиеся к списку выявленных</w:t>
            </w:r>
          </w:p>
        </w:tc>
      </w:tr>
      <w:tr w:rsidR="006F3B37" w:rsidRPr="00B23DE5" w:rsidTr="006F3B37">
        <w:trPr>
          <w:cantSplit/>
          <w:trHeight w:val="77"/>
          <w:tblHeader/>
        </w:trPr>
        <w:tc>
          <w:tcPr>
            <w:tcW w:w="308" w:type="pct"/>
            <w:vAlign w:val="center"/>
          </w:tcPr>
          <w:p w:rsidR="006F3B37" w:rsidRPr="00BC06B1" w:rsidRDefault="006F3B37" w:rsidP="006F3B37">
            <w:pPr>
              <w:keepNext/>
              <w:spacing w:after="0" w:line="240" w:lineRule="auto"/>
              <w:jc w:val="center"/>
              <w:rPr>
                <w:rFonts w:eastAsia="Times New Roman"/>
                <w:b/>
                <w:bCs/>
                <w:kern w:val="0"/>
                <w:sz w:val="20"/>
                <w:szCs w:val="20"/>
                <w:lang w:eastAsia="ru-RU"/>
              </w:rPr>
            </w:pPr>
          </w:p>
        </w:tc>
        <w:tc>
          <w:tcPr>
            <w:tcW w:w="4692" w:type="pct"/>
            <w:gridSpan w:val="3"/>
            <w:vAlign w:val="center"/>
          </w:tcPr>
          <w:p w:rsidR="006F3B37" w:rsidRPr="00D775B3" w:rsidRDefault="006F3B37" w:rsidP="006F3B37">
            <w:pPr>
              <w:keepNext/>
              <w:spacing w:after="0" w:line="240" w:lineRule="auto"/>
              <w:jc w:val="center"/>
              <w:rPr>
                <w:b/>
                <w:sz w:val="18"/>
                <w:szCs w:val="18"/>
              </w:rPr>
            </w:pPr>
            <w:r w:rsidRPr="00D775B3">
              <w:rPr>
                <w:rFonts w:eastAsia="Calibri"/>
                <w:b/>
                <w:sz w:val="18"/>
                <w:szCs w:val="18"/>
              </w:rPr>
              <w:t>Памятники археологии</w:t>
            </w:r>
          </w:p>
        </w:tc>
      </w:tr>
      <w:tr w:rsidR="006F3B37" w:rsidRPr="00B23DE5" w:rsidTr="00AC7E8D">
        <w:trPr>
          <w:cantSplit/>
          <w:trHeight w:val="77"/>
          <w:tblHeader/>
        </w:trPr>
        <w:tc>
          <w:tcPr>
            <w:tcW w:w="308" w:type="pct"/>
            <w:vAlign w:val="center"/>
          </w:tcPr>
          <w:p w:rsidR="006F3B37" w:rsidRPr="00BE4E68" w:rsidRDefault="006F3B37" w:rsidP="006F3B37">
            <w:pPr>
              <w:spacing w:line="220" w:lineRule="exact"/>
              <w:jc w:val="center"/>
              <w:rPr>
                <w:rFonts w:eastAsia="Calibri"/>
                <w:sz w:val="18"/>
                <w:szCs w:val="18"/>
              </w:rPr>
            </w:pPr>
            <w:r w:rsidRPr="00BE4E68">
              <w:rPr>
                <w:rFonts w:eastAsia="Calibri"/>
                <w:sz w:val="18"/>
                <w:szCs w:val="18"/>
              </w:rPr>
              <w:t>1</w:t>
            </w:r>
          </w:p>
        </w:tc>
        <w:tc>
          <w:tcPr>
            <w:tcW w:w="2616" w:type="pct"/>
            <w:vAlign w:val="center"/>
          </w:tcPr>
          <w:p w:rsidR="006F3B37" w:rsidRPr="006F3B37" w:rsidRDefault="006F3B37" w:rsidP="006F3B37">
            <w:pPr>
              <w:keepNext/>
              <w:spacing w:after="0" w:line="240" w:lineRule="auto"/>
              <w:jc w:val="center"/>
              <w:rPr>
                <w:rFonts w:eastAsia="Times New Roman"/>
                <w:bCs/>
                <w:kern w:val="0"/>
                <w:sz w:val="20"/>
                <w:szCs w:val="20"/>
                <w:lang w:eastAsia="ru-RU"/>
              </w:rPr>
            </w:pPr>
            <w:r w:rsidRPr="006F3B37">
              <w:rPr>
                <w:rFonts w:eastAsia="Times New Roman"/>
                <w:bCs/>
                <w:kern w:val="0"/>
                <w:sz w:val="20"/>
                <w:szCs w:val="20"/>
                <w:lang w:eastAsia="ru-RU"/>
              </w:rPr>
              <w:t>Курган Мяснянкино</w:t>
            </w:r>
          </w:p>
        </w:tc>
        <w:tc>
          <w:tcPr>
            <w:tcW w:w="1403" w:type="pct"/>
            <w:vAlign w:val="center"/>
          </w:tcPr>
          <w:p w:rsidR="006F3B37" w:rsidRPr="006F3B37" w:rsidRDefault="006F3B37" w:rsidP="006F3B37">
            <w:pPr>
              <w:keepNext/>
              <w:spacing w:after="0" w:line="240" w:lineRule="auto"/>
              <w:jc w:val="center"/>
              <w:rPr>
                <w:rFonts w:eastAsia="Times New Roman"/>
                <w:bCs/>
                <w:kern w:val="0"/>
                <w:sz w:val="20"/>
                <w:szCs w:val="20"/>
                <w:lang w:eastAsia="ru-RU"/>
              </w:rPr>
            </w:pPr>
            <w:r w:rsidRPr="006F3B37">
              <w:rPr>
                <w:rFonts w:eastAsia="Times New Roman"/>
                <w:bCs/>
                <w:kern w:val="0"/>
                <w:sz w:val="20"/>
                <w:szCs w:val="20"/>
                <w:lang w:eastAsia="ru-RU"/>
              </w:rPr>
              <w:t>д. Мяснянкино</w:t>
            </w:r>
          </w:p>
        </w:tc>
        <w:tc>
          <w:tcPr>
            <w:tcW w:w="673" w:type="pct"/>
            <w:vAlign w:val="center"/>
          </w:tcPr>
          <w:p w:rsidR="006F3B37" w:rsidRPr="00577138" w:rsidRDefault="006F3B37" w:rsidP="006F3B37">
            <w:pPr>
              <w:keepNext/>
              <w:spacing w:after="0" w:line="240" w:lineRule="auto"/>
              <w:jc w:val="center"/>
              <w:rPr>
                <w:rFonts w:eastAsia="Times New Roman"/>
                <w:bCs/>
                <w:kern w:val="0"/>
                <w:sz w:val="20"/>
                <w:szCs w:val="20"/>
                <w:lang w:eastAsia="ru-RU"/>
              </w:rPr>
            </w:pPr>
            <w:r>
              <w:rPr>
                <w:rFonts w:eastAsia="Times New Roman"/>
                <w:bCs/>
                <w:kern w:val="0"/>
                <w:sz w:val="20"/>
                <w:szCs w:val="20"/>
                <w:lang w:eastAsia="ru-RU"/>
              </w:rPr>
              <w:t>-</w:t>
            </w:r>
          </w:p>
        </w:tc>
      </w:tr>
    </w:tbl>
    <w:p w:rsidR="006F3B37" w:rsidRPr="006F3B37" w:rsidRDefault="006F3B37" w:rsidP="006F3B37">
      <w:pPr>
        <w:pStyle w:val="a5"/>
        <w:keepNext/>
        <w:keepLines/>
        <w:spacing w:after="0" w:line="240" w:lineRule="auto"/>
        <w:ind w:left="403"/>
        <w:jc w:val="center"/>
        <w:rPr>
          <w:b/>
          <w:sz w:val="26"/>
          <w:szCs w:val="26"/>
        </w:rPr>
      </w:pPr>
      <w:r w:rsidRPr="006F3B37">
        <w:rPr>
          <w:b/>
          <w:sz w:val="26"/>
          <w:szCs w:val="26"/>
        </w:rPr>
        <w:t>Проектные предложения</w:t>
      </w:r>
    </w:p>
    <w:p w:rsidR="006F3B37" w:rsidRPr="003D238D" w:rsidRDefault="006F3B37" w:rsidP="006F3B37">
      <w:pPr>
        <w:spacing w:after="0" w:line="360" w:lineRule="auto"/>
        <w:ind w:firstLine="851"/>
        <w:jc w:val="both"/>
      </w:pPr>
      <w:r w:rsidRPr="003D238D">
        <w:t xml:space="preserve">Необходимо провести оценку состояния памятников, и при необходимости принять меры для </w:t>
      </w:r>
      <w:r>
        <w:t>их</w:t>
      </w:r>
      <w:r w:rsidRPr="003D238D">
        <w:t xml:space="preserve"> восстановления и реконструкции.</w:t>
      </w:r>
    </w:p>
    <w:p w:rsidR="006F3B37" w:rsidRPr="003D238D" w:rsidRDefault="006F3B37" w:rsidP="006F3B37">
      <w:pPr>
        <w:widowControl w:val="0"/>
        <w:shd w:val="clear" w:color="auto" w:fill="FFFFFF"/>
        <w:suppressAutoHyphens/>
        <w:spacing w:after="0" w:line="360" w:lineRule="auto"/>
        <w:ind w:firstLine="851"/>
        <w:jc w:val="both"/>
      </w:pPr>
      <w:r w:rsidRPr="003D238D">
        <w:t xml:space="preserve">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(ст.35 ФЗ №73 от 25 июня 2002 года «Об объектах, культурного наследия памятников истории и культуры народов РФ»). </w:t>
      </w:r>
    </w:p>
    <w:p w:rsidR="004930EA" w:rsidRDefault="006F3B37" w:rsidP="006F3B37">
      <w:pPr>
        <w:widowControl w:val="0"/>
        <w:suppressAutoHyphens/>
        <w:spacing w:after="0" w:line="360" w:lineRule="auto"/>
        <w:ind w:firstLine="851"/>
        <w:jc w:val="both"/>
        <w:rPr>
          <w:rFonts w:eastAsia="Times New Roman"/>
          <w:lang w:eastAsia="ru-RU"/>
        </w:rPr>
      </w:pPr>
      <w:r w:rsidRPr="003D238D">
        <w:rPr>
          <w:rFonts w:eastAsia="Times New Roman"/>
          <w:lang w:eastAsia="ru-RU"/>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rsidR="006F3B37" w:rsidRPr="006F3B37" w:rsidRDefault="006F3B37" w:rsidP="006F3B37">
      <w:pPr>
        <w:widowControl w:val="0"/>
        <w:suppressAutoHyphens/>
        <w:spacing w:after="0" w:line="360" w:lineRule="auto"/>
        <w:ind w:firstLine="851"/>
        <w:jc w:val="both"/>
        <w:rPr>
          <w:rFonts w:eastAsia="Times New Roman"/>
          <w:lang w:eastAsia="ru-RU"/>
        </w:rPr>
      </w:pPr>
    </w:p>
    <w:p w:rsidR="0060726F" w:rsidRPr="005E4340" w:rsidRDefault="0060726F" w:rsidP="005E4340">
      <w:pPr>
        <w:jc w:val="both"/>
        <w:rPr>
          <w:rFonts w:ascii="Calibri" w:eastAsia="Calibri" w:hAnsi="Calibri"/>
          <w:lang w:eastAsia="ru-RU"/>
        </w:rPr>
      </w:pPr>
      <w:bookmarkStart w:id="200" w:name="_Toc315701233"/>
      <w:bookmarkStart w:id="201" w:name="_Toc315701234"/>
      <w:bookmarkStart w:id="202" w:name="_Toc315701235"/>
      <w:bookmarkStart w:id="203" w:name="_Toc315701236"/>
      <w:bookmarkStart w:id="204" w:name="_Toc315701237"/>
      <w:bookmarkStart w:id="205" w:name="_Toc315701238"/>
      <w:bookmarkStart w:id="206" w:name="_Toc315701239"/>
      <w:bookmarkStart w:id="207" w:name="_Toc315701240"/>
      <w:bookmarkStart w:id="208" w:name="_Toc315701241"/>
      <w:bookmarkStart w:id="209" w:name="_Toc315701242"/>
      <w:bookmarkStart w:id="210" w:name="_Toc315701243"/>
      <w:bookmarkEnd w:id="200"/>
      <w:bookmarkEnd w:id="201"/>
      <w:bookmarkEnd w:id="202"/>
      <w:bookmarkEnd w:id="203"/>
      <w:bookmarkEnd w:id="204"/>
      <w:bookmarkEnd w:id="205"/>
      <w:bookmarkEnd w:id="206"/>
      <w:bookmarkEnd w:id="207"/>
      <w:bookmarkEnd w:id="208"/>
      <w:bookmarkEnd w:id="209"/>
      <w:bookmarkEnd w:id="210"/>
    </w:p>
    <w:p w:rsidR="0060726F" w:rsidRDefault="00AC7E8D" w:rsidP="00AC7E8D">
      <w:pPr>
        <w:pStyle w:val="3"/>
        <w:keepLines w:val="0"/>
        <w:numPr>
          <w:ilvl w:val="2"/>
          <w:numId w:val="16"/>
        </w:numPr>
        <w:suppressAutoHyphens/>
        <w:spacing w:before="0" w:line="360" w:lineRule="auto"/>
        <w:ind w:left="1134"/>
        <w:jc w:val="center"/>
        <w:rPr>
          <w:rFonts w:ascii="Times New Roman" w:eastAsia="Times New Roman" w:hAnsi="Times New Roman" w:cs="Times New Roman"/>
          <w:color w:val="auto"/>
          <w:kern w:val="32"/>
          <w:sz w:val="28"/>
          <w:szCs w:val="28"/>
          <w:lang w:eastAsia="ru-RU"/>
        </w:rPr>
      </w:pPr>
      <w:bookmarkStart w:id="211" w:name="_Toc315701245"/>
      <w:bookmarkStart w:id="212" w:name="_Toc315701246"/>
      <w:bookmarkStart w:id="213" w:name="_Toc315701247"/>
      <w:bookmarkStart w:id="214" w:name="_Toc315701248"/>
      <w:bookmarkStart w:id="215" w:name="_Toc315701249"/>
      <w:bookmarkStart w:id="216" w:name="_Toc315701250"/>
      <w:bookmarkStart w:id="217" w:name="_Toc315701251"/>
      <w:bookmarkStart w:id="218" w:name="_Toc315701252"/>
      <w:bookmarkStart w:id="219" w:name="_Toc315701253"/>
      <w:bookmarkStart w:id="220" w:name="_Toc315701254"/>
      <w:bookmarkStart w:id="221" w:name="_Toc315701255"/>
      <w:bookmarkStart w:id="222" w:name="_Toc315701256"/>
      <w:bookmarkStart w:id="223" w:name="_Toc247965295"/>
      <w:bookmarkStart w:id="224" w:name="_Toc268263663"/>
      <w:bookmarkEnd w:id="211"/>
      <w:bookmarkEnd w:id="212"/>
      <w:bookmarkEnd w:id="213"/>
      <w:bookmarkEnd w:id="214"/>
      <w:bookmarkEnd w:id="215"/>
      <w:bookmarkEnd w:id="216"/>
      <w:bookmarkEnd w:id="217"/>
      <w:bookmarkEnd w:id="218"/>
      <w:bookmarkEnd w:id="219"/>
      <w:bookmarkEnd w:id="220"/>
      <w:bookmarkEnd w:id="221"/>
      <w:bookmarkEnd w:id="222"/>
      <w:r>
        <w:rPr>
          <w:rFonts w:ascii="Times New Roman" w:eastAsia="Times New Roman" w:hAnsi="Times New Roman" w:cs="Times New Roman"/>
          <w:color w:val="auto"/>
          <w:kern w:val="32"/>
          <w:sz w:val="28"/>
          <w:szCs w:val="28"/>
          <w:lang w:eastAsia="ru-RU"/>
        </w:rPr>
        <w:t xml:space="preserve"> </w:t>
      </w:r>
      <w:bookmarkStart w:id="225" w:name="_Toc334009352"/>
      <w:r w:rsidR="0060726F" w:rsidRPr="00023823">
        <w:rPr>
          <w:rFonts w:ascii="Times New Roman" w:eastAsia="Times New Roman" w:hAnsi="Times New Roman" w:cs="Times New Roman"/>
          <w:color w:val="auto"/>
          <w:kern w:val="32"/>
          <w:sz w:val="28"/>
          <w:szCs w:val="28"/>
          <w:lang w:eastAsia="ru-RU"/>
        </w:rPr>
        <w:t>Водоохранные зоны и прибрежно-защитные полосы</w:t>
      </w:r>
      <w:bookmarkEnd w:id="223"/>
      <w:bookmarkEnd w:id="224"/>
      <w:bookmarkEnd w:id="225"/>
    </w:p>
    <w:p w:rsidR="006F3B37" w:rsidRPr="00D84A33" w:rsidRDefault="006F3B37" w:rsidP="006F3B37">
      <w:pPr>
        <w:pStyle w:val="af3"/>
        <w:keepNext/>
        <w:keepLines/>
        <w:spacing w:before="0" w:beforeAutospacing="0" w:after="0" w:afterAutospacing="0" w:line="360" w:lineRule="auto"/>
        <w:ind w:firstLine="851"/>
        <w:jc w:val="both"/>
        <w:rPr>
          <w:bCs/>
        </w:rPr>
      </w:pPr>
      <w:r w:rsidRPr="00D84A33">
        <w:rPr>
          <w:bCs/>
        </w:rPr>
        <w:t xml:space="preserve">В соответствии со статьей 65 Водного кодекса РФ, водоохранной зоной (ВЗ) является территория, примыкающая к акватории водного объекта, на которой устанавливается специальный режим использования и охраны водных ресурсов и осуществления иной хозяйственной деятельности, в том числе градостроительной. </w:t>
      </w:r>
    </w:p>
    <w:p w:rsidR="006F3B37" w:rsidRPr="00D84A33" w:rsidRDefault="006F3B37" w:rsidP="006F3B37">
      <w:pPr>
        <w:pStyle w:val="af3"/>
        <w:spacing w:before="0" w:beforeAutospacing="0" w:after="0" w:afterAutospacing="0" w:line="360" w:lineRule="auto"/>
        <w:ind w:firstLine="851"/>
        <w:jc w:val="both"/>
        <w:rPr>
          <w:bCs/>
        </w:rPr>
      </w:pPr>
      <w:r w:rsidRPr="00D84A33">
        <w:rPr>
          <w:bCs/>
        </w:rPr>
        <w:t>В пределах водоохранных зон выделяются прибрежные защитные полосы (ПЗП), на которых вводятся дополнительные, еще более жесткие ограничения природопользования.</w:t>
      </w:r>
    </w:p>
    <w:p w:rsidR="006F3B37" w:rsidRPr="00D84A33" w:rsidRDefault="006F3B37" w:rsidP="006F3B37">
      <w:pPr>
        <w:pStyle w:val="af3"/>
        <w:spacing w:before="0" w:beforeAutospacing="0" w:after="0" w:afterAutospacing="0" w:line="360" w:lineRule="auto"/>
        <w:ind w:firstLine="851"/>
        <w:jc w:val="both"/>
        <w:rPr>
          <w:bCs/>
        </w:rPr>
      </w:pPr>
      <w:r w:rsidRPr="00D84A33">
        <w:rPr>
          <w:bCs/>
        </w:rPr>
        <w:t xml:space="preserve">Размеры и границы водоохранных зон, а также режим их использования утверждены статьей 65 Водного кодекса РФ.  Ширина водоохранных зон водных объектов, расположенных на территории </w:t>
      </w:r>
      <w:r>
        <w:rPr>
          <w:bCs/>
        </w:rPr>
        <w:t>сельсовета</w:t>
      </w:r>
      <w:r w:rsidRPr="00D84A33">
        <w:rPr>
          <w:bCs/>
        </w:rPr>
        <w:t>, приведена в следующей таблице.</w:t>
      </w:r>
    </w:p>
    <w:p w:rsidR="006F3B37" w:rsidRPr="006F3B37" w:rsidRDefault="006F3B37" w:rsidP="006F3B37">
      <w:pPr>
        <w:pStyle w:val="af6"/>
        <w:keepNext/>
        <w:spacing w:after="0"/>
        <w:jc w:val="both"/>
        <w:rPr>
          <w:rFonts w:eastAsia="Times New Roman"/>
          <w:color w:val="auto"/>
          <w:kern w:val="0"/>
          <w:sz w:val="20"/>
          <w:szCs w:val="20"/>
          <w:lang w:eastAsia="ru-RU"/>
        </w:rPr>
      </w:pPr>
      <w:r w:rsidRPr="006F3B37">
        <w:rPr>
          <w:rFonts w:eastAsia="Times New Roman"/>
          <w:color w:val="auto"/>
          <w:kern w:val="0"/>
          <w:sz w:val="20"/>
          <w:szCs w:val="20"/>
          <w:lang w:eastAsia="ru-RU"/>
        </w:rPr>
        <w:t xml:space="preserve">Таблица </w:t>
      </w:r>
      <w:r w:rsidR="00713E59" w:rsidRPr="006F3B37">
        <w:rPr>
          <w:rFonts w:eastAsia="Times New Roman"/>
          <w:color w:val="auto"/>
          <w:kern w:val="0"/>
          <w:sz w:val="20"/>
          <w:szCs w:val="20"/>
          <w:lang w:eastAsia="ru-RU"/>
        </w:rPr>
        <w:fldChar w:fldCharType="begin"/>
      </w:r>
      <w:r w:rsidRPr="006F3B37">
        <w:rPr>
          <w:rFonts w:eastAsia="Times New Roman"/>
          <w:color w:val="auto"/>
          <w:kern w:val="0"/>
          <w:sz w:val="20"/>
          <w:szCs w:val="20"/>
          <w:lang w:eastAsia="ru-RU"/>
        </w:rPr>
        <w:instrText xml:space="preserve"> SEQ Таблица \* ARABIC </w:instrText>
      </w:r>
      <w:r w:rsidR="00713E59" w:rsidRPr="006F3B37">
        <w:rPr>
          <w:rFonts w:eastAsia="Times New Roman"/>
          <w:color w:val="auto"/>
          <w:kern w:val="0"/>
          <w:sz w:val="20"/>
          <w:szCs w:val="20"/>
          <w:lang w:eastAsia="ru-RU"/>
        </w:rPr>
        <w:fldChar w:fldCharType="separate"/>
      </w:r>
      <w:r>
        <w:rPr>
          <w:rFonts w:eastAsia="Times New Roman"/>
          <w:noProof/>
          <w:color w:val="auto"/>
          <w:kern w:val="0"/>
          <w:sz w:val="20"/>
          <w:szCs w:val="20"/>
          <w:lang w:eastAsia="ru-RU"/>
        </w:rPr>
        <w:t>38</w:t>
      </w:r>
      <w:r w:rsidR="00713E59" w:rsidRPr="006F3B37">
        <w:rPr>
          <w:rFonts w:eastAsia="Times New Roman"/>
          <w:color w:val="auto"/>
          <w:kern w:val="0"/>
          <w:sz w:val="20"/>
          <w:szCs w:val="20"/>
          <w:lang w:eastAsia="ru-RU"/>
        </w:rPr>
        <w:fldChar w:fldCharType="end"/>
      </w:r>
      <w:r w:rsidRPr="006F3B37">
        <w:rPr>
          <w:rFonts w:eastAsia="Times New Roman"/>
          <w:color w:val="auto"/>
          <w:kern w:val="0"/>
          <w:sz w:val="20"/>
          <w:szCs w:val="20"/>
          <w:lang w:eastAsia="ru-RU"/>
        </w:rPr>
        <w:t xml:space="preserve"> – Ширина водоохранных зон водных объектов муниципального образования «</w:t>
      </w:r>
      <w:r>
        <w:rPr>
          <w:rFonts w:eastAsia="Times New Roman"/>
          <w:color w:val="auto"/>
          <w:kern w:val="0"/>
          <w:sz w:val="20"/>
          <w:szCs w:val="20"/>
          <w:lang w:eastAsia="ru-RU"/>
        </w:rPr>
        <w:t>Ниже</w:t>
      </w:r>
      <w:r w:rsidRPr="006F3B37">
        <w:rPr>
          <w:rFonts w:eastAsia="Times New Roman"/>
          <w:color w:val="auto"/>
          <w:kern w:val="0"/>
          <w:sz w:val="20"/>
          <w:szCs w:val="20"/>
          <w:lang w:eastAsia="ru-RU"/>
        </w:rPr>
        <w:t>нский сельсовет»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2"/>
        <w:gridCol w:w="2996"/>
        <w:gridCol w:w="3266"/>
        <w:gridCol w:w="2517"/>
      </w:tblGrid>
      <w:tr w:rsidR="006F3B37" w:rsidRPr="00A72F4E" w:rsidTr="006F3B37">
        <w:trPr>
          <w:trHeight w:val="134"/>
        </w:trPr>
        <w:tc>
          <w:tcPr>
            <w:tcW w:w="414" w:type="pct"/>
            <w:vAlign w:val="center"/>
          </w:tcPr>
          <w:p w:rsidR="006F3B37" w:rsidRPr="00A72F4E" w:rsidRDefault="006F3B37" w:rsidP="006F3B37">
            <w:pPr>
              <w:spacing w:after="0" w:line="240" w:lineRule="auto"/>
              <w:jc w:val="center"/>
              <w:rPr>
                <w:rFonts w:eastAsia="Times New Roman"/>
                <w:b/>
                <w:kern w:val="0"/>
                <w:sz w:val="20"/>
                <w:szCs w:val="20"/>
                <w:lang w:eastAsia="ru-RU"/>
              </w:rPr>
            </w:pPr>
            <w:r w:rsidRPr="00A72F4E">
              <w:rPr>
                <w:rFonts w:eastAsia="Times New Roman"/>
                <w:b/>
                <w:kern w:val="0"/>
                <w:sz w:val="20"/>
                <w:szCs w:val="20"/>
                <w:lang w:eastAsia="ru-RU"/>
              </w:rPr>
              <w:t>№ п/п</w:t>
            </w:r>
          </w:p>
        </w:tc>
        <w:tc>
          <w:tcPr>
            <w:tcW w:w="1565" w:type="pct"/>
            <w:vAlign w:val="center"/>
          </w:tcPr>
          <w:p w:rsidR="006F3B37" w:rsidRPr="00A72F4E" w:rsidRDefault="006F3B37" w:rsidP="006F3B37">
            <w:pPr>
              <w:spacing w:after="0" w:line="240" w:lineRule="auto"/>
              <w:jc w:val="center"/>
              <w:rPr>
                <w:rFonts w:eastAsia="Times New Roman"/>
                <w:b/>
                <w:kern w:val="0"/>
                <w:sz w:val="20"/>
                <w:szCs w:val="20"/>
                <w:lang w:eastAsia="ru-RU"/>
              </w:rPr>
            </w:pPr>
            <w:r w:rsidRPr="00A72F4E">
              <w:rPr>
                <w:rFonts w:eastAsia="Times New Roman"/>
                <w:b/>
                <w:kern w:val="0"/>
                <w:sz w:val="20"/>
                <w:szCs w:val="20"/>
                <w:lang w:eastAsia="ru-RU"/>
              </w:rPr>
              <w:t>Водный объект</w:t>
            </w:r>
          </w:p>
        </w:tc>
        <w:tc>
          <w:tcPr>
            <w:tcW w:w="1706" w:type="pct"/>
            <w:vAlign w:val="center"/>
          </w:tcPr>
          <w:p w:rsidR="006F3B37" w:rsidRPr="00A72F4E" w:rsidRDefault="006F3B37" w:rsidP="006F3B37">
            <w:pPr>
              <w:spacing w:after="0" w:line="240" w:lineRule="auto"/>
              <w:jc w:val="center"/>
              <w:rPr>
                <w:rFonts w:eastAsia="Times New Roman"/>
                <w:b/>
                <w:kern w:val="0"/>
                <w:sz w:val="20"/>
                <w:szCs w:val="20"/>
                <w:lang w:eastAsia="ru-RU"/>
              </w:rPr>
            </w:pPr>
            <w:r w:rsidRPr="00A72F4E">
              <w:rPr>
                <w:rFonts w:eastAsia="Times New Roman"/>
                <w:b/>
                <w:kern w:val="0"/>
                <w:sz w:val="20"/>
                <w:szCs w:val="20"/>
                <w:lang w:eastAsia="ru-RU"/>
              </w:rPr>
              <w:t>Ширина водоохраной зоны, м</w:t>
            </w:r>
          </w:p>
        </w:tc>
        <w:tc>
          <w:tcPr>
            <w:tcW w:w="1315" w:type="pct"/>
            <w:vAlign w:val="center"/>
          </w:tcPr>
          <w:p w:rsidR="006F3B37" w:rsidRPr="00A72F4E" w:rsidRDefault="006F3B37" w:rsidP="006F3B37">
            <w:pPr>
              <w:spacing w:after="0" w:line="240" w:lineRule="auto"/>
              <w:jc w:val="center"/>
              <w:rPr>
                <w:rFonts w:eastAsia="Times New Roman"/>
                <w:b/>
                <w:kern w:val="0"/>
                <w:sz w:val="20"/>
                <w:szCs w:val="20"/>
                <w:lang w:eastAsia="ru-RU"/>
              </w:rPr>
            </w:pPr>
            <w:r w:rsidRPr="00A72F4E">
              <w:rPr>
                <w:rFonts w:eastAsia="Times New Roman"/>
                <w:b/>
                <w:kern w:val="0"/>
                <w:sz w:val="20"/>
                <w:szCs w:val="20"/>
                <w:lang w:eastAsia="ru-RU"/>
              </w:rPr>
              <w:t>Примечание</w:t>
            </w:r>
          </w:p>
        </w:tc>
      </w:tr>
      <w:tr w:rsidR="006F3B37" w:rsidRPr="00A72F4E" w:rsidTr="006F3B37">
        <w:trPr>
          <w:trHeight w:val="77"/>
        </w:trPr>
        <w:tc>
          <w:tcPr>
            <w:tcW w:w="414" w:type="pct"/>
            <w:vAlign w:val="center"/>
          </w:tcPr>
          <w:p w:rsidR="006F3B37" w:rsidRPr="00A72F4E" w:rsidRDefault="006F3B37" w:rsidP="006F3B37">
            <w:pPr>
              <w:spacing w:after="0" w:line="240" w:lineRule="auto"/>
              <w:jc w:val="center"/>
              <w:rPr>
                <w:rFonts w:eastAsia="Times New Roman"/>
                <w:kern w:val="0"/>
                <w:sz w:val="20"/>
                <w:szCs w:val="20"/>
                <w:lang w:eastAsia="ru-RU"/>
              </w:rPr>
            </w:pPr>
            <w:r w:rsidRPr="00A72F4E">
              <w:rPr>
                <w:rFonts w:eastAsia="Times New Roman"/>
                <w:kern w:val="0"/>
                <w:sz w:val="20"/>
                <w:szCs w:val="20"/>
                <w:lang w:eastAsia="ru-RU"/>
              </w:rPr>
              <w:t>1</w:t>
            </w:r>
          </w:p>
        </w:tc>
        <w:tc>
          <w:tcPr>
            <w:tcW w:w="1565" w:type="pct"/>
            <w:vAlign w:val="center"/>
          </w:tcPr>
          <w:p w:rsidR="006F3B37" w:rsidRPr="00A72F4E" w:rsidRDefault="006F3B37" w:rsidP="006F3B37">
            <w:pPr>
              <w:spacing w:after="0" w:line="240" w:lineRule="auto"/>
              <w:jc w:val="center"/>
              <w:rPr>
                <w:rFonts w:eastAsia="Times New Roman"/>
                <w:kern w:val="0"/>
                <w:sz w:val="20"/>
                <w:szCs w:val="20"/>
                <w:lang w:eastAsia="ru-RU"/>
              </w:rPr>
            </w:pPr>
            <w:r w:rsidRPr="00A72F4E">
              <w:rPr>
                <w:rFonts w:eastAsia="Times New Roman"/>
                <w:kern w:val="0"/>
                <w:sz w:val="20"/>
                <w:szCs w:val="20"/>
                <w:lang w:eastAsia="ru-RU"/>
              </w:rPr>
              <w:t>р.</w:t>
            </w:r>
            <w:r>
              <w:rPr>
                <w:rFonts w:eastAsia="Times New Roman"/>
                <w:kern w:val="0"/>
                <w:sz w:val="20"/>
                <w:szCs w:val="20"/>
                <w:lang w:eastAsia="ru-RU"/>
              </w:rPr>
              <w:t>Тим</w:t>
            </w:r>
          </w:p>
        </w:tc>
        <w:tc>
          <w:tcPr>
            <w:tcW w:w="1706" w:type="pct"/>
            <w:vAlign w:val="center"/>
          </w:tcPr>
          <w:p w:rsidR="006F3B37" w:rsidRPr="00A72F4E" w:rsidRDefault="006F3B37" w:rsidP="006F3B37">
            <w:pPr>
              <w:spacing w:after="0" w:line="240" w:lineRule="auto"/>
              <w:jc w:val="center"/>
              <w:rPr>
                <w:rFonts w:eastAsia="Times New Roman"/>
                <w:kern w:val="0"/>
                <w:sz w:val="20"/>
                <w:szCs w:val="20"/>
                <w:lang w:eastAsia="ru-RU"/>
              </w:rPr>
            </w:pPr>
            <w:r>
              <w:rPr>
                <w:rFonts w:eastAsia="Times New Roman"/>
                <w:kern w:val="0"/>
                <w:sz w:val="20"/>
                <w:szCs w:val="20"/>
                <w:lang w:eastAsia="ru-RU"/>
              </w:rPr>
              <w:t>2</w:t>
            </w:r>
            <w:r w:rsidRPr="00A72F4E">
              <w:rPr>
                <w:rFonts w:eastAsia="Times New Roman"/>
                <w:kern w:val="0"/>
                <w:sz w:val="20"/>
                <w:szCs w:val="20"/>
                <w:lang w:eastAsia="ru-RU"/>
              </w:rPr>
              <w:t>00</w:t>
            </w:r>
          </w:p>
        </w:tc>
        <w:tc>
          <w:tcPr>
            <w:tcW w:w="1315" w:type="pct"/>
            <w:vAlign w:val="center"/>
          </w:tcPr>
          <w:p w:rsidR="006F3B37" w:rsidRPr="00A72F4E" w:rsidRDefault="006F3B37" w:rsidP="006F3B37">
            <w:pPr>
              <w:spacing w:after="0" w:line="240" w:lineRule="auto"/>
              <w:jc w:val="center"/>
              <w:rPr>
                <w:rFonts w:eastAsia="Times New Roman"/>
                <w:kern w:val="0"/>
                <w:sz w:val="20"/>
                <w:szCs w:val="20"/>
                <w:lang w:eastAsia="ru-RU"/>
              </w:rPr>
            </w:pPr>
            <w:r w:rsidRPr="00A72F4E">
              <w:rPr>
                <w:rFonts w:eastAsia="Times New Roman"/>
                <w:kern w:val="0"/>
                <w:sz w:val="20"/>
                <w:szCs w:val="20"/>
                <w:lang w:eastAsia="ru-RU"/>
              </w:rPr>
              <w:t>от береговой линии</w:t>
            </w:r>
          </w:p>
        </w:tc>
      </w:tr>
      <w:tr w:rsidR="006F3B37" w:rsidRPr="00A72F4E" w:rsidTr="006F3B37">
        <w:trPr>
          <w:trHeight w:val="77"/>
        </w:trPr>
        <w:tc>
          <w:tcPr>
            <w:tcW w:w="414" w:type="pct"/>
            <w:vAlign w:val="center"/>
          </w:tcPr>
          <w:p w:rsidR="006F3B37" w:rsidRPr="00A72F4E" w:rsidRDefault="006F3B37" w:rsidP="006F3B37">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565" w:type="pct"/>
            <w:vAlign w:val="center"/>
          </w:tcPr>
          <w:p w:rsidR="006F3B37" w:rsidRPr="00A72F4E" w:rsidRDefault="006F3B37" w:rsidP="006F3B37">
            <w:pPr>
              <w:spacing w:after="0" w:line="240" w:lineRule="auto"/>
              <w:jc w:val="center"/>
              <w:rPr>
                <w:rFonts w:eastAsia="Times New Roman"/>
                <w:kern w:val="0"/>
                <w:sz w:val="20"/>
                <w:szCs w:val="20"/>
                <w:lang w:eastAsia="ru-RU"/>
              </w:rPr>
            </w:pPr>
            <w:r w:rsidRPr="00A72F4E">
              <w:rPr>
                <w:rFonts w:eastAsia="Times New Roman"/>
                <w:kern w:val="0"/>
                <w:sz w:val="20"/>
                <w:szCs w:val="20"/>
                <w:lang w:eastAsia="ru-RU"/>
              </w:rPr>
              <w:t>Озера, пруды</w:t>
            </w:r>
          </w:p>
        </w:tc>
        <w:tc>
          <w:tcPr>
            <w:tcW w:w="1706" w:type="pct"/>
            <w:vAlign w:val="center"/>
          </w:tcPr>
          <w:p w:rsidR="006F3B37" w:rsidRPr="00A72F4E" w:rsidRDefault="006F3B37" w:rsidP="006F3B37">
            <w:pPr>
              <w:spacing w:after="0" w:line="240" w:lineRule="auto"/>
              <w:jc w:val="center"/>
              <w:rPr>
                <w:rFonts w:eastAsia="Times New Roman"/>
                <w:kern w:val="0"/>
                <w:sz w:val="20"/>
                <w:szCs w:val="20"/>
                <w:lang w:eastAsia="ru-RU"/>
              </w:rPr>
            </w:pPr>
            <w:r w:rsidRPr="00A72F4E">
              <w:rPr>
                <w:rFonts w:eastAsia="Times New Roman"/>
                <w:kern w:val="0"/>
                <w:sz w:val="20"/>
                <w:szCs w:val="20"/>
                <w:lang w:eastAsia="ru-RU"/>
              </w:rPr>
              <w:t>50</w:t>
            </w:r>
          </w:p>
        </w:tc>
        <w:tc>
          <w:tcPr>
            <w:tcW w:w="1315" w:type="pct"/>
            <w:vAlign w:val="center"/>
          </w:tcPr>
          <w:p w:rsidR="006F3B37" w:rsidRPr="00A72F4E" w:rsidRDefault="006F3B37" w:rsidP="006F3B37">
            <w:pPr>
              <w:spacing w:after="0" w:line="240" w:lineRule="auto"/>
              <w:jc w:val="center"/>
              <w:rPr>
                <w:rFonts w:eastAsia="Times New Roman"/>
                <w:kern w:val="0"/>
                <w:sz w:val="20"/>
                <w:szCs w:val="20"/>
                <w:lang w:eastAsia="ru-RU"/>
              </w:rPr>
            </w:pPr>
            <w:r w:rsidRPr="00A72F4E">
              <w:rPr>
                <w:rFonts w:eastAsia="Times New Roman"/>
                <w:kern w:val="0"/>
                <w:sz w:val="20"/>
                <w:szCs w:val="20"/>
                <w:lang w:eastAsia="ru-RU"/>
              </w:rPr>
              <w:t>от береговой линии</w:t>
            </w:r>
          </w:p>
        </w:tc>
      </w:tr>
    </w:tbl>
    <w:p w:rsidR="006F3B37" w:rsidRPr="00D84A33" w:rsidRDefault="006F3B37" w:rsidP="006F3B37">
      <w:pPr>
        <w:pStyle w:val="af3"/>
        <w:keepNext/>
        <w:keepLines/>
        <w:spacing w:before="0" w:beforeAutospacing="0" w:after="0" w:afterAutospacing="0" w:line="360" w:lineRule="auto"/>
        <w:ind w:firstLine="851"/>
        <w:jc w:val="center"/>
        <w:rPr>
          <w:b/>
          <w:bCs/>
        </w:rPr>
      </w:pPr>
      <w:r w:rsidRPr="00D84A33">
        <w:rPr>
          <w:b/>
          <w:bCs/>
        </w:rPr>
        <w:t>Местоположение границ водоохранных зон (ВЗ)</w:t>
      </w:r>
    </w:p>
    <w:p w:rsidR="006F3B37" w:rsidRPr="00D84A33" w:rsidRDefault="006F3B37" w:rsidP="006F3B37">
      <w:pPr>
        <w:pStyle w:val="af3"/>
        <w:keepLines/>
        <w:spacing w:before="0" w:beforeAutospacing="0" w:after="0" w:afterAutospacing="0" w:line="360" w:lineRule="auto"/>
        <w:ind w:firstLine="851"/>
        <w:jc w:val="both"/>
        <w:rPr>
          <w:bCs/>
        </w:rPr>
      </w:pPr>
      <w:r w:rsidRPr="00D84A33">
        <w:rPr>
          <w:bCs/>
        </w:rPr>
        <w:t xml:space="preserve">По всей длине водных объектов </w:t>
      </w:r>
      <w:r>
        <w:rPr>
          <w:bCs/>
        </w:rPr>
        <w:t>муниципального образования</w:t>
      </w:r>
      <w:r w:rsidRPr="00D84A33">
        <w:rPr>
          <w:bCs/>
        </w:rPr>
        <w:t xml:space="preserve">  необходимо установить водоохранную зо</w:t>
      </w:r>
      <w:r>
        <w:rPr>
          <w:bCs/>
        </w:rPr>
        <w:t xml:space="preserve">ну шириной 50 м для озер, </w:t>
      </w:r>
      <w:r w:rsidRPr="00D84A33">
        <w:rPr>
          <w:bCs/>
        </w:rPr>
        <w:t>прудов</w:t>
      </w:r>
      <w:r>
        <w:rPr>
          <w:bCs/>
        </w:rPr>
        <w:t xml:space="preserve">, </w:t>
      </w:r>
      <w:r w:rsidRPr="00D84A33">
        <w:rPr>
          <w:bCs/>
        </w:rPr>
        <w:t>а для р</w:t>
      </w:r>
      <w:r>
        <w:rPr>
          <w:bCs/>
        </w:rPr>
        <w:t>. Тим</w:t>
      </w:r>
      <w:r w:rsidRPr="00D84A33">
        <w:rPr>
          <w:bCs/>
        </w:rPr>
        <w:t xml:space="preserve"> </w:t>
      </w:r>
      <w:r>
        <w:rPr>
          <w:bCs/>
        </w:rPr>
        <w:t>2</w:t>
      </w:r>
      <w:r w:rsidRPr="00D84A33">
        <w:rPr>
          <w:bCs/>
        </w:rPr>
        <w:t>00 м со специальным режимом использования, который будет способствовать предотвращению загрязнения и ис</w:t>
      </w:r>
      <w:r>
        <w:rPr>
          <w:bCs/>
        </w:rPr>
        <w:t>тощения вод.</w:t>
      </w:r>
    </w:p>
    <w:p w:rsidR="006F3B37" w:rsidRPr="006F3B37" w:rsidRDefault="006F3B37" w:rsidP="006F3B37">
      <w:pPr>
        <w:pStyle w:val="af3"/>
        <w:keepLines/>
        <w:spacing w:before="0" w:beforeAutospacing="0" w:after="0" w:afterAutospacing="0" w:line="360" w:lineRule="auto"/>
        <w:ind w:firstLine="851"/>
        <w:jc w:val="both"/>
        <w:rPr>
          <w:bCs/>
        </w:rPr>
      </w:pPr>
      <w:r w:rsidRPr="006F3B37">
        <w:rPr>
          <w:bCs/>
        </w:rPr>
        <w:t>В водоохранных зонах запрещается размещение стоянок автотранспорта, свалок, кладбищ, складов горюче-смазочных материалов и др. Обязательными условиями являются канализование жилых, общественных и промышленных зданий, благоустройство территории с отводом загрязненных вод на очистные сооружения.</w:t>
      </w:r>
    </w:p>
    <w:p w:rsidR="006F3B37" w:rsidRPr="00D84A33" w:rsidRDefault="006F3B37" w:rsidP="006F3B37">
      <w:pPr>
        <w:pStyle w:val="af3"/>
        <w:keepNext/>
        <w:widowControl w:val="0"/>
        <w:spacing w:before="0" w:beforeAutospacing="0" w:after="0" w:afterAutospacing="0" w:line="360" w:lineRule="auto"/>
        <w:ind w:firstLine="851"/>
        <w:jc w:val="center"/>
        <w:rPr>
          <w:b/>
          <w:bCs/>
        </w:rPr>
      </w:pPr>
      <w:r w:rsidRPr="00D84A33">
        <w:rPr>
          <w:b/>
          <w:bCs/>
        </w:rPr>
        <w:t>Границы прибрежных защитных полос (ПЗП)</w:t>
      </w:r>
    </w:p>
    <w:p w:rsidR="006F3B37" w:rsidRPr="00D84A33" w:rsidRDefault="006F3B37" w:rsidP="006F3B37">
      <w:pPr>
        <w:pStyle w:val="af3"/>
        <w:keepLines/>
        <w:spacing w:before="0" w:beforeAutospacing="0" w:after="0" w:afterAutospacing="0" w:line="360" w:lineRule="auto"/>
        <w:ind w:firstLine="851"/>
        <w:jc w:val="both"/>
        <w:rPr>
          <w:bCs/>
        </w:rPr>
      </w:pPr>
      <w:r w:rsidRPr="00D84A33">
        <w:rPr>
          <w:bCs/>
        </w:rPr>
        <w:t xml:space="preserve">Для реки, ручья протяженностью менее десяти километров от истока до устья водоохранная зона совпадает с прибрежной защитной полосой. </w:t>
      </w:r>
    </w:p>
    <w:p w:rsidR="006F3B37" w:rsidRPr="00D84A33" w:rsidRDefault="006F3B37" w:rsidP="006F3B37">
      <w:pPr>
        <w:pStyle w:val="af3"/>
        <w:spacing w:before="0" w:beforeAutospacing="0" w:after="0" w:afterAutospacing="0" w:line="360" w:lineRule="auto"/>
        <w:ind w:firstLine="851"/>
        <w:jc w:val="both"/>
        <w:rPr>
          <w:bCs/>
        </w:rPr>
      </w:pPr>
      <w:r w:rsidRPr="00D84A33">
        <w:rPr>
          <w:bCs/>
        </w:rPr>
        <w:t xml:space="preserve">Прибрежную защитную полосу водных объектов муниципального образования необходимо установить шириной от 30 до </w:t>
      </w:r>
      <w:smartTag w:uri="urn:schemas-microsoft-com:office:smarttags" w:element="metricconverter">
        <w:smartTagPr>
          <w:attr w:name="ProductID" w:val="50 м"/>
        </w:smartTagPr>
        <w:r w:rsidRPr="00D84A33">
          <w:rPr>
            <w:bCs/>
          </w:rPr>
          <w:t>50 м</w:t>
        </w:r>
      </w:smartTag>
      <w:r w:rsidRPr="00D84A33">
        <w:rPr>
          <w:bCs/>
        </w:rPr>
        <w:t xml:space="preserve"> в зависимости от угла уклона берега водного объекта (тридцать метров для обратного или нулевого уклона, сорок метров для уклона до трех градусов и пятьдесят метров для уклона три и более градуса).</w:t>
      </w:r>
    </w:p>
    <w:p w:rsidR="006F3B37" w:rsidRPr="00D84A33" w:rsidRDefault="006F3B37" w:rsidP="006F3B37">
      <w:pPr>
        <w:pStyle w:val="af3"/>
        <w:spacing w:before="0" w:beforeAutospacing="0" w:after="0" w:afterAutospacing="0" w:line="360" w:lineRule="auto"/>
        <w:ind w:firstLine="851"/>
        <w:jc w:val="both"/>
        <w:rPr>
          <w:bCs/>
        </w:rPr>
      </w:pPr>
      <w:r w:rsidRPr="00D84A33">
        <w:rPr>
          <w:bCs/>
        </w:rPr>
        <w:t>Для расположенных в границах сточных озер и соответствующих водотоков ширина прибрежной защитной полосы устанавливается в размере 50 метров.</w:t>
      </w:r>
    </w:p>
    <w:p w:rsidR="006F3B37" w:rsidRPr="00D84A33" w:rsidRDefault="006F3B37" w:rsidP="006F3B37">
      <w:pPr>
        <w:pStyle w:val="af3"/>
        <w:spacing w:before="0" w:beforeAutospacing="0" w:after="0" w:afterAutospacing="0" w:line="360" w:lineRule="auto"/>
        <w:ind w:firstLine="851"/>
        <w:jc w:val="both"/>
        <w:rPr>
          <w:bCs/>
        </w:rPr>
      </w:pPr>
      <w:r w:rsidRPr="00D84A33">
        <w:rPr>
          <w:bCs/>
        </w:rPr>
        <w:t>В пределах границ водоохранных зон и прибрежных защитных полос устанавливается специальный режим и определяется комплекс мероприятий, направленных на предупреждение истощения вод, а также сохранения среды обитания водных биологических ресурсов и других объектов животного и растительного мира, которые определены статьей 65 Водного кодекса РФ.</w:t>
      </w:r>
    </w:p>
    <w:p w:rsidR="006F3B37" w:rsidRPr="006F3B37" w:rsidRDefault="006F3B37" w:rsidP="006F3B37">
      <w:pPr>
        <w:pStyle w:val="af6"/>
        <w:keepNext/>
        <w:spacing w:after="0"/>
        <w:jc w:val="both"/>
        <w:rPr>
          <w:rFonts w:eastAsia="Times New Roman"/>
          <w:color w:val="auto"/>
          <w:kern w:val="0"/>
          <w:sz w:val="20"/>
          <w:szCs w:val="20"/>
          <w:lang w:eastAsia="ru-RU"/>
        </w:rPr>
      </w:pPr>
      <w:r w:rsidRPr="006F3B37">
        <w:rPr>
          <w:rFonts w:eastAsia="Times New Roman"/>
          <w:color w:val="auto"/>
          <w:kern w:val="0"/>
          <w:sz w:val="20"/>
          <w:szCs w:val="20"/>
          <w:lang w:eastAsia="ru-RU"/>
        </w:rPr>
        <w:t xml:space="preserve">Таблица </w:t>
      </w:r>
      <w:r w:rsidR="00713E59" w:rsidRPr="006F3B37">
        <w:rPr>
          <w:rFonts w:eastAsia="Times New Roman"/>
          <w:color w:val="auto"/>
          <w:kern w:val="0"/>
          <w:sz w:val="20"/>
          <w:szCs w:val="20"/>
          <w:lang w:eastAsia="ru-RU"/>
        </w:rPr>
        <w:fldChar w:fldCharType="begin"/>
      </w:r>
      <w:r w:rsidRPr="006F3B37">
        <w:rPr>
          <w:rFonts w:eastAsia="Times New Roman"/>
          <w:color w:val="auto"/>
          <w:kern w:val="0"/>
          <w:sz w:val="20"/>
          <w:szCs w:val="20"/>
          <w:lang w:eastAsia="ru-RU"/>
        </w:rPr>
        <w:instrText xml:space="preserve"> SEQ Таблица \* ARABIC </w:instrText>
      </w:r>
      <w:r w:rsidR="00713E59" w:rsidRPr="006F3B37">
        <w:rPr>
          <w:rFonts w:eastAsia="Times New Roman"/>
          <w:color w:val="auto"/>
          <w:kern w:val="0"/>
          <w:sz w:val="20"/>
          <w:szCs w:val="20"/>
          <w:lang w:eastAsia="ru-RU"/>
        </w:rPr>
        <w:fldChar w:fldCharType="separate"/>
      </w:r>
      <w:r w:rsidRPr="006F3B37">
        <w:rPr>
          <w:rFonts w:eastAsia="Times New Roman"/>
          <w:color w:val="auto"/>
          <w:kern w:val="0"/>
          <w:sz w:val="20"/>
          <w:szCs w:val="20"/>
          <w:lang w:eastAsia="ru-RU"/>
        </w:rPr>
        <w:t>37</w:t>
      </w:r>
      <w:r w:rsidR="00713E59" w:rsidRPr="006F3B37">
        <w:rPr>
          <w:rFonts w:eastAsia="Times New Roman"/>
          <w:color w:val="auto"/>
          <w:kern w:val="0"/>
          <w:sz w:val="20"/>
          <w:szCs w:val="20"/>
          <w:lang w:eastAsia="ru-RU"/>
        </w:rPr>
        <w:fldChar w:fldCharType="end"/>
      </w:r>
      <w:r w:rsidRPr="006F3B37">
        <w:rPr>
          <w:rFonts w:eastAsia="Times New Roman"/>
          <w:color w:val="auto"/>
          <w:kern w:val="0"/>
          <w:sz w:val="20"/>
          <w:szCs w:val="20"/>
          <w:lang w:eastAsia="ru-RU"/>
        </w:rPr>
        <w:t xml:space="preserve"> – Регламенты использования территорий водоохранных зон и прибрежных защитных полос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11"/>
        <w:gridCol w:w="4249"/>
      </w:tblGrid>
      <w:tr w:rsidR="006F3B37" w:rsidRPr="00D84A33" w:rsidTr="006F3B37">
        <w:trPr>
          <w:cantSplit/>
          <w:tblHeader/>
        </w:trPr>
        <w:tc>
          <w:tcPr>
            <w:tcW w:w="2730" w:type="pct"/>
            <w:vAlign w:val="center"/>
          </w:tcPr>
          <w:p w:rsidR="006F3B37" w:rsidRPr="00D84A33" w:rsidRDefault="006F3B37" w:rsidP="006F3B37">
            <w:pPr>
              <w:pStyle w:val="Style5"/>
              <w:widowControl/>
              <w:suppressAutoHyphens/>
              <w:spacing w:line="240" w:lineRule="auto"/>
              <w:ind w:left="-240" w:right="-15"/>
              <w:jc w:val="center"/>
              <w:rPr>
                <w:rStyle w:val="FontStyle25"/>
                <w:rFonts w:ascii="Times New Roman" w:hAnsi="Times New Roman"/>
                <w:b/>
                <w:sz w:val="20"/>
                <w:szCs w:val="20"/>
              </w:rPr>
            </w:pPr>
            <w:r w:rsidRPr="00D84A33">
              <w:rPr>
                <w:rStyle w:val="FontStyle25"/>
                <w:rFonts w:ascii="Times New Roman" w:hAnsi="Times New Roman"/>
                <w:b/>
                <w:sz w:val="20"/>
                <w:szCs w:val="20"/>
              </w:rPr>
              <w:t>Запрещается</w:t>
            </w:r>
          </w:p>
        </w:tc>
        <w:tc>
          <w:tcPr>
            <w:tcW w:w="2270" w:type="pct"/>
            <w:vAlign w:val="center"/>
          </w:tcPr>
          <w:p w:rsidR="006F3B37" w:rsidRPr="00D84A33" w:rsidRDefault="006F3B37" w:rsidP="006F3B37">
            <w:pPr>
              <w:pStyle w:val="Style5"/>
              <w:widowControl/>
              <w:suppressAutoHyphens/>
              <w:spacing w:line="240" w:lineRule="auto"/>
              <w:ind w:left="-240" w:right="-15"/>
              <w:jc w:val="center"/>
              <w:rPr>
                <w:rStyle w:val="FontStyle25"/>
                <w:rFonts w:ascii="Times New Roman" w:hAnsi="Times New Roman"/>
                <w:b/>
                <w:sz w:val="20"/>
                <w:szCs w:val="20"/>
              </w:rPr>
            </w:pPr>
            <w:r w:rsidRPr="00D84A33">
              <w:rPr>
                <w:rStyle w:val="FontStyle25"/>
                <w:rFonts w:ascii="Times New Roman" w:hAnsi="Times New Roman"/>
                <w:b/>
                <w:sz w:val="20"/>
                <w:szCs w:val="20"/>
              </w:rPr>
              <w:t>Допускается</w:t>
            </w:r>
          </w:p>
        </w:tc>
      </w:tr>
      <w:tr w:rsidR="006F3B37" w:rsidRPr="00D84A33" w:rsidTr="006F3B37">
        <w:trPr>
          <w:cantSplit/>
        </w:trPr>
        <w:tc>
          <w:tcPr>
            <w:tcW w:w="5000" w:type="pct"/>
            <w:gridSpan w:val="2"/>
            <w:vAlign w:val="center"/>
          </w:tcPr>
          <w:p w:rsidR="006F3B37" w:rsidRPr="00D84A33" w:rsidRDefault="006F3B37" w:rsidP="006F3B37">
            <w:pPr>
              <w:pStyle w:val="Style5"/>
              <w:widowControl/>
              <w:suppressAutoHyphens/>
              <w:spacing w:line="240" w:lineRule="auto"/>
              <w:ind w:left="-240" w:right="-15"/>
              <w:jc w:val="center"/>
              <w:rPr>
                <w:rStyle w:val="FontStyle25"/>
                <w:rFonts w:ascii="Times New Roman" w:hAnsi="Times New Roman"/>
                <w:b/>
                <w:i/>
                <w:sz w:val="20"/>
                <w:szCs w:val="20"/>
              </w:rPr>
            </w:pPr>
            <w:r w:rsidRPr="00D84A33">
              <w:rPr>
                <w:rStyle w:val="FontStyle25"/>
                <w:rFonts w:ascii="Times New Roman" w:hAnsi="Times New Roman"/>
                <w:b/>
                <w:i/>
                <w:sz w:val="20"/>
                <w:szCs w:val="20"/>
              </w:rPr>
              <w:t>Прибрежная защитная полоса</w:t>
            </w:r>
          </w:p>
        </w:tc>
      </w:tr>
      <w:tr w:rsidR="006F3B37" w:rsidRPr="00D84A33" w:rsidTr="006F3B37">
        <w:tc>
          <w:tcPr>
            <w:tcW w:w="2730" w:type="pct"/>
            <w:vAlign w:val="center"/>
          </w:tcPr>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проведение авиационно-химических работ;</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применение химических средств борьбы с вредителями, болезнями растений и сорняками;</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использование навозных стоков для удобрения почв;</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распашка земель;</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размещение отвалов размываемых грунтов;</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выпас сельскохозяйственных животных и организация для них летних лагерей, ванн.</w:t>
            </w:r>
          </w:p>
        </w:tc>
        <w:tc>
          <w:tcPr>
            <w:tcW w:w="2270" w:type="pct"/>
            <w:vAlign w:val="center"/>
          </w:tcPr>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движение и стоянка транспортных средств, по дорогам и стоянки на дорогах и в специально оборудованных местах, имеющих твердое покрытие;</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установление на местности специальных информационных знаков, обозначающих границы прибрежных защитных полос водных объектов.</w:t>
            </w:r>
          </w:p>
          <w:p w:rsidR="006F3B37" w:rsidRPr="00D84A33" w:rsidRDefault="006F3B37" w:rsidP="006F3B37">
            <w:pPr>
              <w:pStyle w:val="Style5"/>
              <w:widowControl/>
              <w:suppressAutoHyphens/>
              <w:spacing w:line="240" w:lineRule="auto"/>
              <w:ind w:left="61" w:right="-15"/>
              <w:rPr>
                <w:rStyle w:val="FontStyle25"/>
                <w:rFonts w:ascii="Times New Roman" w:hAnsi="Times New Roman"/>
                <w:sz w:val="20"/>
                <w:szCs w:val="20"/>
              </w:rPr>
            </w:pPr>
          </w:p>
        </w:tc>
      </w:tr>
      <w:tr w:rsidR="006F3B37" w:rsidRPr="00D84A33" w:rsidTr="006F3B37">
        <w:tc>
          <w:tcPr>
            <w:tcW w:w="5000" w:type="pct"/>
            <w:gridSpan w:val="2"/>
          </w:tcPr>
          <w:p w:rsidR="006F3B37" w:rsidRPr="00D84A33" w:rsidRDefault="006F3B37" w:rsidP="006F3B37">
            <w:pPr>
              <w:pStyle w:val="Style5"/>
              <w:widowControl/>
              <w:suppressAutoHyphens/>
              <w:spacing w:line="240" w:lineRule="auto"/>
              <w:ind w:left="61" w:right="-15"/>
              <w:jc w:val="center"/>
              <w:rPr>
                <w:rStyle w:val="FontStyle25"/>
                <w:rFonts w:ascii="Times New Roman" w:hAnsi="Times New Roman"/>
                <w:b/>
                <w:i/>
                <w:sz w:val="20"/>
                <w:szCs w:val="20"/>
              </w:rPr>
            </w:pPr>
            <w:r w:rsidRPr="00D84A33">
              <w:rPr>
                <w:rStyle w:val="FontStyle25"/>
                <w:rFonts w:ascii="Times New Roman" w:hAnsi="Times New Roman"/>
                <w:b/>
                <w:i/>
                <w:sz w:val="20"/>
                <w:szCs w:val="20"/>
              </w:rPr>
              <w:t>Водоохранная зона</w:t>
            </w:r>
          </w:p>
        </w:tc>
      </w:tr>
      <w:tr w:rsidR="006F3B37" w:rsidRPr="00D84A33" w:rsidTr="006F3B37">
        <w:tc>
          <w:tcPr>
            <w:tcW w:w="2730" w:type="pct"/>
            <w:vAlign w:val="center"/>
          </w:tcPr>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проведение авиационно-химических работ;</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применение химических средств борьбы с вредителями, болезнями растений и сорняками;</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использование навозных стоков для удобрения почв;</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70" w:type="pct"/>
            <w:vAlign w:val="center"/>
          </w:tcPr>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движение и стоянка транспортных средств, по дорогам и стоянки на дорогах и в специально оборудованных местах, имеющих твердое покрытие;</w:t>
            </w:r>
          </w:p>
          <w:p w:rsidR="006F3B37" w:rsidRPr="00D84A33" w:rsidRDefault="006F3B37" w:rsidP="002453B4">
            <w:pPr>
              <w:pStyle w:val="Style5"/>
              <w:widowControl/>
              <w:numPr>
                <w:ilvl w:val="0"/>
                <w:numId w:val="58"/>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установление на местности специальных информационных знаков, обозначающих границы водоохранных зон водных объектов.</w:t>
            </w:r>
          </w:p>
          <w:p w:rsidR="006F3B37" w:rsidRPr="00D84A33" w:rsidRDefault="006F3B37" w:rsidP="006F3B37">
            <w:pPr>
              <w:pStyle w:val="Style5"/>
              <w:widowControl/>
              <w:suppressAutoHyphens/>
              <w:spacing w:line="240" w:lineRule="auto"/>
              <w:ind w:left="61" w:right="-15"/>
              <w:rPr>
                <w:rStyle w:val="FontStyle25"/>
                <w:rFonts w:ascii="Times New Roman" w:hAnsi="Times New Roman"/>
                <w:sz w:val="20"/>
                <w:szCs w:val="20"/>
              </w:rPr>
            </w:pPr>
          </w:p>
        </w:tc>
      </w:tr>
    </w:tbl>
    <w:p w:rsidR="006F3B37" w:rsidRPr="00315791" w:rsidRDefault="006F3B37" w:rsidP="006F3B37">
      <w:pPr>
        <w:pStyle w:val="af3"/>
        <w:spacing w:before="0" w:beforeAutospacing="0" w:after="0" w:afterAutospacing="0" w:line="360" w:lineRule="auto"/>
        <w:ind w:firstLine="851"/>
        <w:jc w:val="both"/>
        <w:rPr>
          <w:bCs/>
        </w:rPr>
      </w:pPr>
      <w:r w:rsidRPr="00AB7153">
        <w:rPr>
          <w:bCs/>
        </w:rPr>
        <w:t xml:space="preserve">На территории </w:t>
      </w:r>
      <w:r>
        <w:rPr>
          <w:bCs/>
        </w:rPr>
        <w:t>Ниженского сельсовета</w:t>
      </w:r>
      <w:r w:rsidRPr="00AB7153">
        <w:rPr>
          <w:bCs/>
        </w:rPr>
        <w:t xml:space="preserve"> нарушений указанных регламентов не </w:t>
      </w:r>
      <w:r>
        <w:rPr>
          <w:bCs/>
        </w:rPr>
        <w:t>выявлено</w:t>
      </w:r>
      <w:r w:rsidRPr="00AB7153">
        <w:rPr>
          <w:bCs/>
        </w:rPr>
        <w:t>.</w:t>
      </w:r>
    </w:p>
    <w:p w:rsidR="006F3B37" w:rsidRPr="006F3B37" w:rsidRDefault="006F3B37" w:rsidP="006F3B37">
      <w:pPr>
        <w:pStyle w:val="af3"/>
        <w:spacing w:before="0" w:beforeAutospacing="0" w:after="0" w:afterAutospacing="0" w:line="360" w:lineRule="auto"/>
        <w:ind w:firstLine="851"/>
        <w:jc w:val="both"/>
        <w:rPr>
          <w:bCs/>
        </w:rPr>
      </w:pPr>
      <w:r w:rsidRPr="00D84A33">
        <w:rPr>
          <w:bCs/>
        </w:rPr>
        <w:t xml:space="preserve">Поддержание в надлежащем состоянии водоохранных зон и прибрежных защитных полос возлагается на водопользователей. Собственники земель, землевладельцы и землепользователи, на землях которых находятся водоохранные зоны и прибрежные защитные полосы, обязаны соблюдать установленный режим использования этих зон и полос. </w:t>
      </w:r>
    </w:p>
    <w:p w:rsidR="006F3B37" w:rsidRPr="005E4340" w:rsidRDefault="006F3B37" w:rsidP="00B95B69">
      <w:pPr>
        <w:keepNext/>
        <w:spacing w:after="0" w:line="360" w:lineRule="auto"/>
        <w:rPr>
          <w:rFonts w:ascii="Calibri" w:eastAsia="Calibri" w:hAnsi="Calibri"/>
          <w:lang w:eastAsia="ru-RU"/>
        </w:rPr>
      </w:pPr>
    </w:p>
    <w:p w:rsidR="00EF59B2" w:rsidRPr="00B95B69" w:rsidRDefault="00EF59B2" w:rsidP="00B95B69">
      <w:pPr>
        <w:keepNext/>
        <w:spacing w:after="0" w:line="360" w:lineRule="auto"/>
        <w:rPr>
          <w:rFonts w:ascii="Calibri" w:eastAsia="Calibri" w:hAnsi="Calibri"/>
          <w:lang w:eastAsia="ru-RU"/>
        </w:rPr>
      </w:pPr>
      <w:bookmarkStart w:id="226" w:name="_Toc315701258"/>
      <w:bookmarkStart w:id="227" w:name="_Toc268263664"/>
      <w:bookmarkEnd w:id="226"/>
    </w:p>
    <w:p w:rsidR="0060726F" w:rsidRDefault="00AC7E8D" w:rsidP="00AC7E8D">
      <w:pPr>
        <w:pStyle w:val="3"/>
        <w:keepLines w:val="0"/>
        <w:numPr>
          <w:ilvl w:val="2"/>
          <w:numId w:val="16"/>
        </w:numPr>
        <w:suppressAutoHyphens/>
        <w:spacing w:before="0" w:line="360" w:lineRule="auto"/>
        <w:ind w:left="1134"/>
        <w:jc w:val="center"/>
        <w:rPr>
          <w:rFonts w:ascii="Times New Roman" w:eastAsia="Times New Roman" w:hAnsi="Times New Roman" w:cs="Times New Roman"/>
          <w:color w:val="auto"/>
          <w:kern w:val="32"/>
          <w:sz w:val="28"/>
          <w:szCs w:val="28"/>
          <w:lang w:eastAsia="ru-RU"/>
        </w:rPr>
      </w:pPr>
      <w:bookmarkStart w:id="228" w:name="_Toc315701259"/>
      <w:bookmarkStart w:id="229" w:name="_Toc315701260"/>
      <w:bookmarkStart w:id="230" w:name="_Toc315701261"/>
      <w:bookmarkStart w:id="231" w:name="_Toc315701262"/>
      <w:bookmarkStart w:id="232" w:name="_Toc315701263"/>
      <w:bookmarkStart w:id="233" w:name="_Toc315701264"/>
      <w:bookmarkStart w:id="234" w:name="_Toc315701265"/>
      <w:bookmarkStart w:id="235" w:name="_Toc315701266"/>
      <w:bookmarkStart w:id="236" w:name="_Toc315701267"/>
      <w:bookmarkStart w:id="237" w:name="_Toc315701268"/>
      <w:bookmarkStart w:id="238" w:name="_Toc315701269"/>
      <w:bookmarkStart w:id="239" w:name="_Toc315701270"/>
      <w:bookmarkEnd w:id="228"/>
      <w:bookmarkEnd w:id="229"/>
      <w:bookmarkEnd w:id="230"/>
      <w:bookmarkEnd w:id="231"/>
      <w:bookmarkEnd w:id="232"/>
      <w:bookmarkEnd w:id="233"/>
      <w:bookmarkEnd w:id="234"/>
      <w:bookmarkEnd w:id="235"/>
      <w:bookmarkEnd w:id="236"/>
      <w:bookmarkEnd w:id="237"/>
      <w:bookmarkEnd w:id="238"/>
      <w:bookmarkEnd w:id="239"/>
      <w:r>
        <w:rPr>
          <w:rFonts w:ascii="Times New Roman" w:eastAsia="Times New Roman" w:hAnsi="Times New Roman" w:cs="Times New Roman"/>
          <w:color w:val="auto"/>
          <w:kern w:val="32"/>
          <w:sz w:val="28"/>
          <w:szCs w:val="28"/>
          <w:lang w:eastAsia="ru-RU"/>
        </w:rPr>
        <w:t xml:space="preserve"> </w:t>
      </w:r>
      <w:bookmarkStart w:id="240" w:name="_Toc334009353"/>
      <w:r w:rsidR="0060726F" w:rsidRPr="00023823">
        <w:rPr>
          <w:rFonts w:ascii="Times New Roman" w:eastAsia="Times New Roman" w:hAnsi="Times New Roman" w:cs="Times New Roman"/>
          <w:color w:val="auto"/>
          <w:kern w:val="32"/>
          <w:sz w:val="28"/>
          <w:szCs w:val="28"/>
          <w:lang w:eastAsia="ru-RU"/>
        </w:rPr>
        <w:t>Зоны санитарной охраны источников питьевого водоснабжения</w:t>
      </w:r>
      <w:bookmarkEnd w:id="227"/>
      <w:bookmarkEnd w:id="240"/>
    </w:p>
    <w:p w:rsidR="006F3B37" w:rsidRDefault="006F3B37" w:rsidP="00926ED9">
      <w:pPr>
        <w:spacing w:after="0" w:line="240" w:lineRule="auto"/>
        <w:ind w:left="405"/>
        <w:jc w:val="both"/>
      </w:pPr>
      <w:bookmarkStart w:id="241" w:name="_Toc247965297"/>
      <w:bookmarkStart w:id="242" w:name="_Toc268263665"/>
    </w:p>
    <w:p w:rsidR="006F3B37" w:rsidRDefault="006F3B37" w:rsidP="00926ED9">
      <w:pPr>
        <w:spacing w:after="0" w:line="240" w:lineRule="auto"/>
        <w:ind w:left="405"/>
        <w:jc w:val="both"/>
      </w:pPr>
    </w:p>
    <w:p w:rsidR="006F3B37" w:rsidRPr="0059315F" w:rsidRDefault="006F3B37" w:rsidP="006F3B37">
      <w:pPr>
        <w:keepNext/>
        <w:suppressAutoHyphens/>
        <w:spacing w:after="0" w:line="360" w:lineRule="auto"/>
        <w:ind w:firstLine="851"/>
        <w:jc w:val="both"/>
        <w:rPr>
          <w:rFonts w:eastAsia="Times New Roman"/>
          <w:lang w:eastAsia="ru-RU"/>
        </w:rPr>
      </w:pPr>
      <w:r w:rsidRPr="00A27BFD">
        <w:rPr>
          <w:bCs/>
        </w:rPr>
        <w:t xml:space="preserve">Источником хозяйственно-питьевого водоснабжения </w:t>
      </w:r>
      <w:r>
        <w:rPr>
          <w:bCs/>
        </w:rPr>
        <w:t>Ниженского сельсовета</w:t>
      </w:r>
      <w:r w:rsidRPr="00A27BFD">
        <w:rPr>
          <w:bCs/>
        </w:rPr>
        <w:t xml:space="preserve"> являются подземные воды</w:t>
      </w:r>
      <w:r w:rsidRPr="0059315F">
        <w:rPr>
          <w:rFonts w:eastAsia="Times New Roman"/>
          <w:lang w:eastAsia="ru-RU"/>
        </w:rPr>
        <w:t>.</w:t>
      </w:r>
    </w:p>
    <w:p w:rsidR="006F3B37" w:rsidRPr="00A27BFD" w:rsidRDefault="006F3B37" w:rsidP="006F3B37">
      <w:pPr>
        <w:pStyle w:val="af3"/>
        <w:spacing w:before="0" w:beforeAutospacing="0" w:after="0" w:afterAutospacing="0" w:line="360" w:lineRule="auto"/>
        <w:ind w:firstLine="851"/>
        <w:jc w:val="both"/>
        <w:rPr>
          <w:bCs/>
        </w:rPr>
      </w:pPr>
      <w:r w:rsidRPr="00A27BFD">
        <w:rPr>
          <w:bCs/>
        </w:rPr>
        <w:t>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 каждый конкретный источник хозяйственно-питьевого водоснабжения должен иметь проекты зон санитарной охраны (ЗСО).</w:t>
      </w:r>
    </w:p>
    <w:p w:rsidR="006F3B37" w:rsidRPr="00A27BFD" w:rsidRDefault="006F3B37" w:rsidP="006F3B37">
      <w:pPr>
        <w:pStyle w:val="af3"/>
        <w:spacing w:before="0" w:beforeAutospacing="0" w:after="0" w:afterAutospacing="0" w:line="360" w:lineRule="auto"/>
        <w:ind w:firstLine="851"/>
        <w:jc w:val="both"/>
        <w:rPr>
          <w:bCs/>
        </w:rPr>
      </w:pPr>
      <w:r w:rsidRPr="00A27BFD">
        <w:rPr>
          <w:bCs/>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6F3B37" w:rsidRDefault="006F3B37" w:rsidP="006F3B37">
      <w:pPr>
        <w:pStyle w:val="af3"/>
        <w:spacing w:before="0" w:beforeAutospacing="0" w:after="0" w:afterAutospacing="0" w:line="360" w:lineRule="auto"/>
        <w:ind w:firstLine="851"/>
        <w:jc w:val="both"/>
        <w:rPr>
          <w:bCs/>
        </w:rPr>
      </w:pPr>
      <w:r w:rsidRPr="00A27BFD">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6F3B37" w:rsidRPr="006D036C" w:rsidRDefault="006F3B37" w:rsidP="006F3B37">
      <w:pPr>
        <w:pStyle w:val="af3"/>
        <w:spacing w:before="0" w:beforeAutospacing="0" w:after="0" w:afterAutospacing="0" w:line="360" w:lineRule="auto"/>
        <w:ind w:firstLine="851"/>
        <w:jc w:val="both"/>
        <w:rPr>
          <w:bCs/>
        </w:rPr>
      </w:pPr>
      <w:r w:rsidRPr="006D036C">
        <w:rPr>
          <w:bCs/>
        </w:rPr>
        <w:t>Генеральным планом рекомендуется разработать проект границ первог</w:t>
      </w:r>
      <w:r>
        <w:rPr>
          <w:bCs/>
        </w:rPr>
        <w:t>о пояса ЗСО скважин</w:t>
      </w:r>
      <w:r w:rsidRPr="006D036C">
        <w:rPr>
          <w:bCs/>
        </w:rPr>
        <w:t>.</w:t>
      </w:r>
    </w:p>
    <w:p w:rsidR="006F3B37" w:rsidRPr="006D036C" w:rsidRDefault="006F3B37" w:rsidP="006F3B37">
      <w:pPr>
        <w:pStyle w:val="af3"/>
        <w:spacing w:before="0" w:beforeAutospacing="0" w:after="0" w:afterAutospacing="0" w:line="360" w:lineRule="auto"/>
        <w:ind w:firstLine="851"/>
        <w:jc w:val="both"/>
        <w:rPr>
          <w:bCs/>
        </w:rPr>
      </w:pPr>
      <w:r w:rsidRPr="006D036C">
        <w:rPr>
          <w:bCs/>
        </w:rPr>
        <w:t>Размеры ЗСО II и III пояса должны устанавливаться в соответствии с СанПиН 2.1.4.1110-02 и СНиП 2.04.02-84*.</w:t>
      </w:r>
    </w:p>
    <w:p w:rsidR="006F3B37" w:rsidRDefault="006F3B37" w:rsidP="006F3B37">
      <w:pPr>
        <w:pStyle w:val="af3"/>
        <w:spacing w:before="0" w:beforeAutospacing="0" w:after="0" w:afterAutospacing="0" w:line="360" w:lineRule="auto"/>
        <w:ind w:firstLine="851"/>
        <w:jc w:val="both"/>
        <w:rPr>
          <w:bCs/>
        </w:rPr>
      </w:pPr>
      <w:r w:rsidRPr="006D036C">
        <w:rPr>
          <w:bCs/>
        </w:rPr>
        <w:t>Санитарная охрана водоводов обеспечивается санитарно-защитной полосой.</w:t>
      </w:r>
    </w:p>
    <w:p w:rsidR="006F3B37" w:rsidRPr="00DF4294" w:rsidRDefault="006F3B37" w:rsidP="006F3B37">
      <w:pPr>
        <w:pStyle w:val="af3"/>
        <w:spacing w:before="0" w:beforeAutospacing="0" w:after="0" w:afterAutospacing="0" w:line="360" w:lineRule="auto"/>
        <w:ind w:firstLine="851"/>
        <w:jc w:val="both"/>
        <w:rPr>
          <w:bCs/>
        </w:rPr>
      </w:pPr>
      <w:r w:rsidRPr="00FC1329">
        <w:rPr>
          <w:b/>
          <w:bCs/>
          <w:i/>
        </w:rPr>
        <w:t>Проектом предлагается</w:t>
      </w:r>
      <w:r w:rsidRPr="00DF4294">
        <w:rPr>
          <w:bCs/>
        </w:rPr>
        <w:t xml:space="preserve"> установить зоны санитарной охраны для всех 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6F3B37" w:rsidRPr="00AA5754" w:rsidRDefault="006F3B37" w:rsidP="006F3B37">
      <w:pPr>
        <w:keepNext/>
        <w:suppressAutoHyphens/>
        <w:spacing w:after="0" w:line="360" w:lineRule="auto"/>
        <w:ind w:firstLine="851"/>
        <w:jc w:val="center"/>
        <w:rPr>
          <w:b/>
          <w:i/>
        </w:rPr>
      </w:pPr>
      <w:r w:rsidRPr="00AA5754">
        <w:rPr>
          <w:b/>
          <w:i/>
        </w:rPr>
        <w:t>Определение границ поясов ЗСО подземных источников водоснабжения</w:t>
      </w:r>
    </w:p>
    <w:p w:rsidR="006F3B37" w:rsidRPr="00AA5754" w:rsidRDefault="006F3B37" w:rsidP="006F3B37">
      <w:pPr>
        <w:keepNext/>
        <w:suppressAutoHyphens/>
        <w:spacing w:after="0" w:line="360" w:lineRule="auto"/>
        <w:ind w:firstLine="851"/>
        <w:jc w:val="both"/>
      </w:pPr>
      <w:r w:rsidRPr="00AA5754">
        <w:rPr>
          <w:u w:val="single"/>
        </w:rPr>
        <w:t>Границы первого пояса</w:t>
      </w:r>
      <w:r w:rsidRPr="00AA5754">
        <w:t xml:space="preserve">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6F3B37" w:rsidRPr="00AA5754" w:rsidRDefault="006F3B37" w:rsidP="002453B4">
      <w:pPr>
        <w:pStyle w:val="a5"/>
        <w:numPr>
          <w:ilvl w:val="0"/>
          <w:numId w:val="59"/>
        </w:numPr>
        <w:suppressAutoHyphens/>
        <w:spacing w:after="0" w:line="360" w:lineRule="auto"/>
        <w:ind w:left="0" w:firstLine="851"/>
        <w:jc w:val="both"/>
      </w:pPr>
      <w:smartTag w:uri="urn:schemas-microsoft-com:office:smarttags" w:element="metricconverter">
        <w:smartTagPr>
          <w:attr w:name="ProductID" w:val="30 м"/>
        </w:smartTagPr>
        <w:r w:rsidRPr="00AA5754">
          <w:t>30 м</w:t>
        </w:r>
      </w:smartTag>
      <w:r w:rsidRPr="00AA5754">
        <w:t xml:space="preserve"> – при использовании защищенных подземных вод;</w:t>
      </w:r>
    </w:p>
    <w:p w:rsidR="006F3B37" w:rsidRPr="00AA5754" w:rsidRDefault="006F3B37" w:rsidP="002453B4">
      <w:pPr>
        <w:pStyle w:val="a5"/>
        <w:numPr>
          <w:ilvl w:val="0"/>
          <w:numId w:val="59"/>
        </w:numPr>
        <w:suppressAutoHyphens/>
        <w:spacing w:after="0" w:line="360" w:lineRule="auto"/>
        <w:ind w:left="0" w:firstLine="851"/>
        <w:jc w:val="both"/>
      </w:pPr>
      <w:smartTag w:uri="urn:schemas-microsoft-com:office:smarttags" w:element="metricconverter">
        <w:smartTagPr>
          <w:attr w:name="ProductID" w:val="50 м"/>
        </w:smartTagPr>
        <w:r w:rsidRPr="00AA5754">
          <w:t>50 м</w:t>
        </w:r>
      </w:smartTag>
      <w:r w:rsidRPr="00AA5754">
        <w:t xml:space="preserve"> – при использовании недостаточно защищенных подземных вод.</w:t>
      </w:r>
    </w:p>
    <w:p w:rsidR="006F3B37" w:rsidRPr="00AA5754" w:rsidRDefault="006F3B37" w:rsidP="006F3B37">
      <w:pPr>
        <w:suppressAutoHyphens/>
        <w:spacing w:after="0" w:line="360" w:lineRule="auto"/>
        <w:ind w:firstLine="851"/>
        <w:jc w:val="both"/>
      </w:pPr>
      <w:r w:rsidRPr="00AA5754">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6F3B37" w:rsidRPr="00AA5754" w:rsidRDefault="006F3B37" w:rsidP="006F3B37">
      <w:pPr>
        <w:suppressAutoHyphens/>
        <w:spacing w:after="0" w:line="360" w:lineRule="auto"/>
        <w:ind w:firstLine="851"/>
        <w:jc w:val="both"/>
      </w:pPr>
      <w:r w:rsidRPr="00AA5754">
        <w:rPr>
          <w:u w:val="single"/>
        </w:rPr>
        <w:t>Границы второго пояса</w:t>
      </w:r>
      <w:r w:rsidRPr="00AA5754">
        <w:t xml:space="preserve">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6F3B37" w:rsidRPr="00AA5754" w:rsidRDefault="006F3B37" w:rsidP="006F3B37">
      <w:pPr>
        <w:suppressAutoHyphens/>
        <w:spacing w:after="0" w:line="360" w:lineRule="auto"/>
        <w:ind w:firstLine="851"/>
        <w:jc w:val="both"/>
      </w:pPr>
      <w:r w:rsidRPr="00AA5754">
        <w:rPr>
          <w:u w:val="single"/>
        </w:rPr>
        <w:t>Границы третьего пояса</w:t>
      </w:r>
      <w:r w:rsidRPr="00AA5754">
        <w:t xml:space="preserve">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w:t>
      </w:r>
      <w:r>
        <w:t>–</w:t>
      </w:r>
      <w:r w:rsidRPr="00AA5754">
        <w:t xml:space="preserve"> 25 - 50 лет).</w:t>
      </w:r>
    </w:p>
    <w:p w:rsidR="006F3B37" w:rsidRPr="00AA5754" w:rsidRDefault="006F3B37" w:rsidP="006F3B37">
      <w:pPr>
        <w:suppressAutoHyphens/>
        <w:spacing w:after="0" w:line="360" w:lineRule="auto"/>
        <w:ind w:firstLine="851"/>
        <w:jc w:val="center"/>
        <w:rPr>
          <w:b/>
          <w:i/>
        </w:rPr>
      </w:pPr>
      <w:r w:rsidRPr="00AA5754">
        <w:rPr>
          <w:b/>
          <w:i/>
        </w:rPr>
        <w:t>Определение границ поясов ЗСО поверхностных источников водоснабжения</w:t>
      </w:r>
    </w:p>
    <w:p w:rsidR="006F3B37" w:rsidRPr="00AA5754" w:rsidRDefault="006F3B37" w:rsidP="006F3B37">
      <w:pPr>
        <w:suppressAutoHyphens/>
        <w:spacing w:after="0" w:line="360" w:lineRule="auto"/>
        <w:ind w:firstLine="851"/>
        <w:jc w:val="both"/>
      </w:pPr>
      <w:r w:rsidRPr="00AA5754">
        <w:rPr>
          <w:u w:val="single"/>
        </w:rPr>
        <w:t>Границы первого пояса</w:t>
      </w:r>
      <w:r w:rsidRPr="00AA5754">
        <w:t xml:space="preserve"> ЗСО поверхнос</w:t>
      </w:r>
      <w:r>
        <w:t>тных источников устанавливается с учетом конкретных условий</w:t>
      </w:r>
      <w:r w:rsidRPr="00AA5754">
        <w:t xml:space="preserve"> в следующих пределах:</w:t>
      </w:r>
    </w:p>
    <w:p w:rsidR="006F3B37" w:rsidRPr="00AA5754" w:rsidRDefault="006F3B37" w:rsidP="002453B4">
      <w:pPr>
        <w:pStyle w:val="a5"/>
        <w:numPr>
          <w:ilvl w:val="0"/>
          <w:numId w:val="60"/>
        </w:numPr>
        <w:suppressAutoHyphens/>
        <w:spacing w:after="0" w:line="360" w:lineRule="auto"/>
        <w:ind w:left="0" w:firstLine="851"/>
        <w:jc w:val="both"/>
      </w:pPr>
      <w:r w:rsidRPr="00AA5754">
        <w:t>для водотоков:</w:t>
      </w:r>
    </w:p>
    <w:p w:rsidR="006F3B37" w:rsidRPr="00AA5754" w:rsidRDefault="006F3B37" w:rsidP="002453B4">
      <w:pPr>
        <w:pStyle w:val="a5"/>
        <w:numPr>
          <w:ilvl w:val="0"/>
          <w:numId w:val="61"/>
        </w:numPr>
        <w:suppressAutoHyphens/>
        <w:spacing w:after="0" w:line="360" w:lineRule="auto"/>
        <w:ind w:left="0" w:firstLine="851"/>
        <w:jc w:val="both"/>
      </w:pPr>
      <w:r w:rsidRPr="00AA5754">
        <w:t xml:space="preserve">вверх по течению </w:t>
      </w:r>
      <w:r>
        <w:t>–</w:t>
      </w:r>
      <w:r w:rsidRPr="00AA5754">
        <w:t xml:space="preserve"> не менее 200 м от водозабора;</w:t>
      </w:r>
    </w:p>
    <w:p w:rsidR="006F3B37" w:rsidRPr="00AA5754" w:rsidRDefault="006F3B37" w:rsidP="002453B4">
      <w:pPr>
        <w:pStyle w:val="a5"/>
        <w:numPr>
          <w:ilvl w:val="0"/>
          <w:numId w:val="61"/>
        </w:numPr>
        <w:suppressAutoHyphens/>
        <w:spacing w:after="0" w:line="360" w:lineRule="auto"/>
        <w:ind w:left="0" w:firstLine="851"/>
        <w:jc w:val="both"/>
      </w:pPr>
      <w:r w:rsidRPr="00AA5754">
        <w:t xml:space="preserve">вниз по течению </w:t>
      </w:r>
      <w:r>
        <w:t>–</w:t>
      </w:r>
      <w:r w:rsidRPr="00AA5754">
        <w:t xml:space="preserve"> не менее 100 м от водозабора;</w:t>
      </w:r>
    </w:p>
    <w:p w:rsidR="006F3B37" w:rsidRPr="00AA5754" w:rsidRDefault="006F3B37" w:rsidP="002453B4">
      <w:pPr>
        <w:pStyle w:val="a5"/>
        <w:numPr>
          <w:ilvl w:val="0"/>
          <w:numId w:val="61"/>
        </w:numPr>
        <w:suppressAutoHyphens/>
        <w:spacing w:after="0" w:line="360" w:lineRule="auto"/>
        <w:ind w:left="0" w:firstLine="851"/>
        <w:jc w:val="both"/>
      </w:pPr>
      <w:r w:rsidRPr="00AA5754">
        <w:t xml:space="preserve">по прилегающему к водозабору берегу </w:t>
      </w:r>
      <w:r>
        <w:t>–</w:t>
      </w:r>
      <w:r w:rsidRPr="00AA5754">
        <w:t xml:space="preserve"> не менее 100 м от линии уреза воды летне-осенней межени;</w:t>
      </w:r>
    </w:p>
    <w:p w:rsidR="006F3B37" w:rsidRPr="00AA5754" w:rsidRDefault="006F3B37" w:rsidP="002453B4">
      <w:pPr>
        <w:pStyle w:val="a5"/>
        <w:numPr>
          <w:ilvl w:val="0"/>
          <w:numId w:val="61"/>
        </w:numPr>
        <w:suppressAutoHyphens/>
        <w:spacing w:after="0" w:line="360" w:lineRule="auto"/>
        <w:ind w:left="0" w:firstLine="851"/>
        <w:jc w:val="both"/>
      </w:pPr>
      <w:r w:rsidRPr="00AA5754">
        <w:t xml:space="preserve">в направлении к противоположному от водозабора берегу при ширине реки или канала менее 100 м </w:t>
      </w:r>
      <w:r>
        <w:t>–</w:t>
      </w:r>
      <w:r w:rsidRPr="00AA5754">
        <w:t xml:space="preserve"> вся акватория и противоположный берег шириной 50 м, при ширине реки или канала более 100 м </w:t>
      </w:r>
      <w:r>
        <w:t>–</w:t>
      </w:r>
      <w:r w:rsidRPr="00AA5754">
        <w:t xml:space="preserve"> полоса акватории шириной не менее 100 м;</w:t>
      </w:r>
    </w:p>
    <w:p w:rsidR="006F3B37" w:rsidRPr="00AA5754" w:rsidRDefault="006F3B37" w:rsidP="006F3B37">
      <w:pPr>
        <w:suppressAutoHyphens/>
        <w:spacing w:after="0" w:line="360" w:lineRule="auto"/>
        <w:ind w:firstLine="851"/>
        <w:jc w:val="both"/>
      </w:pPr>
      <w:r w:rsidRPr="00AA5754">
        <w:rPr>
          <w:u w:val="single"/>
        </w:rPr>
        <w:t>Границы второго пояса</w:t>
      </w:r>
      <w:r w:rsidRPr="00AA5754">
        <w:t xml:space="preserve"> ЗСО поверхностных источников водоснабжения устанавливается:</w:t>
      </w:r>
    </w:p>
    <w:p w:rsidR="006F3B37" w:rsidRPr="00AA5754" w:rsidRDefault="006F3B37" w:rsidP="002453B4">
      <w:pPr>
        <w:pStyle w:val="a5"/>
        <w:numPr>
          <w:ilvl w:val="0"/>
          <w:numId w:val="60"/>
        </w:numPr>
        <w:suppressAutoHyphens/>
        <w:spacing w:after="0" w:line="360" w:lineRule="auto"/>
        <w:ind w:left="0" w:firstLine="851"/>
        <w:jc w:val="both"/>
      </w:pPr>
      <w:r w:rsidRPr="00AA5754">
        <w:t xml:space="preserve">на водотоке: </w:t>
      </w:r>
    </w:p>
    <w:p w:rsidR="006F3B37" w:rsidRPr="00AA5754" w:rsidRDefault="006F3B37" w:rsidP="002453B4">
      <w:pPr>
        <w:pStyle w:val="a5"/>
        <w:numPr>
          <w:ilvl w:val="0"/>
          <w:numId w:val="61"/>
        </w:numPr>
        <w:suppressAutoHyphens/>
        <w:spacing w:after="0" w:line="360" w:lineRule="auto"/>
        <w:ind w:left="0" w:firstLine="851"/>
        <w:jc w:val="both"/>
      </w:pPr>
      <w:r w:rsidRPr="00AA5754">
        <w:t xml:space="preserve">должна быть удалена вверх по течению водозабора на столько, чтобы время пробега по основному водотоку и его притокам, было не менее 5 суток </w:t>
      </w:r>
      <w:r>
        <w:t>–</w:t>
      </w:r>
      <w:r w:rsidRPr="00AA5754">
        <w:t xml:space="preserve"> для II и не менее 3-х суток </w:t>
      </w:r>
      <w:r>
        <w:t>–</w:t>
      </w:r>
      <w:r w:rsidRPr="00AA5754">
        <w:t xml:space="preserve"> для III климатического района</w:t>
      </w:r>
      <w:r>
        <w:t>;</w:t>
      </w:r>
    </w:p>
    <w:p w:rsidR="006F3B37" w:rsidRPr="00AA5754" w:rsidRDefault="006F3B37" w:rsidP="002453B4">
      <w:pPr>
        <w:pStyle w:val="a5"/>
        <w:numPr>
          <w:ilvl w:val="0"/>
          <w:numId w:val="61"/>
        </w:numPr>
        <w:suppressAutoHyphens/>
        <w:spacing w:after="0" w:line="360" w:lineRule="auto"/>
        <w:ind w:left="0" w:firstLine="851"/>
        <w:jc w:val="both"/>
      </w:pPr>
      <w:r w:rsidRPr="00AA5754">
        <w:t>граница ниже по течению должна быть не менее 250 м от водозабора</w:t>
      </w:r>
      <w:r>
        <w:t>;</w:t>
      </w:r>
    </w:p>
    <w:p w:rsidR="006F3B37" w:rsidRPr="00AA5754" w:rsidRDefault="006F3B37" w:rsidP="002453B4">
      <w:pPr>
        <w:pStyle w:val="a5"/>
        <w:numPr>
          <w:ilvl w:val="0"/>
          <w:numId w:val="61"/>
        </w:numPr>
        <w:suppressAutoHyphens/>
        <w:spacing w:after="0" w:line="360" w:lineRule="auto"/>
        <w:ind w:left="0" w:firstLine="851"/>
        <w:jc w:val="both"/>
      </w:pPr>
      <w:r w:rsidRPr="00AA5754">
        <w:t>боковые границы от уреза воды должны быть расположены на расстоянии:</w:t>
      </w:r>
    </w:p>
    <w:p w:rsidR="006F3B37" w:rsidRPr="00AA5754" w:rsidRDefault="006F3B37" w:rsidP="006F3B37">
      <w:pPr>
        <w:pStyle w:val="a5"/>
        <w:suppressAutoHyphens/>
        <w:spacing w:after="0" w:line="360" w:lineRule="auto"/>
        <w:ind w:left="851"/>
        <w:jc w:val="both"/>
      </w:pPr>
      <w:r>
        <w:t xml:space="preserve"> – </w:t>
      </w:r>
      <w:r w:rsidRPr="00AA5754">
        <w:t xml:space="preserve">при равнинном рельефе местности </w:t>
      </w:r>
      <w:r>
        <w:t>–</w:t>
      </w:r>
      <w:r w:rsidRPr="00AA5754">
        <w:t xml:space="preserve"> не менее 500 м;</w:t>
      </w:r>
    </w:p>
    <w:p w:rsidR="006F3B37" w:rsidRPr="00AA5754" w:rsidRDefault="006F3B37" w:rsidP="006F3B37">
      <w:pPr>
        <w:pStyle w:val="a5"/>
        <w:suppressAutoHyphens/>
        <w:spacing w:after="0" w:line="360" w:lineRule="auto"/>
        <w:ind w:left="829"/>
        <w:jc w:val="both"/>
      </w:pPr>
      <w:r>
        <w:t xml:space="preserve">  – </w:t>
      </w:r>
      <w:r w:rsidRPr="00AA5754">
        <w:t xml:space="preserve">при гористом рельефе местности </w:t>
      </w:r>
      <w:r>
        <w:t xml:space="preserve">– </w:t>
      </w:r>
      <w:r w:rsidRPr="00AA5754">
        <w:t>до вершины первого склона, обращенного в сторону источника водоснабжения, но не менее 750 м при пологом склоне и не менее 1000 м при крутом</w:t>
      </w:r>
      <w:r>
        <w:t>;</w:t>
      </w:r>
    </w:p>
    <w:p w:rsidR="006F3B37" w:rsidRPr="00AA5754" w:rsidRDefault="006F3B37" w:rsidP="002453B4">
      <w:pPr>
        <w:pStyle w:val="a5"/>
        <w:numPr>
          <w:ilvl w:val="0"/>
          <w:numId w:val="60"/>
        </w:numPr>
        <w:suppressAutoHyphens/>
        <w:spacing w:after="0" w:line="360" w:lineRule="auto"/>
        <w:ind w:left="0" w:firstLine="851"/>
        <w:jc w:val="both"/>
      </w:pPr>
      <w:r w:rsidRPr="00AA5754">
        <w:t xml:space="preserve">на водоемах: </w:t>
      </w:r>
    </w:p>
    <w:p w:rsidR="006F3B37" w:rsidRPr="00AA5754" w:rsidRDefault="006F3B37" w:rsidP="002453B4">
      <w:pPr>
        <w:pStyle w:val="a5"/>
        <w:numPr>
          <w:ilvl w:val="0"/>
          <w:numId w:val="61"/>
        </w:numPr>
        <w:suppressAutoHyphens/>
        <w:spacing w:after="0" w:line="360" w:lineRule="auto"/>
        <w:ind w:left="0" w:firstLine="851"/>
        <w:jc w:val="both"/>
      </w:pPr>
      <w:r w:rsidRPr="00AA5754">
        <w:t>должны быть удалены по акватории во все стороны от</w:t>
      </w:r>
      <w:r>
        <w:t xml:space="preserve"> водозабора на расстояние 3 км –</w:t>
      </w:r>
      <w:r w:rsidRPr="00AA5754">
        <w:t xml:space="preserve"> при наличии нагонных ветров до 10% и 5 км </w:t>
      </w:r>
      <w:r>
        <w:t>–</w:t>
      </w:r>
      <w:r w:rsidRPr="00AA5754">
        <w:t xml:space="preserve"> при наличии нагонных ветров более 10%</w:t>
      </w:r>
      <w:r>
        <w:t>;</w:t>
      </w:r>
    </w:p>
    <w:p w:rsidR="006F3B37" w:rsidRPr="00AA5754" w:rsidRDefault="006F3B37" w:rsidP="002453B4">
      <w:pPr>
        <w:pStyle w:val="a5"/>
        <w:numPr>
          <w:ilvl w:val="0"/>
          <w:numId w:val="61"/>
        </w:numPr>
        <w:suppressAutoHyphens/>
        <w:spacing w:after="0" w:line="360" w:lineRule="auto"/>
        <w:ind w:left="0" w:firstLine="851"/>
        <w:jc w:val="both"/>
      </w:pPr>
      <w:r w:rsidRPr="00AA5754">
        <w:t>боковые границы должны быть удалены на расстояние:</w:t>
      </w:r>
    </w:p>
    <w:p w:rsidR="006F3B37" w:rsidRPr="00AA5754" w:rsidRDefault="006F3B37" w:rsidP="006F3B37">
      <w:pPr>
        <w:pStyle w:val="a5"/>
        <w:suppressAutoHyphens/>
        <w:spacing w:after="0" w:line="360" w:lineRule="auto"/>
        <w:ind w:left="851"/>
        <w:jc w:val="both"/>
      </w:pPr>
      <w:r>
        <w:t xml:space="preserve"> – </w:t>
      </w:r>
      <w:r w:rsidRPr="00AA5754">
        <w:t>при равнинном рельефе местности - не менее 500 м;</w:t>
      </w:r>
    </w:p>
    <w:p w:rsidR="006F3B37" w:rsidRPr="00AA5754" w:rsidRDefault="006F3B37" w:rsidP="006F3B37">
      <w:pPr>
        <w:pStyle w:val="a5"/>
        <w:suppressAutoHyphens/>
        <w:spacing w:after="0" w:line="360" w:lineRule="auto"/>
        <w:ind w:left="851"/>
        <w:jc w:val="both"/>
      </w:pPr>
      <w:r>
        <w:t xml:space="preserve"> – </w:t>
      </w:r>
      <w:r w:rsidRPr="00AA5754">
        <w:t xml:space="preserve">при гористом рельефе местности </w:t>
      </w:r>
      <w:r>
        <w:t xml:space="preserve">– </w:t>
      </w:r>
      <w:r w:rsidRPr="00AA5754">
        <w:t>до вершины первого склона, обращенного в сторону источника водоснабжения, но не менее 750 м при пологом склоне и не менее 1000 м при крутом.</w:t>
      </w:r>
    </w:p>
    <w:p w:rsidR="006F3B37" w:rsidRPr="00AA5754" w:rsidRDefault="006F3B37" w:rsidP="006F3B37">
      <w:pPr>
        <w:suppressAutoHyphens/>
        <w:spacing w:after="0" w:line="360" w:lineRule="auto"/>
        <w:ind w:firstLine="851"/>
        <w:jc w:val="both"/>
      </w:pPr>
      <w:r w:rsidRPr="00AA5754">
        <w:rPr>
          <w:u w:val="single"/>
        </w:rPr>
        <w:t>Границы третьего пояса</w:t>
      </w:r>
      <w:r w:rsidRPr="00AA5754">
        <w:t xml:space="preserve"> ЗСО поверхностных источников водоснабжения устанавливаются:</w:t>
      </w:r>
    </w:p>
    <w:p w:rsidR="006F3B37" w:rsidRPr="00AA5754" w:rsidRDefault="006F3B37" w:rsidP="002453B4">
      <w:pPr>
        <w:pStyle w:val="a5"/>
        <w:numPr>
          <w:ilvl w:val="0"/>
          <w:numId w:val="60"/>
        </w:numPr>
        <w:suppressAutoHyphens/>
        <w:spacing w:after="0" w:line="360" w:lineRule="auto"/>
        <w:ind w:left="0" w:firstLine="851"/>
        <w:jc w:val="both"/>
      </w:pPr>
      <w:r w:rsidRPr="00AA5754">
        <w:t xml:space="preserve"> на водотоке: </w:t>
      </w:r>
    </w:p>
    <w:p w:rsidR="006F3B37" w:rsidRPr="00AA5754" w:rsidRDefault="006F3B37" w:rsidP="002453B4">
      <w:pPr>
        <w:pStyle w:val="a5"/>
        <w:numPr>
          <w:ilvl w:val="0"/>
          <w:numId w:val="61"/>
        </w:numPr>
        <w:suppressAutoHyphens/>
        <w:spacing w:after="0" w:line="360" w:lineRule="auto"/>
        <w:ind w:left="0" w:firstLine="851"/>
        <w:jc w:val="both"/>
      </w:pPr>
      <w:r w:rsidRPr="00AA5754">
        <w:t xml:space="preserve">вверх и вниз по течению должны совпадают с границами второго пояса; </w:t>
      </w:r>
    </w:p>
    <w:p w:rsidR="006F3B37" w:rsidRPr="00AA5754" w:rsidRDefault="006F3B37" w:rsidP="002453B4">
      <w:pPr>
        <w:pStyle w:val="a5"/>
        <w:numPr>
          <w:ilvl w:val="0"/>
          <w:numId w:val="61"/>
        </w:numPr>
        <w:suppressAutoHyphens/>
        <w:spacing w:after="0" w:line="360" w:lineRule="auto"/>
        <w:ind w:left="0" w:firstLine="851"/>
        <w:jc w:val="both"/>
      </w:pPr>
      <w:r w:rsidRPr="00AA5754">
        <w:t>боковые границы должны проходить по линии водоразделов в пределах 3 - 5 километров, включая притоки</w:t>
      </w:r>
      <w:r>
        <w:t>;</w:t>
      </w:r>
    </w:p>
    <w:p w:rsidR="006F3B37" w:rsidRPr="00AA5754" w:rsidRDefault="006F3B37" w:rsidP="002453B4">
      <w:pPr>
        <w:pStyle w:val="a5"/>
        <w:numPr>
          <w:ilvl w:val="0"/>
          <w:numId w:val="60"/>
        </w:numPr>
        <w:suppressAutoHyphens/>
        <w:spacing w:after="0" w:line="360" w:lineRule="auto"/>
        <w:ind w:left="0" w:firstLine="851"/>
        <w:jc w:val="both"/>
      </w:pPr>
      <w:r w:rsidRPr="00AA5754">
        <w:t>на водоеме должны полностью совпадают с границами второго пояса.</w:t>
      </w:r>
    </w:p>
    <w:p w:rsidR="006F3B37" w:rsidRPr="00AA5754" w:rsidRDefault="006F3B37" w:rsidP="006F3B37">
      <w:pPr>
        <w:keepNext/>
        <w:suppressAutoHyphens/>
        <w:spacing w:after="0" w:line="360" w:lineRule="auto"/>
        <w:ind w:firstLine="851"/>
        <w:jc w:val="center"/>
        <w:rPr>
          <w:b/>
          <w:i/>
        </w:rPr>
      </w:pPr>
      <w:r w:rsidRPr="00AA5754">
        <w:rPr>
          <w:b/>
          <w:i/>
        </w:rPr>
        <w:t>Определение границ ЗСО водопроводных сооружений и водоводов</w:t>
      </w:r>
    </w:p>
    <w:p w:rsidR="006F3B37" w:rsidRPr="00AA5754" w:rsidRDefault="006F3B37" w:rsidP="006F3B37">
      <w:pPr>
        <w:suppressAutoHyphens/>
        <w:spacing w:after="0" w:line="360" w:lineRule="auto"/>
        <w:ind w:firstLine="851"/>
        <w:jc w:val="both"/>
      </w:pPr>
      <w:r w:rsidRPr="00AA5754">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w:t>
      </w:r>
      <w:r>
        <w:t>–</w:t>
      </w:r>
      <w:r w:rsidRPr="00AA5754">
        <w:t>санитарно-защитной полосой.</w:t>
      </w:r>
    </w:p>
    <w:p w:rsidR="006F3B37" w:rsidRPr="00AA5754" w:rsidRDefault="006F3B37" w:rsidP="006F3B37">
      <w:pPr>
        <w:suppressAutoHyphens/>
        <w:spacing w:after="0" w:line="360" w:lineRule="auto"/>
        <w:ind w:firstLine="851"/>
        <w:jc w:val="both"/>
      </w:pPr>
      <w:r w:rsidRPr="00AA5754">
        <w:rPr>
          <w:u w:val="single"/>
        </w:rPr>
        <w:t>Граница первого пояса</w:t>
      </w:r>
      <w:r w:rsidRPr="00AA5754">
        <w:t xml:space="preserve"> ЗСО водопроводных сооружений принимается на расстоянии:</w:t>
      </w:r>
    </w:p>
    <w:p w:rsidR="006F3B37" w:rsidRPr="00AA5754" w:rsidRDefault="006F3B37" w:rsidP="002453B4">
      <w:pPr>
        <w:pStyle w:val="a5"/>
        <w:numPr>
          <w:ilvl w:val="0"/>
          <w:numId w:val="60"/>
        </w:numPr>
        <w:suppressAutoHyphens/>
        <w:spacing w:after="0" w:line="360" w:lineRule="auto"/>
        <w:ind w:left="0" w:firstLine="851"/>
        <w:jc w:val="both"/>
      </w:pPr>
      <w:r w:rsidRPr="00AA5754">
        <w:t>от стен запасных и регулирующих емкостей, фильтров и контактных осветлителей - не менее 30 м;</w:t>
      </w:r>
    </w:p>
    <w:p w:rsidR="006F3B37" w:rsidRPr="00AA5754" w:rsidRDefault="006F3B37" w:rsidP="002453B4">
      <w:pPr>
        <w:pStyle w:val="a5"/>
        <w:numPr>
          <w:ilvl w:val="0"/>
          <w:numId w:val="60"/>
        </w:numPr>
        <w:suppressAutoHyphens/>
        <w:spacing w:after="0" w:line="360" w:lineRule="auto"/>
        <w:ind w:left="0" w:firstLine="851"/>
        <w:jc w:val="both"/>
      </w:pPr>
      <w:r w:rsidRPr="00AA5754">
        <w:t>от водонапорных башен - не менее 10 м;</w:t>
      </w:r>
    </w:p>
    <w:p w:rsidR="006F3B37" w:rsidRPr="00AA5754" w:rsidRDefault="006F3B37" w:rsidP="002453B4">
      <w:pPr>
        <w:pStyle w:val="a5"/>
        <w:numPr>
          <w:ilvl w:val="0"/>
          <w:numId w:val="60"/>
        </w:numPr>
        <w:suppressAutoHyphens/>
        <w:spacing w:after="0" w:line="360" w:lineRule="auto"/>
        <w:ind w:left="0" w:firstLine="851"/>
        <w:jc w:val="both"/>
      </w:pPr>
      <w:r w:rsidRPr="00AA5754">
        <w:t>от остальных помещений (отстойники, реагентное хозяйство, склад хлора, насосные станции и др.) - не менее 15 м.</w:t>
      </w:r>
    </w:p>
    <w:p w:rsidR="006F3B37" w:rsidRPr="00AA5754" w:rsidRDefault="006F3B37" w:rsidP="006F3B37">
      <w:pPr>
        <w:suppressAutoHyphens/>
        <w:spacing w:after="0" w:line="360" w:lineRule="auto"/>
        <w:ind w:firstLine="851"/>
        <w:jc w:val="both"/>
      </w:pPr>
      <w:r w:rsidRPr="00AA5754">
        <w:t>По согласованию с центром государствен</w:t>
      </w:r>
      <w:r>
        <w:t>ного санитарно-</w:t>
      </w:r>
      <w:r w:rsidRPr="00AA5754">
        <w:t>эпидемиологического надзора</w:t>
      </w:r>
      <w:r>
        <w:t xml:space="preserve">, </w:t>
      </w:r>
      <w:r w:rsidRPr="00AA5754">
        <w:t xml:space="preserve"> первый пояс ЗСО для отдельно стоящих водонапорных башен, в зависимости от их конструктивных особенностей, может не устанавливаться.</w:t>
      </w:r>
    </w:p>
    <w:p w:rsidR="006F3B37" w:rsidRPr="00AA5754" w:rsidRDefault="006F3B37" w:rsidP="006F3B37">
      <w:pPr>
        <w:suppressAutoHyphens/>
        <w:spacing w:after="0" w:line="360" w:lineRule="auto"/>
        <w:ind w:firstLine="851"/>
        <w:jc w:val="both"/>
      </w:pPr>
      <w:r w:rsidRPr="00AA5754">
        <w:rPr>
          <w:u w:val="single"/>
        </w:rPr>
        <w:t>Ширину санитарно-защитной полосы</w:t>
      </w:r>
      <w:r w:rsidRPr="00AA5754">
        <w:t xml:space="preserve"> следует принимать по обе стороны от крайних линий водопровода:</w:t>
      </w:r>
    </w:p>
    <w:p w:rsidR="006F3B37" w:rsidRPr="00AA5754" w:rsidRDefault="006F3B37" w:rsidP="002453B4">
      <w:pPr>
        <w:pStyle w:val="a5"/>
        <w:numPr>
          <w:ilvl w:val="0"/>
          <w:numId w:val="60"/>
        </w:numPr>
        <w:suppressAutoHyphens/>
        <w:spacing w:after="0" w:line="360" w:lineRule="auto"/>
        <w:ind w:left="0" w:firstLine="851"/>
        <w:jc w:val="both"/>
      </w:pPr>
      <w:r w:rsidRPr="00AA5754">
        <w:t xml:space="preserve">при отсутствии грунтовых вод </w:t>
      </w:r>
      <w:r>
        <w:t>–</w:t>
      </w:r>
      <w:r w:rsidRPr="00AA5754">
        <w:t xml:space="preserve"> не менее 10 м при диаметре водоводов до 1000 мм и не менее 20 м при диаметре водоводов более 1000 мм;</w:t>
      </w:r>
    </w:p>
    <w:p w:rsidR="006F3B37" w:rsidRPr="00AA5754" w:rsidRDefault="006F3B37" w:rsidP="002453B4">
      <w:pPr>
        <w:pStyle w:val="a5"/>
        <w:numPr>
          <w:ilvl w:val="0"/>
          <w:numId w:val="60"/>
        </w:numPr>
        <w:suppressAutoHyphens/>
        <w:spacing w:after="0" w:line="360" w:lineRule="auto"/>
        <w:ind w:left="0" w:firstLine="851"/>
        <w:jc w:val="both"/>
      </w:pPr>
      <w:r w:rsidRPr="00AA5754">
        <w:t xml:space="preserve">при наличии грунтовых вод </w:t>
      </w:r>
      <w:r>
        <w:t>–</w:t>
      </w:r>
      <w:r w:rsidRPr="00AA5754">
        <w:t xml:space="preserve"> не менее 50 м вне зависимости от диаметра водоводов.</w:t>
      </w:r>
    </w:p>
    <w:p w:rsidR="006F3B37" w:rsidRDefault="006F3B37" w:rsidP="006F3B37">
      <w:pPr>
        <w:suppressAutoHyphens/>
        <w:spacing w:after="0" w:line="360" w:lineRule="auto"/>
        <w:ind w:firstLine="851"/>
        <w:jc w:val="both"/>
      </w:pPr>
      <w:r w:rsidRPr="00AA5754">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6F3B37" w:rsidRPr="006F3B37" w:rsidRDefault="006F3B37" w:rsidP="006F3B37">
      <w:pPr>
        <w:pStyle w:val="af6"/>
        <w:keepNext/>
        <w:spacing w:after="0"/>
        <w:jc w:val="both"/>
        <w:rPr>
          <w:rFonts w:eastAsia="Times New Roman"/>
          <w:color w:val="auto"/>
          <w:kern w:val="0"/>
          <w:sz w:val="20"/>
          <w:szCs w:val="20"/>
          <w:lang w:eastAsia="ru-RU"/>
        </w:rPr>
      </w:pPr>
      <w:r w:rsidRPr="006F3B37">
        <w:rPr>
          <w:rFonts w:eastAsia="Times New Roman"/>
          <w:color w:val="auto"/>
          <w:kern w:val="0"/>
          <w:sz w:val="20"/>
          <w:szCs w:val="20"/>
          <w:lang w:eastAsia="ru-RU"/>
        </w:rPr>
        <w:t xml:space="preserve">Таблица </w:t>
      </w:r>
      <w:r w:rsidR="00713E59" w:rsidRPr="006F3B37">
        <w:rPr>
          <w:rFonts w:eastAsia="Times New Roman"/>
          <w:color w:val="auto"/>
          <w:kern w:val="0"/>
          <w:sz w:val="20"/>
          <w:szCs w:val="20"/>
          <w:lang w:eastAsia="ru-RU"/>
        </w:rPr>
        <w:fldChar w:fldCharType="begin"/>
      </w:r>
      <w:r w:rsidRPr="006F3B37">
        <w:rPr>
          <w:rFonts w:eastAsia="Times New Roman"/>
          <w:color w:val="auto"/>
          <w:kern w:val="0"/>
          <w:sz w:val="20"/>
          <w:szCs w:val="20"/>
          <w:lang w:eastAsia="ru-RU"/>
        </w:rPr>
        <w:instrText xml:space="preserve"> SEQ Таблица \* ARABIC </w:instrText>
      </w:r>
      <w:r w:rsidR="00713E59" w:rsidRPr="006F3B37">
        <w:rPr>
          <w:rFonts w:eastAsia="Times New Roman"/>
          <w:color w:val="auto"/>
          <w:kern w:val="0"/>
          <w:sz w:val="20"/>
          <w:szCs w:val="20"/>
          <w:lang w:eastAsia="ru-RU"/>
        </w:rPr>
        <w:fldChar w:fldCharType="separate"/>
      </w:r>
      <w:r w:rsidRPr="006F3B37">
        <w:rPr>
          <w:rFonts w:eastAsia="Times New Roman"/>
          <w:color w:val="auto"/>
          <w:kern w:val="0"/>
          <w:sz w:val="20"/>
          <w:szCs w:val="20"/>
          <w:lang w:eastAsia="ru-RU"/>
        </w:rPr>
        <w:t>38</w:t>
      </w:r>
      <w:r w:rsidR="00713E59" w:rsidRPr="006F3B37">
        <w:rPr>
          <w:rFonts w:eastAsia="Times New Roman"/>
          <w:color w:val="auto"/>
          <w:kern w:val="0"/>
          <w:sz w:val="20"/>
          <w:szCs w:val="20"/>
          <w:lang w:eastAsia="ru-RU"/>
        </w:rPr>
        <w:fldChar w:fldCharType="end"/>
      </w:r>
      <w:r w:rsidRPr="006F3B37">
        <w:rPr>
          <w:rFonts w:eastAsia="Times New Roman"/>
          <w:color w:val="auto"/>
          <w:kern w:val="0"/>
          <w:sz w:val="20"/>
          <w:szCs w:val="20"/>
          <w:lang w:eastAsia="ru-RU"/>
        </w:rPr>
        <w:t xml:space="preserve"> – Регламенты использования территорий зон санитарной охраны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tblPr>
      <w:tblGrid>
        <w:gridCol w:w="5017"/>
        <w:gridCol w:w="65"/>
        <w:gridCol w:w="4271"/>
      </w:tblGrid>
      <w:tr w:rsidR="006F3B37" w:rsidRPr="0096741A" w:rsidTr="006F3B37">
        <w:trPr>
          <w:trHeight w:val="139"/>
        </w:trPr>
        <w:tc>
          <w:tcPr>
            <w:tcW w:w="2682" w:type="pct"/>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Допускается</w:t>
            </w:r>
          </w:p>
        </w:tc>
      </w:tr>
      <w:tr w:rsidR="006F3B37" w:rsidRPr="0096741A" w:rsidTr="006F3B37">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Подземные источники водоснабжения</w:t>
            </w:r>
          </w:p>
        </w:tc>
      </w:tr>
      <w:tr w:rsidR="006F3B37" w:rsidRPr="0096741A" w:rsidTr="006F3B37">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  пояс  ЗСО</w:t>
            </w:r>
          </w:p>
        </w:tc>
      </w:tr>
      <w:tr w:rsidR="006F3B37" w:rsidRPr="0096741A" w:rsidTr="006F3B37">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жилых и хозяйственно-бытовых зданий;</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проживание людей;</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посадка высокоствольных деревьев;</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ограждение и охрана;</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озеленение;</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отвод поверхностного стока за ее пределы;</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асфальтирование дорожек к сооружениям.</w:t>
            </w:r>
          </w:p>
        </w:tc>
      </w:tr>
      <w:tr w:rsidR="006F3B37" w:rsidRPr="0096741A" w:rsidTr="006F3B37">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  пояс ЗСО</w:t>
            </w:r>
          </w:p>
        </w:tc>
      </w:tr>
      <w:tr w:rsidR="006F3B37" w:rsidRPr="0096741A" w:rsidTr="006F3B37">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применение удобрений и ядохимикатов;</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6F3B37" w:rsidRPr="0096741A" w:rsidTr="006F3B37">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III  пояс ЗСО</w:t>
            </w:r>
          </w:p>
        </w:tc>
      </w:tr>
      <w:tr w:rsidR="006F3B37" w:rsidRPr="0096741A" w:rsidTr="006F3B37">
        <w:trPr>
          <w:trHeight w:val="534"/>
        </w:trPr>
        <w:tc>
          <w:tcPr>
            <w:tcW w:w="2682" w:type="pct"/>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6F3B37" w:rsidRPr="0096741A" w:rsidTr="006F3B37">
        <w:trPr>
          <w:trHeight w:val="20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Поверхностные источники водоснабжения</w:t>
            </w:r>
          </w:p>
        </w:tc>
      </w:tr>
      <w:tr w:rsidR="006F3B37" w:rsidRPr="0096741A" w:rsidTr="006F3B37">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  пояс  ЗСО</w:t>
            </w:r>
          </w:p>
        </w:tc>
      </w:tr>
      <w:tr w:rsidR="006F3B37" w:rsidRPr="0096741A" w:rsidTr="006F3B37">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жилых и хозяйственно-бытовых зданий;</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проживание людей;</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посадка высокоствольных деревьев;</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применение ядохимикатов и удобрений;</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ограждение и охрана;</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озеленение;</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отвод поверхностного стока за ее пределы;</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асфальтирование дорожек к сооружениям;</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ограждение акватория буями и другими предупредительными знаками;</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на судоходных водоемах над водоприемником устанавливаются бакены с освещением.</w:t>
            </w:r>
          </w:p>
        </w:tc>
      </w:tr>
      <w:tr w:rsidR="006F3B37" w:rsidRPr="0096741A" w:rsidTr="006F3B37">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 пояс ЗСО</w:t>
            </w:r>
          </w:p>
        </w:tc>
      </w:tr>
      <w:tr w:rsidR="006F3B37" w:rsidRPr="0096741A" w:rsidTr="006F3B37">
        <w:trPr>
          <w:trHeight w:val="1320"/>
        </w:trPr>
        <w:tc>
          <w:tcPr>
            <w:tcW w:w="2682" w:type="pct"/>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6F3B37" w:rsidRPr="0096741A" w:rsidTr="006F3B37">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III  пояс ЗСО</w:t>
            </w:r>
          </w:p>
        </w:tc>
      </w:tr>
      <w:tr w:rsidR="006F3B37" w:rsidRPr="0096741A" w:rsidTr="006F3B37">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6F3B37" w:rsidRPr="0096741A" w:rsidTr="006F3B37">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6F3B37">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Санитарно-защитные полосы</w:t>
            </w:r>
          </w:p>
        </w:tc>
      </w:tr>
      <w:tr w:rsidR="006F3B37" w:rsidRPr="0096741A" w:rsidTr="006F3B37">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источников загрязнения почвы и грунтовых вод;</w:t>
            </w:r>
          </w:p>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F3B37" w:rsidRPr="0096741A" w:rsidRDefault="006F3B37" w:rsidP="002453B4">
            <w:pPr>
              <w:numPr>
                <w:ilvl w:val="0"/>
                <w:numId w:val="62"/>
              </w:numPr>
              <w:spacing w:after="0" w:line="240" w:lineRule="auto"/>
              <w:ind w:left="318" w:hanging="284"/>
              <w:rPr>
                <w:rFonts w:eastAsia="Times New Roman"/>
                <w:kern w:val="0"/>
                <w:sz w:val="20"/>
                <w:szCs w:val="20"/>
                <w:lang w:eastAsia="ru-RU"/>
              </w:rPr>
            </w:pPr>
          </w:p>
        </w:tc>
      </w:tr>
    </w:tbl>
    <w:p w:rsidR="006F3B37" w:rsidRPr="0096741A" w:rsidRDefault="006F3B37" w:rsidP="006F3B37">
      <w:pPr>
        <w:pStyle w:val="af3"/>
        <w:widowControl w:val="0"/>
        <w:spacing w:before="0" w:beforeAutospacing="0" w:after="0" w:afterAutospacing="0" w:line="360" w:lineRule="auto"/>
        <w:ind w:firstLine="851"/>
        <w:jc w:val="both"/>
        <w:rPr>
          <w:bCs/>
        </w:rPr>
      </w:pPr>
      <w:r w:rsidRPr="0096741A">
        <w:rPr>
          <w:bCs/>
        </w:rPr>
        <w:t xml:space="preserve">На территории </w:t>
      </w:r>
      <w:r>
        <w:rPr>
          <w:bCs/>
        </w:rPr>
        <w:t>муниципального образования</w:t>
      </w:r>
      <w:r w:rsidRPr="0096741A">
        <w:rPr>
          <w:bCs/>
        </w:rPr>
        <w:t xml:space="preserve"> нарушений указанных регламентов не </w:t>
      </w:r>
      <w:r>
        <w:rPr>
          <w:bCs/>
        </w:rPr>
        <w:t>выявлено</w:t>
      </w:r>
      <w:r w:rsidRPr="0096741A">
        <w:rPr>
          <w:bCs/>
        </w:rPr>
        <w:t>.</w:t>
      </w:r>
    </w:p>
    <w:p w:rsidR="006F3B37" w:rsidRDefault="006F3B37" w:rsidP="00926ED9">
      <w:pPr>
        <w:spacing w:after="0" w:line="240" w:lineRule="auto"/>
        <w:ind w:left="405"/>
        <w:jc w:val="both"/>
      </w:pPr>
    </w:p>
    <w:p w:rsidR="006F3B37" w:rsidRPr="00430F62" w:rsidRDefault="006F3B37" w:rsidP="00926ED9">
      <w:pPr>
        <w:spacing w:after="0" w:line="240" w:lineRule="auto"/>
        <w:ind w:left="405"/>
        <w:jc w:val="both"/>
      </w:pPr>
    </w:p>
    <w:p w:rsidR="009A5FDB" w:rsidRDefault="009A5FDB" w:rsidP="00AC7E8D">
      <w:pPr>
        <w:pStyle w:val="3"/>
        <w:keepLines w:val="0"/>
        <w:numPr>
          <w:ilvl w:val="2"/>
          <w:numId w:val="16"/>
        </w:numPr>
        <w:suppressAutoHyphens/>
        <w:spacing w:before="0" w:line="360" w:lineRule="auto"/>
        <w:ind w:left="1134"/>
        <w:jc w:val="center"/>
        <w:rPr>
          <w:rFonts w:ascii="Times New Roman" w:eastAsia="Times New Roman" w:hAnsi="Times New Roman" w:cs="Times New Roman"/>
          <w:color w:val="auto"/>
          <w:kern w:val="32"/>
          <w:sz w:val="28"/>
          <w:szCs w:val="28"/>
          <w:lang w:eastAsia="ru-RU"/>
        </w:rPr>
      </w:pPr>
      <w:bookmarkStart w:id="243" w:name="_Toc315701272"/>
      <w:bookmarkStart w:id="244" w:name="_Toc315701273"/>
      <w:bookmarkStart w:id="245" w:name="_Toc315701274"/>
      <w:bookmarkStart w:id="246" w:name="_Toc315701275"/>
      <w:bookmarkStart w:id="247" w:name="_Toc315701276"/>
      <w:bookmarkStart w:id="248" w:name="_Toc315701277"/>
      <w:bookmarkStart w:id="249" w:name="_Toc315701278"/>
      <w:bookmarkStart w:id="250" w:name="_Toc315701279"/>
      <w:bookmarkStart w:id="251" w:name="_Toc315701280"/>
      <w:bookmarkStart w:id="252" w:name="_Toc315701281"/>
      <w:bookmarkStart w:id="253" w:name="_Toc315701282"/>
      <w:bookmarkStart w:id="254" w:name="_Toc315701283"/>
      <w:bookmarkStart w:id="255" w:name="_Toc315701284"/>
      <w:bookmarkStart w:id="256" w:name="_Toc334009354"/>
      <w:bookmarkEnd w:id="243"/>
      <w:bookmarkEnd w:id="244"/>
      <w:bookmarkEnd w:id="245"/>
      <w:bookmarkEnd w:id="246"/>
      <w:bookmarkEnd w:id="247"/>
      <w:bookmarkEnd w:id="248"/>
      <w:bookmarkEnd w:id="249"/>
      <w:bookmarkEnd w:id="250"/>
      <w:bookmarkEnd w:id="251"/>
      <w:bookmarkEnd w:id="252"/>
      <w:bookmarkEnd w:id="253"/>
      <w:bookmarkEnd w:id="254"/>
      <w:bookmarkEnd w:id="255"/>
      <w:r w:rsidRPr="00023823">
        <w:rPr>
          <w:rFonts w:ascii="Times New Roman" w:eastAsia="Times New Roman" w:hAnsi="Times New Roman" w:cs="Times New Roman"/>
          <w:color w:val="auto"/>
          <w:kern w:val="32"/>
          <w:sz w:val="28"/>
          <w:szCs w:val="28"/>
          <w:lang w:eastAsia="ru-RU"/>
        </w:rPr>
        <w:t>Санитарно-защитные зоны</w:t>
      </w:r>
      <w:bookmarkEnd w:id="241"/>
      <w:bookmarkEnd w:id="242"/>
      <w:bookmarkEnd w:id="256"/>
    </w:p>
    <w:p w:rsidR="00AC7E8D" w:rsidRDefault="00AC7E8D" w:rsidP="006F3B37">
      <w:pPr>
        <w:pStyle w:val="af3"/>
        <w:keepNext/>
        <w:spacing w:before="0" w:beforeAutospacing="0" w:after="0" w:afterAutospacing="0" w:line="360" w:lineRule="auto"/>
        <w:ind w:firstLine="851"/>
        <w:jc w:val="both"/>
        <w:rPr>
          <w:bCs/>
        </w:rPr>
      </w:pPr>
    </w:p>
    <w:p w:rsidR="006F3B37" w:rsidRPr="004137C0" w:rsidRDefault="006F3B37" w:rsidP="006F3B37">
      <w:pPr>
        <w:pStyle w:val="af3"/>
        <w:keepNext/>
        <w:spacing w:before="0" w:beforeAutospacing="0" w:after="0" w:afterAutospacing="0" w:line="360" w:lineRule="auto"/>
        <w:ind w:firstLine="851"/>
        <w:jc w:val="both"/>
        <w:rPr>
          <w:bCs/>
        </w:rPr>
      </w:pPr>
      <w:r w:rsidRPr="004137C0">
        <w:rPr>
          <w:bCs/>
        </w:rPr>
        <w:t>В соответствии с СанПиН 2.2.1/2.1.1.2555-09,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rsidR="006F3B37" w:rsidRPr="00F43D2D" w:rsidRDefault="006F3B37" w:rsidP="006F3B37">
      <w:pPr>
        <w:spacing w:after="0" w:line="360" w:lineRule="auto"/>
        <w:ind w:firstLine="709"/>
        <w:jc w:val="both"/>
      </w:pPr>
      <w:r w:rsidRPr="00F43D2D">
        <w:t>Территория СЗЗ предназначена для:</w:t>
      </w:r>
      <w:r>
        <w:t xml:space="preserve"> </w:t>
      </w:r>
    </w:p>
    <w:p w:rsidR="006F3B37" w:rsidRDefault="006F3B37" w:rsidP="002453B4">
      <w:pPr>
        <w:numPr>
          <w:ilvl w:val="0"/>
          <w:numId w:val="63"/>
        </w:numPr>
        <w:tabs>
          <w:tab w:val="left" w:pos="1134"/>
        </w:tabs>
        <w:spacing w:after="0" w:line="360" w:lineRule="auto"/>
        <w:ind w:left="0" w:firstLine="851"/>
        <w:jc w:val="both"/>
      </w:pPr>
      <w:r w:rsidRPr="00F43D2D">
        <w:t>обеспечения снижения уровня воздействия до требуемых гигиенических нормативов по всем факторам воздействия за ее пределами (ПДК, ПДУ);</w:t>
      </w:r>
    </w:p>
    <w:p w:rsidR="006F3B37" w:rsidRPr="00F43D2D" w:rsidRDefault="006F3B37" w:rsidP="002453B4">
      <w:pPr>
        <w:numPr>
          <w:ilvl w:val="0"/>
          <w:numId w:val="63"/>
        </w:numPr>
        <w:tabs>
          <w:tab w:val="left" w:pos="1134"/>
        </w:tabs>
        <w:spacing w:after="0" w:line="360" w:lineRule="auto"/>
        <w:ind w:left="0" w:firstLine="851"/>
        <w:jc w:val="both"/>
      </w:pPr>
      <w:r w:rsidRPr="00F43D2D">
        <w:t>создания санитарно-защитного барьера между территорией предприятия (группы предприятий) и территорией жилой застройки;</w:t>
      </w:r>
    </w:p>
    <w:p w:rsidR="006F3B37" w:rsidRPr="00F43D2D" w:rsidRDefault="006F3B37" w:rsidP="002453B4">
      <w:pPr>
        <w:numPr>
          <w:ilvl w:val="0"/>
          <w:numId w:val="63"/>
        </w:numPr>
        <w:tabs>
          <w:tab w:val="left" w:pos="1134"/>
        </w:tabs>
        <w:spacing w:after="0" w:line="360" w:lineRule="auto"/>
        <w:ind w:left="0" w:firstLine="851"/>
        <w:jc w:val="both"/>
      </w:pPr>
      <w:r w:rsidRPr="00F43D2D">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r w:rsidRPr="00F43D2D">
        <w:tab/>
      </w:r>
    </w:p>
    <w:p w:rsidR="006F3B37" w:rsidRPr="004137C0" w:rsidRDefault="006F3B37" w:rsidP="006F3B37">
      <w:pPr>
        <w:pStyle w:val="af3"/>
        <w:spacing w:before="0" w:beforeAutospacing="0" w:after="0" w:afterAutospacing="0" w:line="360" w:lineRule="auto"/>
        <w:ind w:firstLine="851"/>
        <w:jc w:val="both"/>
        <w:rPr>
          <w:bCs/>
        </w:rPr>
      </w:pPr>
      <w:r w:rsidRPr="004137C0">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6F3B37" w:rsidRDefault="006F3B37" w:rsidP="006F3B37">
      <w:pPr>
        <w:pStyle w:val="af3"/>
        <w:spacing w:before="0" w:beforeAutospacing="0" w:after="0" w:afterAutospacing="0" w:line="360" w:lineRule="auto"/>
        <w:ind w:firstLine="851"/>
        <w:jc w:val="both"/>
        <w:rPr>
          <w:bCs/>
        </w:rPr>
      </w:pPr>
      <w:r w:rsidRPr="004137C0">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rsidR="006F3B37" w:rsidRPr="00807EEA" w:rsidRDefault="006F3B37" w:rsidP="006F3B37">
      <w:pPr>
        <w:suppressAutoHyphens/>
        <w:spacing w:line="360" w:lineRule="auto"/>
        <w:ind w:firstLine="851"/>
        <w:jc w:val="both"/>
      </w:pPr>
      <w:r>
        <w:rPr>
          <w:b/>
        </w:rPr>
        <w:t>Генеральным планом</w:t>
      </w:r>
      <w:r w:rsidRPr="00807EEA">
        <w:rPr>
          <w:b/>
        </w:rPr>
        <w:t xml:space="preserve"> предлагается</w:t>
      </w:r>
      <w:r w:rsidRPr="00807EEA">
        <w:t xml:space="preserve"> на основании СанПиН 2.2.1/2.1.1.2555-09 разработать и установить: </w:t>
      </w:r>
    </w:p>
    <w:p w:rsidR="006F3B37" w:rsidRPr="00807EEA" w:rsidRDefault="006F3B37" w:rsidP="002453B4">
      <w:pPr>
        <w:pStyle w:val="a5"/>
        <w:numPr>
          <w:ilvl w:val="0"/>
          <w:numId w:val="64"/>
        </w:numPr>
        <w:suppressAutoHyphens/>
        <w:spacing w:after="0" w:line="360" w:lineRule="auto"/>
        <w:ind w:left="0" w:firstLine="851"/>
        <w:jc w:val="both"/>
      </w:pPr>
      <w:r w:rsidRPr="00807EEA">
        <w:t>в обязательном порядке проекты санитарно-защитных зон для всех существующих и планируемых объектов I - III классов опасности;</w:t>
      </w:r>
    </w:p>
    <w:p w:rsidR="006F3B37" w:rsidRPr="00807EEA" w:rsidRDefault="006F3B37" w:rsidP="002453B4">
      <w:pPr>
        <w:pStyle w:val="a5"/>
        <w:numPr>
          <w:ilvl w:val="0"/>
          <w:numId w:val="64"/>
        </w:numPr>
        <w:suppressAutoHyphens/>
        <w:spacing w:after="0" w:line="360" w:lineRule="auto"/>
        <w:ind w:left="0" w:firstLine="851"/>
        <w:jc w:val="both"/>
      </w:pPr>
      <w:r w:rsidRPr="00807EEA">
        <w:t>в рекомендательном порядке проекты санитарно-защитных зон для всех существующих и планируемых объектов IV - V классов опасности.</w:t>
      </w:r>
    </w:p>
    <w:p w:rsidR="006F3B37" w:rsidRPr="008A29D5" w:rsidRDefault="006F3B37" w:rsidP="006F3B37">
      <w:pPr>
        <w:pStyle w:val="af3"/>
        <w:spacing w:before="0" w:beforeAutospacing="0" w:after="0" w:afterAutospacing="0" w:line="360" w:lineRule="auto"/>
        <w:ind w:firstLine="851"/>
        <w:jc w:val="both"/>
        <w:rPr>
          <w:bCs/>
        </w:rPr>
      </w:pPr>
      <w:r w:rsidRPr="00807EEA">
        <w:t xml:space="preserve">Для групп промышленных объектов и производств или промышленного узла (комплекса) на основании СанПиН 2.2.1/2.1.1.2555-09 устанавливается санитарно-защитная зона с учетом суммарных выбросов в атмосферный воздух и физического воздействия источников </w:t>
      </w:r>
      <w:r w:rsidRPr="008A29D5">
        <w:rPr>
          <w:bCs/>
        </w:rPr>
        <w:t>промышленных объектов и производств, входящих в единую зону.</w:t>
      </w:r>
    </w:p>
    <w:p w:rsidR="006F3B37" w:rsidRPr="00807EEA" w:rsidRDefault="006F3B37" w:rsidP="006F3B37">
      <w:pPr>
        <w:pStyle w:val="af3"/>
        <w:spacing w:before="0" w:beforeAutospacing="0" w:after="0" w:afterAutospacing="0" w:line="360" w:lineRule="auto"/>
        <w:ind w:firstLine="851"/>
        <w:jc w:val="both"/>
      </w:pPr>
      <w:r w:rsidRPr="008A29D5">
        <w:rPr>
          <w:bCs/>
        </w:rPr>
        <w:t>Представленные в сле</w:t>
      </w:r>
      <w:r w:rsidRPr="00807EEA">
        <w:t>дующ</w:t>
      </w:r>
      <w:r>
        <w:t>ей</w:t>
      </w:r>
      <w:r w:rsidRPr="00807EEA">
        <w:t xml:space="preserve"> таблиц</w:t>
      </w:r>
      <w:r>
        <w:t>е</w:t>
      </w:r>
      <w:r w:rsidRPr="00807EEA">
        <w:t xml:space="preserve"> размеры санитарно-защитных зон являются ориентировочными (нормативными). Более точные значения зон необходимо определять посредством создания проектов санитарно-защитных зон для каждого конкретного объекта.</w:t>
      </w:r>
    </w:p>
    <w:p w:rsidR="006F3B37" w:rsidRPr="006C6348" w:rsidRDefault="006F3B37" w:rsidP="006F3B37">
      <w:pPr>
        <w:pStyle w:val="af6"/>
        <w:keepNext/>
        <w:spacing w:after="0"/>
        <w:rPr>
          <w:color w:val="auto"/>
        </w:rPr>
      </w:pPr>
      <w:r w:rsidRPr="006C6348">
        <w:rPr>
          <w:color w:val="auto"/>
        </w:rPr>
        <w:t xml:space="preserve">Таблица </w:t>
      </w:r>
      <w:r w:rsidR="00713E59" w:rsidRPr="006C6348">
        <w:rPr>
          <w:color w:val="auto"/>
        </w:rPr>
        <w:fldChar w:fldCharType="begin"/>
      </w:r>
      <w:r w:rsidRPr="006C6348">
        <w:rPr>
          <w:color w:val="auto"/>
        </w:rPr>
        <w:instrText xml:space="preserve"> SEQ Таблица \* ARABIC </w:instrText>
      </w:r>
      <w:r w:rsidR="00713E59" w:rsidRPr="006C6348">
        <w:rPr>
          <w:color w:val="auto"/>
        </w:rPr>
        <w:fldChar w:fldCharType="separate"/>
      </w:r>
      <w:r w:rsidRPr="006C6348">
        <w:rPr>
          <w:color w:val="auto"/>
        </w:rPr>
        <w:t>39</w:t>
      </w:r>
      <w:r w:rsidR="00713E59" w:rsidRPr="006C6348">
        <w:rPr>
          <w:color w:val="auto"/>
        </w:rPr>
        <w:fldChar w:fldCharType="end"/>
      </w:r>
      <w:r w:rsidRPr="006C6348">
        <w:rPr>
          <w:color w:val="auto"/>
        </w:rPr>
        <w:t xml:space="preserve"> – Перечень промышленных предприятий и иных объектов </w:t>
      </w:r>
      <w:r w:rsidR="001B4BD8">
        <w:rPr>
          <w:color w:val="auto"/>
        </w:rPr>
        <w:t>3</w:t>
      </w:r>
      <w:r w:rsidRPr="006C6348">
        <w:rPr>
          <w:color w:val="auto"/>
        </w:rPr>
        <w:t xml:space="preserve"> и </w:t>
      </w:r>
      <w:r w:rsidR="001B4BD8">
        <w:rPr>
          <w:color w:val="auto"/>
        </w:rPr>
        <w:t>4</w:t>
      </w:r>
      <w:r w:rsidRPr="006C6348">
        <w:rPr>
          <w:color w:val="auto"/>
        </w:rPr>
        <w:t xml:space="preserve"> классов опасности, расположенных на территории муниципального образования, с указанием нормативных размеров санитарно-защитных зон</w:t>
      </w:r>
    </w:p>
    <w:tbl>
      <w:tblPr>
        <w:tblW w:w="5000" w:type="pct"/>
        <w:tblLook w:val="04A0"/>
      </w:tblPr>
      <w:tblGrid>
        <w:gridCol w:w="642"/>
        <w:gridCol w:w="3721"/>
        <w:gridCol w:w="1625"/>
        <w:gridCol w:w="1441"/>
        <w:gridCol w:w="2142"/>
      </w:tblGrid>
      <w:tr w:rsidR="006F3B37" w:rsidRPr="00D84A33" w:rsidTr="006C6348">
        <w:trPr>
          <w:trHeight w:val="443"/>
          <w:tblHeader/>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 п/п</w:t>
            </w:r>
          </w:p>
        </w:tc>
        <w:tc>
          <w:tcPr>
            <w:tcW w:w="1944" w:type="pct"/>
            <w:tcBorders>
              <w:top w:val="single" w:sz="4" w:space="0" w:color="auto"/>
              <w:left w:val="nil"/>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Наименование объекта</w:t>
            </w:r>
          </w:p>
        </w:tc>
        <w:tc>
          <w:tcPr>
            <w:tcW w:w="849" w:type="pct"/>
            <w:tcBorders>
              <w:top w:val="single" w:sz="4" w:space="0" w:color="auto"/>
              <w:left w:val="nil"/>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Статус</w:t>
            </w:r>
          </w:p>
        </w:tc>
        <w:tc>
          <w:tcPr>
            <w:tcW w:w="753" w:type="pct"/>
            <w:tcBorders>
              <w:top w:val="single" w:sz="4" w:space="0" w:color="auto"/>
              <w:left w:val="nil"/>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Класс опасности</w:t>
            </w:r>
          </w:p>
        </w:tc>
        <w:tc>
          <w:tcPr>
            <w:tcW w:w="1119" w:type="pct"/>
            <w:tcBorders>
              <w:top w:val="single" w:sz="4" w:space="0" w:color="auto"/>
              <w:left w:val="nil"/>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Санитар</w:t>
            </w:r>
            <w:r>
              <w:rPr>
                <w:rFonts w:eastAsia="Times New Roman"/>
                <w:b/>
                <w:bCs/>
                <w:kern w:val="0"/>
                <w:sz w:val="20"/>
                <w:szCs w:val="20"/>
                <w:lang w:eastAsia="ru-RU"/>
              </w:rPr>
              <w:t>но-защитная (</w:t>
            </w:r>
            <w:r w:rsidRPr="00D84A33">
              <w:rPr>
                <w:rFonts w:eastAsia="Times New Roman"/>
                <w:b/>
                <w:bCs/>
                <w:kern w:val="0"/>
                <w:sz w:val="20"/>
                <w:szCs w:val="20"/>
                <w:lang w:eastAsia="ru-RU"/>
              </w:rPr>
              <w:t>охранная</w:t>
            </w:r>
            <w:r>
              <w:rPr>
                <w:rFonts w:eastAsia="Times New Roman"/>
                <w:b/>
                <w:bCs/>
                <w:kern w:val="0"/>
                <w:sz w:val="20"/>
                <w:szCs w:val="20"/>
                <w:lang w:eastAsia="ru-RU"/>
              </w:rPr>
              <w:t>)</w:t>
            </w:r>
            <w:r w:rsidRPr="00D84A33">
              <w:rPr>
                <w:rFonts w:eastAsia="Times New Roman"/>
                <w:b/>
                <w:bCs/>
                <w:kern w:val="0"/>
                <w:sz w:val="20"/>
                <w:szCs w:val="20"/>
                <w:lang w:eastAsia="ru-RU"/>
              </w:rPr>
              <w:t xml:space="preserve"> зона, м</w:t>
            </w:r>
          </w:p>
        </w:tc>
      </w:tr>
      <w:tr w:rsidR="006F3B37" w:rsidRPr="00D84A33" w:rsidTr="006C6348">
        <w:trPr>
          <w:trHeight w:val="77"/>
        </w:trPr>
        <w:tc>
          <w:tcPr>
            <w:tcW w:w="335" w:type="pct"/>
            <w:tcBorders>
              <w:top w:val="nil"/>
              <w:left w:val="single" w:sz="4" w:space="0" w:color="auto"/>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kern w:val="0"/>
                <w:sz w:val="20"/>
                <w:szCs w:val="20"/>
                <w:lang w:eastAsia="ru-RU"/>
              </w:rPr>
            </w:pPr>
            <w:r w:rsidRPr="00D84A33">
              <w:rPr>
                <w:rFonts w:eastAsia="Times New Roman"/>
                <w:kern w:val="0"/>
                <w:sz w:val="20"/>
                <w:szCs w:val="20"/>
                <w:lang w:eastAsia="ru-RU"/>
              </w:rPr>
              <w:t>1</w:t>
            </w:r>
          </w:p>
        </w:tc>
        <w:tc>
          <w:tcPr>
            <w:tcW w:w="1944" w:type="pct"/>
            <w:tcBorders>
              <w:top w:val="nil"/>
              <w:left w:val="nil"/>
              <w:bottom w:val="single" w:sz="4" w:space="0" w:color="auto"/>
              <w:right w:val="single" w:sz="4" w:space="0" w:color="auto"/>
            </w:tcBorders>
            <w:shd w:val="clear" w:color="auto" w:fill="auto"/>
            <w:vAlign w:val="center"/>
            <w:hideMark/>
          </w:tcPr>
          <w:p w:rsidR="006F3B37" w:rsidRPr="00697C85" w:rsidRDefault="006C6348" w:rsidP="00697C85">
            <w:pPr>
              <w:spacing w:after="0" w:line="240" w:lineRule="auto"/>
              <w:jc w:val="center"/>
              <w:rPr>
                <w:rFonts w:eastAsia="Times New Roman"/>
                <w:sz w:val="20"/>
                <w:lang w:bidi="en-US"/>
              </w:rPr>
            </w:pPr>
            <w:r w:rsidRPr="006C6348">
              <w:rPr>
                <w:rFonts w:eastAsia="Times New Roman"/>
                <w:sz w:val="20"/>
                <w:lang w:val="en-US" w:bidi="en-US"/>
              </w:rPr>
              <w:t xml:space="preserve">СХПК </w:t>
            </w:r>
            <w:r w:rsidR="00697C85">
              <w:rPr>
                <w:rFonts w:eastAsia="Times New Roman"/>
                <w:sz w:val="20"/>
                <w:lang w:bidi="en-US"/>
              </w:rPr>
              <w:t>«</w:t>
            </w:r>
            <w:r w:rsidRPr="006C6348">
              <w:rPr>
                <w:rFonts w:eastAsia="Times New Roman"/>
                <w:sz w:val="20"/>
                <w:lang w:val="en-US" w:bidi="en-US"/>
              </w:rPr>
              <w:t>Новая жизнь</w:t>
            </w:r>
            <w:r w:rsidR="00697C85">
              <w:rPr>
                <w:rFonts w:eastAsia="Times New Roman"/>
                <w:sz w:val="20"/>
                <w:lang w:bidi="en-US"/>
              </w:rPr>
              <w:t>»</w:t>
            </w:r>
          </w:p>
        </w:tc>
        <w:tc>
          <w:tcPr>
            <w:tcW w:w="849" w:type="pct"/>
            <w:tcBorders>
              <w:top w:val="nil"/>
              <w:left w:val="nil"/>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D84A33">
              <w:rPr>
                <w:rFonts w:eastAsia="Times New Roman"/>
                <w:kern w:val="0"/>
                <w:sz w:val="20"/>
                <w:szCs w:val="20"/>
                <w:lang w:eastAsia="ru-RU"/>
              </w:rPr>
              <w:t>ущ</w:t>
            </w:r>
            <w:r>
              <w:rPr>
                <w:rFonts w:eastAsia="Times New Roman"/>
                <w:kern w:val="0"/>
                <w:sz w:val="20"/>
                <w:szCs w:val="20"/>
                <w:lang w:eastAsia="ru-RU"/>
              </w:rPr>
              <w:t>.</w:t>
            </w:r>
          </w:p>
        </w:tc>
        <w:tc>
          <w:tcPr>
            <w:tcW w:w="753" w:type="pct"/>
            <w:tcBorders>
              <w:top w:val="nil"/>
              <w:left w:val="nil"/>
              <w:bottom w:val="single" w:sz="4" w:space="0" w:color="auto"/>
              <w:right w:val="single" w:sz="4" w:space="0" w:color="auto"/>
            </w:tcBorders>
            <w:shd w:val="clear" w:color="auto" w:fill="auto"/>
            <w:vAlign w:val="center"/>
            <w:hideMark/>
          </w:tcPr>
          <w:p w:rsidR="006F3B37" w:rsidRPr="00C13911" w:rsidRDefault="006F3B37" w:rsidP="006F3B37">
            <w:pPr>
              <w:spacing w:after="0" w:line="240" w:lineRule="auto"/>
              <w:jc w:val="center"/>
              <w:rPr>
                <w:rFonts w:eastAsia="Times New Roman"/>
                <w:kern w:val="0"/>
                <w:sz w:val="20"/>
                <w:szCs w:val="20"/>
                <w:lang w:eastAsia="ru-RU"/>
              </w:rPr>
            </w:pPr>
            <w:r w:rsidRPr="00D84A33">
              <w:rPr>
                <w:rFonts w:eastAsia="Times New Roman"/>
                <w:kern w:val="0"/>
                <w:sz w:val="20"/>
                <w:szCs w:val="20"/>
                <w:lang w:eastAsia="ru-RU"/>
              </w:rPr>
              <w:t>I</w:t>
            </w:r>
            <w:r>
              <w:rPr>
                <w:rFonts w:eastAsia="Times New Roman"/>
                <w:kern w:val="0"/>
                <w:sz w:val="20"/>
                <w:szCs w:val="20"/>
                <w:lang w:val="en-US" w:eastAsia="ru-RU"/>
              </w:rPr>
              <w:t>V</w:t>
            </w:r>
          </w:p>
        </w:tc>
        <w:tc>
          <w:tcPr>
            <w:tcW w:w="1119" w:type="pct"/>
            <w:tcBorders>
              <w:top w:val="nil"/>
              <w:left w:val="nil"/>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kern w:val="0"/>
                <w:sz w:val="20"/>
                <w:szCs w:val="20"/>
                <w:lang w:eastAsia="ru-RU"/>
              </w:rPr>
            </w:pPr>
            <w:r>
              <w:rPr>
                <w:rFonts w:eastAsia="Times New Roman"/>
                <w:kern w:val="0"/>
                <w:sz w:val="20"/>
                <w:szCs w:val="20"/>
                <w:lang w:eastAsia="ru-RU"/>
              </w:rPr>
              <w:t>1</w:t>
            </w:r>
            <w:r w:rsidRPr="00D84A33">
              <w:rPr>
                <w:rFonts w:eastAsia="Times New Roman"/>
                <w:kern w:val="0"/>
                <w:sz w:val="20"/>
                <w:szCs w:val="20"/>
                <w:lang w:eastAsia="ru-RU"/>
              </w:rPr>
              <w:t>00</w:t>
            </w:r>
          </w:p>
        </w:tc>
      </w:tr>
      <w:tr w:rsidR="006F3B37" w:rsidRPr="00D84A33" w:rsidTr="006C6348">
        <w:trPr>
          <w:trHeight w:val="77"/>
        </w:trPr>
        <w:tc>
          <w:tcPr>
            <w:tcW w:w="335" w:type="pct"/>
            <w:tcBorders>
              <w:top w:val="nil"/>
              <w:left w:val="single" w:sz="4" w:space="0" w:color="auto"/>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kern w:val="0"/>
                <w:sz w:val="20"/>
                <w:szCs w:val="20"/>
                <w:lang w:eastAsia="ru-RU"/>
              </w:rPr>
            </w:pPr>
            <w:r w:rsidRPr="00D84A33">
              <w:rPr>
                <w:rFonts w:eastAsia="Times New Roman"/>
                <w:kern w:val="0"/>
                <w:sz w:val="20"/>
                <w:szCs w:val="20"/>
                <w:lang w:eastAsia="ru-RU"/>
              </w:rPr>
              <w:t>2</w:t>
            </w:r>
          </w:p>
        </w:tc>
        <w:tc>
          <w:tcPr>
            <w:tcW w:w="1944" w:type="pct"/>
            <w:tcBorders>
              <w:top w:val="nil"/>
              <w:left w:val="nil"/>
              <w:bottom w:val="single" w:sz="4" w:space="0" w:color="auto"/>
              <w:right w:val="single" w:sz="4" w:space="0" w:color="auto"/>
            </w:tcBorders>
            <w:shd w:val="clear" w:color="auto" w:fill="auto"/>
            <w:vAlign w:val="center"/>
            <w:hideMark/>
          </w:tcPr>
          <w:p w:rsidR="006F3B37" w:rsidRPr="006C6348" w:rsidRDefault="006C6348" w:rsidP="006F3B37">
            <w:pPr>
              <w:spacing w:after="0" w:line="240" w:lineRule="auto"/>
              <w:jc w:val="center"/>
              <w:rPr>
                <w:rFonts w:eastAsia="Times New Roman"/>
                <w:sz w:val="20"/>
                <w:lang w:val="en-US" w:bidi="en-US"/>
              </w:rPr>
            </w:pPr>
            <w:r>
              <w:rPr>
                <w:rFonts w:eastAsia="Times New Roman"/>
                <w:sz w:val="20"/>
                <w:lang w:bidi="en-US"/>
              </w:rPr>
              <w:t>СХА</w:t>
            </w:r>
            <w:r w:rsidRPr="006C6348">
              <w:rPr>
                <w:rFonts w:eastAsia="Times New Roman"/>
                <w:sz w:val="20"/>
                <w:lang w:val="en-US" w:bidi="en-US"/>
              </w:rPr>
              <w:t xml:space="preserve"> «Рождественское»</w:t>
            </w:r>
          </w:p>
        </w:tc>
        <w:tc>
          <w:tcPr>
            <w:tcW w:w="849" w:type="pct"/>
            <w:tcBorders>
              <w:top w:val="nil"/>
              <w:left w:val="nil"/>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D84A33">
              <w:rPr>
                <w:rFonts w:eastAsia="Times New Roman"/>
                <w:kern w:val="0"/>
                <w:sz w:val="20"/>
                <w:szCs w:val="20"/>
                <w:lang w:eastAsia="ru-RU"/>
              </w:rPr>
              <w:t>ущ</w:t>
            </w:r>
            <w:r>
              <w:rPr>
                <w:rFonts w:eastAsia="Times New Roman"/>
                <w:kern w:val="0"/>
                <w:sz w:val="20"/>
                <w:szCs w:val="20"/>
                <w:lang w:eastAsia="ru-RU"/>
              </w:rPr>
              <w:t>.</w:t>
            </w:r>
          </w:p>
        </w:tc>
        <w:tc>
          <w:tcPr>
            <w:tcW w:w="753" w:type="pct"/>
            <w:tcBorders>
              <w:top w:val="nil"/>
              <w:left w:val="nil"/>
              <w:bottom w:val="single" w:sz="4" w:space="0" w:color="auto"/>
              <w:right w:val="single" w:sz="4" w:space="0" w:color="auto"/>
            </w:tcBorders>
            <w:shd w:val="clear" w:color="auto" w:fill="auto"/>
            <w:vAlign w:val="center"/>
            <w:hideMark/>
          </w:tcPr>
          <w:p w:rsidR="006F3B37" w:rsidRPr="00C13911" w:rsidRDefault="006F3B37" w:rsidP="001B4BD8">
            <w:pPr>
              <w:spacing w:after="0" w:line="240" w:lineRule="auto"/>
              <w:jc w:val="center"/>
              <w:rPr>
                <w:rFonts w:eastAsia="Times New Roman"/>
                <w:kern w:val="0"/>
                <w:sz w:val="20"/>
                <w:szCs w:val="20"/>
                <w:lang w:eastAsia="ru-RU"/>
              </w:rPr>
            </w:pPr>
            <w:r w:rsidRPr="00D84A33">
              <w:rPr>
                <w:rFonts w:eastAsia="Times New Roman"/>
                <w:kern w:val="0"/>
                <w:sz w:val="20"/>
                <w:szCs w:val="20"/>
                <w:lang w:eastAsia="ru-RU"/>
              </w:rPr>
              <w:t>I</w:t>
            </w:r>
            <w:r w:rsidR="001B4BD8">
              <w:rPr>
                <w:rFonts w:eastAsia="Times New Roman"/>
                <w:kern w:val="0"/>
                <w:sz w:val="20"/>
                <w:szCs w:val="20"/>
                <w:lang w:val="en-US" w:eastAsia="ru-RU"/>
              </w:rPr>
              <w:t>II</w:t>
            </w:r>
          </w:p>
        </w:tc>
        <w:tc>
          <w:tcPr>
            <w:tcW w:w="1119" w:type="pct"/>
            <w:tcBorders>
              <w:top w:val="nil"/>
              <w:left w:val="nil"/>
              <w:bottom w:val="single" w:sz="4" w:space="0" w:color="auto"/>
              <w:right w:val="single" w:sz="4" w:space="0" w:color="auto"/>
            </w:tcBorders>
            <w:shd w:val="clear" w:color="auto" w:fill="auto"/>
            <w:vAlign w:val="center"/>
            <w:hideMark/>
          </w:tcPr>
          <w:p w:rsidR="006F3B37" w:rsidRPr="00D84A33" w:rsidRDefault="006C6348" w:rsidP="006F3B37">
            <w:pPr>
              <w:spacing w:after="0" w:line="240" w:lineRule="auto"/>
              <w:jc w:val="center"/>
              <w:rPr>
                <w:rFonts w:eastAsia="Times New Roman"/>
                <w:kern w:val="0"/>
                <w:sz w:val="20"/>
                <w:szCs w:val="20"/>
                <w:lang w:eastAsia="ru-RU"/>
              </w:rPr>
            </w:pPr>
            <w:r>
              <w:rPr>
                <w:rFonts w:eastAsia="Times New Roman"/>
                <w:kern w:val="0"/>
                <w:sz w:val="20"/>
                <w:szCs w:val="20"/>
                <w:lang w:eastAsia="ru-RU"/>
              </w:rPr>
              <w:t>3</w:t>
            </w:r>
            <w:r w:rsidR="006F3B37" w:rsidRPr="00D84A33">
              <w:rPr>
                <w:rFonts w:eastAsia="Times New Roman"/>
                <w:kern w:val="0"/>
                <w:sz w:val="20"/>
                <w:szCs w:val="20"/>
                <w:lang w:eastAsia="ru-RU"/>
              </w:rPr>
              <w:t>00</w:t>
            </w:r>
          </w:p>
        </w:tc>
      </w:tr>
    </w:tbl>
    <w:p w:rsidR="006F3B37" w:rsidRDefault="006F3B37" w:rsidP="006F3B37">
      <w:pPr>
        <w:suppressAutoHyphens/>
        <w:spacing w:after="0" w:line="360" w:lineRule="auto"/>
        <w:ind w:firstLine="851"/>
        <w:jc w:val="both"/>
      </w:pPr>
      <w:r>
        <w:t>Более точные значения СЗЗ</w:t>
      </w:r>
      <w:r w:rsidRPr="00D84A33">
        <w:t xml:space="preserve"> необходимо определять посредством создания проектов санитарно-защитных зон для каждого конкретного объекта. На территории поселения расположено </w:t>
      </w:r>
      <w:r w:rsidR="006C6348">
        <w:t>2</w:t>
      </w:r>
      <w:r w:rsidRPr="00D84A33">
        <w:t xml:space="preserve"> объект</w:t>
      </w:r>
      <w:r w:rsidR="006C6348">
        <w:t>а</w:t>
      </w:r>
      <w:r w:rsidRPr="00D84A33">
        <w:t xml:space="preserve">, для которых требуется организация СЗЗ. </w:t>
      </w:r>
    </w:p>
    <w:p w:rsidR="006F3B37" w:rsidRPr="006C6348" w:rsidRDefault="006F3B37" w:rsidP="006F3B37">
      <w:pPr>
        <w:pStyle w:val="af6"/>
        <w:keepNext/>
        <w:spacing w:after="0"/>
        <w:rPr>
          <w:color w:val="auto"/>
        </w:rPr>
      </w:pPr>
      <w:r w:rsidRPr="006C6348">
        <w:rPr>
          <w:color w:val="auto"/>
        </w:rPr>
        <w:t xml:space="preserve">Таблица </w:t>
      </w:r>
      <w:r w:rsidR="00713E59" w:rsidRPr="006C6348">
        <w:rPr>
          <w:color w:val="auto"/>
        </w:rPr>
        <w:fldChar w:fldCharType="begin"/>
      </w:r>
      <w:r w:rsidRPr="006C6348">
        <w:rPr>
          <w:color w:val="auto"/>
        </w:rPr>
        <w:instrText xml:space="preserve"> SEQ Таблица \* ARABIC </w:instrText>
      </w:r>
      <w:r w:rsidR="00713E59" w:rsidRPr="006C6348">
        <w:rPr>
          <w:color w:val="auto"/>
        </w:rPr>
        <w:fldChar w:fldCharType="separate"/>
      </w:r>
      <w:r w:rsidR="006C6348" w:rsidRPr="006C6348">
        <w:rPr>
          <w:color w:val="auto"/>
        </w:rPr>
        <w:t>42</w:t>
      </w:r>
      <w:r w:rsidR="00713E59" w:rsidRPr="006C6348">
        <w:rPr>
          <w:color w:val="auto"/>
        </w:rPr>
        <w:fldChar w:fldCharType="end"/>
      </w:r>
      <w:r w:rsidRPr="006C6348">
        <w:rPr>
          <w:color w:val="auto"/>
        </w:rPr>
        <w:t xml:space="preserve"> – Санитарно-защитные зоны для объектов специального назначения, расположенных на территории муниципального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11"/>
        <w:gridCol w:w="1870"/>
        <w:gridCol w:w="1302"/>
        <w:gridCol w:w="1194"/>
        <w:gridCol w:w="1194"/>
      </w:tblGrid>
      <w:tr w:rsidR="006C6348" w:rsidRPr="008B7F11" w:rsidTr="006C6348">
        <w:trPr>
          <w:trHeight w:val="20"/>
        </w:trPr>
        <w:tc>
          <w:tcPr>
            <w:tcW w:w="2095" w:type="pct"/>
            <w:shd w:val="clear" w:color="auto" w:fill="auto"/>
            <w:vAlign w:val="center"/>
          </w:tcPr>
          <w:p w:rsidR="006C6348" w:rsidRPr="00670BF7" w:rsidRDefault="006C6348" w:rsidP="006C6348">
            <w:pPr>
              <w:spacing w:after="0" w:line="240" w:lineRule="auto"/>
              <w:jc w:val="center"/>
              <w:rPr>
                <w:rFonts w:eastAsia="Times New Roman"/>
                <w:b/>
                <w:sz w:val="20"/>
                <w:lang w:bidi="en-US"/>
              </w:rPr>
            </w:pPr>
            <w:r w:rsidRPr="007D0DEC">
              <w:rPr>
                <w:rFonts w:eastAsia="Times New Roman"/>
                <w:b/>
                <w:kern w:val="0"/>
                <w:sz w:val="20"/>
                <w:szCs w:val="20"/>
                <w:lang w:eastAsia="ru-RU"/>
              </w:rPr>
              <w:t>Объект</w:t>
            </w:r>
          </w:p>
        </w:tc>
        <w:tc>
          <w:tcPr>
            <w:tcW w:w="977" w:type="pct"/>
            <w:shd w:val="clear" w:color="auto" w:fill="auto"/>
            <w:vAlign w:val="center"/>
          </w:tcPr>
          <w:p w:rsidR="006C6348" w:rsidRPr="00670BF7" w:rsidRDefault="006C6348" w:rsidP="006C6348">
            <w:pPr>
              <w:spacing w:after="0" w:line="240" w:lineRule="auto"/>
              <w:jc w:val="center"/>
              <w:rPr>
                <w:rFonts w:eastAsia="Times New Roman"/>
                <w:b/>
                <w:sz w:val="20"/>
                <w:lang w:val="en-US" w:bidi="en-US"/>
              </w:rPr>
            </w:pPr>
            <w:r w:rsidRPr="007D0DEC">
              <w:rPr>
                <w:rFonts w:eastAsia="Times New Roman"/>
                <w:b/>
                <w:kern w:val="0"/>
                <w:sz w:val="20"/>
                <w:szCs w:val="20"/>
                <w:lang w:eastAsia="ru-RU"/>
              </w:rPr>
              <w:t>Место расположения</w:t>
            </w:r>
          </w:p>
        </w:tc>
        <w:tc>
          <w:tcPr>
            <w:tcW w:w="680" w:type="pct"/>
            <w:vAlign w:val="center"/>
          </w:tcPr>
          <w:p w:rsidR="006C6348" w:rsidRPr="00670BF7" w:rsidRDefault="006C6348" w:rsidP="006C6348">
            <w:pPr>
              <w:spacing w:after="0" w:line="240" w:lineRule="auto"/>
              <w:jc w:val="center"/>
              <w:rPr>
                <w:rFonts w:eastAsia="Times New Roman"/>
                <w:b/>
                <w:sz w:val="20"/>
                <w:lang w:bidi="en-US"/>
              </w:rPr>
            </w:pPr>
            <w:r w:rsidRPr="00670BF7">
              <w:rPr>
                <w:rFonts w:eastAsia="Times New Roman"/>
                <w:b/>
                <w:sz w:val="20"/>
                <w:lang w:bidi="en-US"/>
              </w:rPr>
              <w:t>Площадь</w:t>
            </w:r>
            <w:r>
              <w:rPr>
                <w:rFonts w:eastAsia="Times New Roman"/>
                <w:b/>
                <w:sz w:val="20"/>
                <w:lang w:bidi="en-US"/>
              </w:rPr>
              <w:t>,га</w:t>
            </w:r>
          </w:p>
        </w:tc>
        <w:tc>
          <w:tcPr>
            <w:tcW w:w="624" w:type="pct"/>
            <w:shd w:val="clear" w:color="auto" w:fill="auto"/>
            <w:vAlign w:val="center"/>
          </w:tcPr>
          <w:p w:rsidR="006C6348" w:rsidRPr="00670BF7" w:rsidRDefault="006C6348" w:rsidP="006C6348">
            <w:pPr>
              <w:spacing w:after="0" w:line="240" w:lineRule="auto"/>
              <w:jc w:val="center"/>
              <w:rPr>
                <w:rFonts w:eastAsia="Times New Roman"/>
                <w:b/>
                <w:sz w:val="20"/>
                <w:lang w:val="en-US" w:bidi="en-US"/>
              </w:rPr>
            </w:pPr>
            <w:r w:rsidRPr="007D0DEC">
              <w:rPr>
                <w:rFonts w:eastAsia="Times New Roman"/>
                <w:b/>
                <w:kern w:val="0"/>
                <w:sz w:val="20"/>
                <w:szCs w:val="20"/>
                <w:lang w:eastAsia="ru-RU"/>
              </w:rPr>
              <w:t>Класс опасности</w:t>
            </w:r>
          </w:p>
        </w:tc>
        <w:tc>
          <w:tcPr>
            <w:tcW w:w="624" w:type="pct"/>
            <w:vAlign w:val="center"/>
          </w:tcPr>
          <w:p w:rsidR="006C6348" w:rsidRPr="00670BF7" w:rsidRDefault="006C6348" w:rsidP="006C6348">
            <w:pPr>
              <w:spacing w:after="0" w:line="240" w:lineRule="auto"/>
              <w:jc w:val="center"/>
              <w:rPr>
                <w:rFonts w:eastAsia="Times New Roman"/>
                <w:b/>
                <w:sz w:val="20"/>
                <w:lang w:val="en-US" w:bidi="en-US"/>
              </w:rPr>
            </w:pPr>
            <w:r w:rsidRPr="007D0DEC">
              <w:rPr>
                <w:rFonts w:eastAsia="Times New Roman"/>
                <w:b/>
                <w:kern w:val="0"/>
                <w:sz w:val="20"/>
                <w:szCs w:val="20"/>
                <w:lang w:eastAsia="ru-RU"/>
              </w:rPr>
              <w:t>СЗЗ, м</w:t>
            </w:r>
          </w:p>
        </w:tc>
      </w:tr>
      <w:tr w:rsidR="006C6348" w:rsidRPr="008B7F11" w:rsidTr="006C6348">
        <w:trPr>
          <w:trHeight w:val="20"/>
        </w:trPr>
        <w:tc>
          <w:tcPr>
            <w:tcW w:w="2095" w:type="pct"/>
            <w:shd w:val="clear" w:color="auto" w:fill="auto"/>
            <w:vAlign w:val="center"/>
          </w:tcPr>
          <w:p w:rsidR="006C6348" w:rsidRPr="008B7F11" w:rsidRDefault="006C6348" w:rsidP="006C6348">
            <w:pPr>
              <w:spacing w:after="0" w:line="240" w:lineRule="auto"/>
              <w:jc w:val="center"/>
              <w:rPr>
                <w:rFonts w:eastAsia="Times New Roman"/>
                <w:sz w:val="20"/>
                <w:lang w:val="en-US" w:bidi="en-US"/>
              </w:rPr>
            </w:pPr>
            <w:r w:rsidRPr="008B7F11">
              <w:rPr>
                <w:rFonts w:eastAsia="Times New Roman"/>
                <w:sz w:val="20"/>
                <w:lang w:val="en-US" w:bidi="en-US"/>
              </w:rPr>
              <w:t>Сибиреязвенный скотомогильник</w:t>
            </w:r>
          </w:p>
        </w:tc>
        <w:tc>
          <w:tcPr>
            <w:tcW w:w="977" w:type="pct"/>
            <w:shd w:val="clear" w:color="auto" w:fill="auto"/>
            <w:vAlign w:val="center"/>
          </w:tcPr>
          <w:p w:rsidR="006C6348" w:rsidRPr="00AE56B8" w:rsidRDefault="006C6348" w:rsidP="006C6348">
            <w:pPr>
              <w:spacing w:after="0" w:line="240" w:lineRule="auto"/>
              <w:jc w:val="center"/>
              <w:rPr>
                <w:rFonts w:eastAsia="Times New Roman"/>
                <w:sz w:val="20"/>
                <w:szCs w:val="20"/>
                <w:lang w:val="en-US" w:eastAsia="ru-RU"/>
              </w:rPr>
            </w:pPr>
            <w:r w:rsidRPr="006F3B37">
              <w:rPr>
                <w:rFonts w:eastAsia="Times New Roman"/>
                <w:sz w:val="20"/>
                <w:szCs w:val="20"/>
                <w:lang w:val="en-US" w:eastAsia="ru-RU"/>
              </w:rPr>
              <w:t>восточнее</w:t>
            </w:r>
            <w:r>
              <w:t xml:space="preserve"> </w:t>
            </w:r>
            <w:r w:rsidRPr="00AE56B8">
              <w:rPr>
                <w:rFonts w:eastAsia="Times New Roman"/>
                <w:sz w:val="20"/>
                <w:szCs w:val="20"/>
                <w:lang w:val="en-US" w:eastAsia="ru-RU"/>
              </w:rPr>
              <w:t>д. Ниженка</w:t>
            </w:r>
          </w:p>
        </w:tc>
        <w:tc>
          <w:tcPr>
            <w:tcW w:w="680" w:type="pct"/>
            <w:vAlign w:val="center"/>
          </w:tcPr>
          <w:p w:rsidR="006C6348" w:rsidRDefault="006C6348" w:rsidP="006C6348">
            <w:pPr>
              <w:spacing w:after="0" w:line="240" w:lineRule="auto"/>
              <w:jc w:val="center"/>
              <w:rPr>
                <w:rFonts w:eastAsia="Times New Roman"/>
                <w:sz w:val="20"/>
                <w:lang w:bidi="en-US"/>
              </w:rPr>
            </w:pPr>
            <w:r>
              <w:rPr>
                <w:rFonts w:eastAsia="Times New Roman"/>
                <w:sz w:val="20"/>
                <w:lang w:bidi="en-US"/>
              </w:rPr>
              <w:t>-</w:t>
            </w:r>
          </w:p>
        </w:tc>
        <w:tc>
          <w:tcPr>
            <w:tcW w:w="624" w:type="pct"/>
            <w:shd w:val="clear" w:color="auto" w:fill="auto"/>
            <w:vAlign w:val="center"/>
          </w:tcPr>
          <w:p w:rsidR="006C6348" w:rsidRPr="00AE56B8" w:rsidRDefault="006C6348" w:rsidP="006C6348">
            <w:pPr>
              <w:spacing w:after="0" w:line="240" w:lineRule="auto"/>
              <w:jc w:val="center"/>
              <w:rPr>
                <w:rFonts w:eastAsia="Times New Roman"/>
                <w:sz w:val="20"/>
                <w:szCs w:val="20"/>
                <w:lang w:val="en-US" w:eastAsia="ru-RU"/>
              </w:rPr>
            </w:pPr>
            <w:r>
              <w:rPr>
                <w:rFonts w:eastAsia="Times New Roman"/>
                <w:kern w:val="0"/>
                <w:sz w:val="20"/>
                <w:szCs w:val="20"/>
                <w:lang w:eastAsia="ru-RU"/>
              </w:rPr>
              <w:t>1</w:t>
            </w:r>
          </w:p>
        </w:tc>
        <w:tc>
          <w:tcPr>
            <w:tcW w:w="624" w:type="pct"/>
            <w:vAlign w:val="center"/>
          </w:tcPr>
          <w:p w:rsidR="006C6348" w:rsidRPr="00AE56B8" w:rsidRDefault="006C6348" w:rsidP="006C6348">
            <w:pPr>
              <w:spacing w:after="0" w:line="240" w:lineRule="auto"/>
              <w:jc w:val="center"/>
              <w:rPr>
                <w:rFonts w:eastAsia="Times New Roman"/>
                <w:sz w:val="20"/>
                <w:szCs w:val="20"/>
                <w:lang w:val="en-US" w:eastAsia="ru-RU"/>
              </w:rPr>
            </w:pPr>
            <w:r>
              <w:rPr>
                <w:rFonts w:eastAsia="Times New Roman"/>
                <w:kern w:val="0"/>
                <w:sz w:val="20"/>
                <w:szCs w:val="20"/>
                <w:lang w:eastAsia="ru-RU"/>
              </w:rPr>
              <w:t>1000</w:t>
            </w:r>
          </w:p>
        </w:tc>
      </w:tr>
      <w:tr w:rsidR="006C6348" w:rsidRPr="008B7F11" w:rsidTr="006C6348">
        <w:trPr>
          <w:trHeight w:val="20"/>
        </w:trPr>
        <w:tc>
          <w:tcPr>
            <w:tcW w:w="2095" w:type="pct"/>
            <w:shd w:val="clear" w:color="auto" w:fill="auto"/>
            <w:vAlign w:val="center"/>
          </w:tcPr>
          <w:p w:rsidR="006C6348" w:rsidRPr="00644D9D" w:rsidRDefault="006C6348" w:rsidP="006C6348">
            <w:pPr>
              <w:spacing w:after="0" w:line="240" w:lineRule="auto"/>
              <w:jc w:val="center"/>
              <w:rPr>
                <w:rFonts w:eastAsia="Times New Roman"/>
                <w:sz w:val="20"/>
                <w:lang w:bidi="en-US"/>
              </w:rPr>
            </w:pPr>
            <w:r>
              <w:rPr>
                <w:rFonts w:eastAsia="Times New Roman"/>
                <w:sz w:val="20"/>
                <w:lang w:bidi="en-US"/>
              </w:rPr>
              <w:t>Кладбища</w:t>
            </w:r>
          </w:p>
        </w:tc>
        <w:tc>
          <w:tcPr>
            <w:tcW w:w="977" w:type="pct"/>
            <w:shd w:val="clear" w:color="auto" w:fill="auto"/>
            <w:vAlign w:val="center"/>
          </w:tcPr>
          <w:p w:rsidR="006C6348" w:rsidRPr="00670BF7" w:rsidRDefault="00F75CD9" w:rsidP="006C6348">
            <w:pPr>
              <w:spacing w:after="0" w:line="240" w:lineRule="auto"/>
              <w:jc w:val="center"/>
              <w:rPr>
                <w:rFonts w:eastAsia="Times New Roman"/>
                <w:sz w:val="20"/>
                <w:lang w:bidi="en-US"/>
              </w:rPr>
            </w:pPr>
            <w:r>
              <w:rPr>
                <w:rFonts w:eastAsia="Times New Roman"/>
                <w:sz w:val="20"/>
                <w:lang w:bidi="en-US"/>
              </w:rPr>
              <w:t>д</w:t>
            </w:r>
            <w:r w:rsidR="006C6348">
              <w:rPr>
                <w:rFonts w:eastAsia="Times New Roman"/>
                <w:sz w:val="20"/>
                <w:lang w:bidi="en-US"/>
              </w:rPr>
              <w:t>. Среднее Жуково</w:t>
            </w:r>
          </w:p>
        </w:tc>
        <w:tc>
          <w:tcPr>
            <w:tcW w:w="680" w:type="pct"/>
            <w:vAlign w:val="center"/>
          </w:tcPr>
          <w:p w:rsidR="006C6348" w:rsidRPr="00670BF7" w:rsidRDefault="006C6348" w:rsidP="006C6348">
            <w:pPr>
              <w:spacing w:after="0" w:line="240" w:lineRule="auto"/>
              <w:jc w:val="center"/>
              <w:rPr>
                <w:rFonts w:eastAsia="Times New Roman"/>
                <w:sz w:val="20"/>
                <w:lang w:bidi="en-US"/>
              </w:rPr>
            </w:pPr>
            <w:r>
              <w:rPr>
                <w:rFonts w:eastAsia="Times New Roman"/>
                <w:sz w:val="20"/>
                <w:lang w:bidi="en-US"/>
              </w:rPr>
              <w:t>0,6</w:t>
            </w:r>
          </w:p>
        </w:tc>
        <w:tc>
          <w:tcPr>
            <w:tcW w:w="624" w:type="pct"/>
            <w:shd w:val="clear" w:color="auto" w:fill="auto"/>
            <w:vAlign w:val="center"/>
          </w:tcPr>
          <w:p w:rsidR="006C6348" w:rsidRPr="00670BF7" w:rsidRDefault="001B4BD8" w:rsidP="006C6348">
            <w:pPr>
              <w:spacing w:after="0" w:line="240" w:lineRule="auto"/>
              <w:jc w:val="center"/>
              <w:rPr>
                <w:rFonts w:eastAsia="Times New Roman"/>
                <w:sz w:val="20"/>
                <w:lang w:bidi="en-US"/>
              </w:rPr>
            </w:pPr>
            <w:r>
              <w:rPr>
                <w:rFonts w:eastAsia="Times New Roman"/>
                <w:sz w:val="20"/>
                <w:lang w:bidi="en-US"/>
              </w:rPr>
              <w:t>5</w:t>
            </w:r>
          </w:p>
        </w:tc>
        <w:tc>
          <w:tcPr>
            <w:tcW w:w="624" w:type="pct"/>
            <w:vAlign w:val="center"/>
          </w:tcPr>
          <w:p w:rsidR="006C6348" w:rsidRPr="00670BF7" w:rsidRDefault="001B4BD8" w:rsidP="006C6348">
            <w:pPr>
              <w:spacing w:after="0" w:line="240" w:lineRule="auto"/>
              <w:jc w:val="center"/>
              <w:rPr>
                <w:rFonts w:eastAsia="Times New Roman"/>
                <w:sz w:val="20"/>
                <w:lang w:bidi="en-US"/>
              </w:rPr>
            </w:pPr>
            <w:r>
              <w:rPr>
                <w:rFonts w:eastAsia="Times New Roman"/>
                <w:sz w:val="20"/>
                <w:lang w:bidi="en-US"/>
              </w:rPr>
              <w:t>5</w:t>
            </w:r>
            <w:r w:rsidR="006C6348">
              <w:rPr>
                <w:rFonts w:eastAsia="Times New Roman"/>
                <w:sz w:val="20"/>
                <w:lang w:bidi="en-US"/>
              </w:rPr>
              <w:t>0</w:t>
            </w:r>
          </w:p>
        </w:tc>
      </w:tr>
      <w:tr w:rsidR="006C6348" w:rsidRPr="008B7F11" w:rsidTr="006C6348">
        <w:trPr>
          <w:trHeight w:val="20"/>
        </w:trPr>
        <w:tc>
          <w:tcPr>
            <w:tcW w:w="2095" w:type="pct"/>
            <w:shd w:val="clear" w:color="auto" w:fill="auto"/>
            <w:vAlign w:val="center"/>
          </w:tcPr>
          <w:p w:rsidR="006C6348" w:rsidRPr="00670BF7" w:rsidRDefault="006C6348" w:rsidP="006C6348">
            <w:pPr>
              <w:spacing w:after="0" w:line="240" w:lineRule="auto"/>
              <w:jc w:val="center"/>
              <w:rPr>
                <w:rFonts w:eastAsia="Times New Roman"/>
                <w:sz w:val="20"/>
                <w:lang w:bidi="en-US"/>
              </w:rPr>
            </w:pPr>
            <w:r>
              <w:rPr>
                <w:rFonts w:eastAsia="Times New Roman"/>
                <w:sz w:val="20"/>
                <w:lang w:bidi="en-US"/>
              </w:rPr>
              <w:t>Итого</w:t>
            </w:r>
          </w:p>
        </w:tc>
        <w:tc>
          <w:tcPr>
            <w:tcW w:w="977" w:type="pct"/>
            <w:shd w:val="clear" w:color="auto" w:fill="auto"/>
            <w:vAlign w:val="center"/>
          </w:tcPr>
          <w:p w:rsidR="006C6348" w:rsidRDefault="006C6348" w:rsidP="006C6348">
            <w:pPr>
              <w:spacing w:after="0" w:line="240" w:lineRule="auto"/>
              <w:jc w:val="center"/>
              <w:rPr>
                <w:rFonts w:eastAsia="Times New Roman"/>
                <w:sz w:val="20"/>
                <w:lang w:bidi="en-US"/>
              </w:rPr>
            </w:pPr>
            <w:r>
              <w:rPr>
                <w:rFonts w:eastAsia="Times New Roman"/>
                <w:sz w:val="20"/>
                <w:lang w:bidi="en-US"/>
              </w:rPr>
              <w:t>-</w:t>
            </w:r>
          </w:p>
        </w:tc>
        <w:tc>
          <w:tcPr>
            <w:tcW w:w="680" w:type="pct"/>
            <w:vAlign w:val="center"/>
          </w:tcPr>
          <w:p w:rsidR="006C6348" w:rsidRDefault="006C6348" w:rsidP="006C6348">
            <w:pPr>
              <w:spacing w:after="0" w:line="240" w:lineRule="auto"/>
              <w:jc w:val="center"/>
              <w:rPr>
                <w:rFonts w:eastAsia="Times New Roman"/>
                <w:sz w:val="20"/>
                <w:lang w:bidi="en-US"/>
              </w:rPr>
            </w:pPr>
            <w:r>
              <w:rPr>
                <w:rFonts w:eastAsia="Times New Roman"/>
                <w:sz w:val="20"/>
                <w:lang w:bidi="en-US"/>
              </w:rPr>
              <w:t>0,6</w:t>
            </w:r>
          </w:p>
        </w:tc>
        <w:tc>
          <w:tcPr>
            <w:tcW w:w="624" w:type="pct"/>
            <w:shd w:val="clear" w:color="auto" w:fill="auto"/>
            <w:vAlign w:val="center"/>
          </w:tcPr>
          <w:p w:rsidR="006C6348" w:rsidRDefault="006C6348" w:rsidP="006C6348">
            <w:pPr>
              <w:spacing w:after="0" w:line="240" w:lineRule="auto"/>
              <w:jc w:val="center"/>
              <w:rPr>
                <w:rFonts w:eastAsia="Times New Roman"/>
                <w:sz w:val="20"/>
                <w:lang w:bidi="en-US"/>
              </w:rPr>
            </w:pPr>
            <w:r>
              <w:rPr>
                <w:rFonts w:eastAsia="Times New Roman"/>
                <w:sz w:val="20"/>
                <w:lang w:bidi="en-US"/>
              </w:rPr>
              <w:t>-</w:t>
            </w:r>
          </w:p>
        </w:tc>
        <w:tc>
          <w:tcPr>
            <w:tcW w:w="624" w:type="pct"/>
            <w:vAlign w:val="center"/>
          </w:tcPr>
          <w:p w:rsidR="006C6348" w:rsidRDefault="006C6348" w:rsidP="006C6348">
            <w:pPr>
              <w:spacing w:after="0" w:line="240" w:lineRule="auto"/>
              <w:jc w:val="center"/>
              <w:rPr>
                <w:rFonts w:eastAsia="Times New Roman"/>
                <w:sz w:val="20"/>
                <w:lang w:bidi="en-US"/>
              </w:rPr>
            </w:pPr>
            <w:r>
              <w:rPr>
                <w:rFonts w:eastAsia="Times New Roman"/>
                <w:sz w:val="20"/>
                <w:lang w:bidi="en-US"/>
              </w:rPr>
              <w:t>-</w:t>
            </w:r>
          </w:p>
        </w:tc>
      </w:tr>
    </w:tbl>
    <w:p w:rsidR="002570BF" w:rsidRPr="00502363" w:rsidRDefault="002570BF" w:rsidP="002570BF">
      <w:pPr>
        <w:suppressAutoHyphens/>
        <w:spacing w:after="0" w:line="360" w:lineRule="auto"/>
        <w:ind w:firstLine="851"/>
        <w:jc w:val="both"/>
      </w:pPr>
      <w:r>
        <w:t>Для автомобильных дорог в соответствии с ст.26 ФЗ «О</w:t>
      </w:r>
      <w:r w:rsidRPr="00502363">
        <w:t xml:space="preserve">б автомобильных дорогах и о дорожной деятельности в </w:t>
      </w:r>
      <w:r>
        <w:t>Р</w:t>
      </w:r>
      <w:r w:rsidRPr="00502363">
        <w:t xml:space="preserve">оссийской </w:t>
      </w:r>
      <w:r>
        <w:t>Ф</w:t>
      </w:r>
      <w:r w:rsidRPr="00502363">
        <w:t xml:space="preserve">едерации и о внесении изменений в отдельные законодательные акты </w:t>
      </w:r>
      <w:r>
        <w:t>Российской Ф</w:t>
      </w:r>
      <w:r w:rsidRPr="00502363">
        <w:t>едерации</w:t>
      </w:r>
      <w:r>
        <w:t>»</w:t>
      </w:r>
      <w:r w:rsidRPr="00C20111">
        <w:t xml:space="preserve"> </w:t>
      </w:r>
      <w:r>
        <w:t xml:space="preserve">№257-ФЗ от 08.11.07  устанавливаются придорожные полосы автомобильных дорог - </w:t>
      </w:r>
      <w:r w:rsidRPr="00502363">
        <w:t>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w:t>
      </w:r>
      <w:r>
        <w:t>. П</w:t>
      </w:r>
      <w:r w:rsidRPr="00502363">
        <w:t>ридорожные полосы устанавливаются</w:t>
      </w:r>
      <w:r>
        <w:t xml:space="preserve"> д</w:t>
      </w:r>
      <w:r w:rsidRPr="00502363">
        <w:t>ля автомобильных дорог, за исключением автомобильных дорог, расположенных</w:t>
      </w:r>
      <w:r>
        <w:t xml:space="preserve"> в границах населенных пунктов.</w:t>
      </w:r>
    </w:p>
    <w:p w:rsidR="006F3B37" w:rsidRDefault="002570BF" w:rsidP="002570BF">
      <w:pPr>
        <w:suppressAutoHyphens/>
        <w:spacing w:after="0" w:line="360" w:lineRule="auto"/>
        <w:ind w:firstLine="851"/>
        <w:jc w:val="both"/>
      </w:pPr>
      <w:r>
        <w:t>Размер придорожных полос автомобильных дорог  определяется</w:t>
      </w:r>
      <w:r w:rsidRPr="00BE1359">
        <w:t xml:space="preserve"> </w:t>
      </w:r>
      <w:r>
        <w:t>в</w:t>
      </w:r>
      <w:r w:rsidRPr="00502363">
        <w:t xml:space="preserve"> зависимости от класса и (или) категории автомобильных дорог</w:t>
      </w:r>
      <w:r>
        <w:t xml:space="preserve"> с учетом перспектив их развития.</w:t>
      </w:r>
    </w:p>
    <w:p w:rsidR="006F3B37" w:rsidRPr="006C6348" w:rsidRDefault="006F3B37" w:rsidP="006F3B37">
      <w:pPr>
        <w:pStyle w:val="af6"/>
        <w:keepNext/>
        <w:spacing w:after="0"/>
        <w:rPr>
          <w:color w:val="auto"/>
        </w:rPr>
      </w:pPr>
      <w:r w:rsidRPr="006C6348">
        <w:rPr>
          <w:color w:val="auto"/>
        </w:rPr>
        <w:t xml:space="preserve">Таблица </w:t>
      </w:r>
      <w:r w:rsidR="00713E59" w:rsidRPr="006C6348">
        <w:rPr>
          <w:color w:val="auto"/>
        </w:rPr>
        <w:fldChar w:fldCharType="begin"/>
      </w:r>
      <w:r w:rsidRPr="006C6348">
        <w:rPr>
          <w:color w:val="auto"/>
        </w:rPr>
        <w:instrText xml:space="preserve"> SEQ Таблица \* ARABIC </w:instrText>
      </w:r>
      <w:r w:rsidR="00713E59" w:rsidRPr="006C6348">
        <w:rPr>
          <w:color w:val="auto"/>
        </w:rPr>
        <w:fldChar w:fldCharType="separate"/>
      </w:r>
      <w:r w:rsidR="006C6348">
        <w:rPr>
          <w:noProof/>
          <w:color w:val="auto"/>
        </w:rPr>
        <w:t>43</w:t>
      </w:r>
      <w:r w:rsidR="00713E59" w:rsidRPr="006C6348">
        <w:rPr>
          <w:color w:val="auto"/>
        </w:rPr>
        <w:fldChar w:fldCharType="end"/>
      </w:r>
      <w:r w:rsidRPr="006C6348">
        <w:rPr>
          <w:color w:val="auto"/>
        </w:rPr>
        <w:t xml:space="preserve"> – Ориентировочные  размеры санитарно-защитных зон для автодорог</w:t>
      </w:r>
    </w:p>
    <w:tbl>
      <w:tblPr>
        <w:tblW w:w="5000" w:type="pct"/>
        <w:tblLook w:val="04A0"/>
      </w:tblPr>
      <w:tblGrid>
        <w:gridCol w:w="605"/>
        <w:gridCol w:w="3438"/>
        <w:gridCol w:w="869"/>
        <w:gridCol w:w="2301"/>
        <w:gridCol w:w="2358"/>
      </w:tblGrid>
      <w:tr w:rsidR="006F3B37" w:rsidRPr="00D84A33" w:rsidTr="006C6348">
        <w:trPr>
          <w:trHeight w:val="278"/>
          <w:tblHeader/>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 п/п</w:t>
            </w:r>
          </w:p>
        </w:tc>
        <w:tc>
          <w:tcPr>
            <w:tcW w:w="1796" w:type="pct"/>
            <w:tcBorders>
              <w:top w:val="single" w:sz="4" w:space="0" w:color="auto"/>
              <w:left w:val="nil"/>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Наименование объекта</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Статус</w:t>
            </w:r>
          </w:p>
        </w:tc>
        <w:tc>
          <w:tcPr>
            <w:tcW w:w="1202" w:type="pct"/>
            <w:tcBorders>
              <w:top w:val="single" w:sz="4" w:space="0" w:color="auto"/>
              <w:left w:val="nil"/>
              <w:bottom w:val="single" w:sz="4" w:space="0" w:color="auto"/>
              <w:right w:val="single" w:sz="4" w:space="0" w:color="auto"/>
            </w:tcBorders>
            <w:shd w:val="clear" w:color="auto" w:fill="auto"/>
            <w:vAlign w:val="center"/>
            <w:hideMark/>
          </w:tcPr>
          <w:p w:rsidR="006F3B37" w:rsidRPr="00F36EA1" w:rsidRDefault="006F3B37" w:rsidP="006F3B37">
            <w:pPr>
              <w:spacing w:after="0" w:line="240" w:lineRule="auto"/>
              <w:jc w:val="center"/>
              <w:rPr>
                <w:rFonts w:eastAsia="Times New Roman"/>
                <w:b/>
                <w:bCs/>
                <w:kern w:val="0"/>
                <w:sz w:val="20"/>
                <w:szCs w:val="20"/>
                <w:lang w:eastAsia="ru-RU"/>
              </w:rPr>
            </w:pPr>
            <w:r w:rsidRPr="00F36EA1">
              <w:rPr>
                <w:rFonts w:eastAsia="Times New Roman"/>
                <w:b/>
                <w:kern w:val="0"/>
                <w:sz w:val="20"/>
                <w:szCs w:val="20"/>
                <w:lang w:eastAsia="ru-RU"/>
              </w:rPr>
              <w:t>Категория автомобильных дорог</w:t>
            </w:r>
          </w:p>
        </w:tc>
        <w:tc>
          <w:tcPr>
            <w:tcW w:w="1232" w:type="pct"/>
            <w:tcBorders>
              <w:top w:val="single" w:sz="4" w:space="0" w:color="auto"/>
              <w:left w:val="nil"/>
              <w:bottom w:val="single" w:sz="4" w:space="0" w:color="auto"/>
              <w:right w:val="single" w:sz="4" w:space="0" w:color="auto"/>
            </w:tcBorders>
            <w:shd w:val="clear" w:color="auto" w:fill="auto"/>
            <w:vAlign w:val="center"/>
            <w:hideMark/>
          </w:tcPr>
          <w:p w:rsidR="006F3B37" w:rsidRPr="00D84A33" w:rsidRDefault="006F3B37" w:rsidP="006F3B37">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Санитар</w:t>
            </w:r>
            <w:r>
              <w:rPr>
                <w:rFonts w:eastAsia="Times New Roman"/>
                <w:b/>
                <w:bCs/>
                <w:kern w:val="0"/>
                <w:sz w:val="20"/>
                <w:szCs w:val="20"/>
                <w:lang w:eastAsia="ru-RU"/>
              </w:rPr>
              <w:t>но-защитная (</w:t>
            </w:r>
            <w:r w:rsidRPr="00D84A33">
              <w:rPr>
                <w:rFonts w:eastAsia="Times New Roman"/>
                <w:b/>
                <w:bCs/>
                <w:kern w:val="0"/>
                <w:sz w:val="20"/>
                <w:szCs w:val="20"/>
                <w:lang w:eastAsia="ru-RU"/>
              </w:rPr>
              <w:t>охранная</w:t>
            </w:r>
            <w:r>
              <w:rPr>
                <w:rFonts w:eastAsia="Times New Roman"/>
                <w:b/>
                <w:bCs/>
                <w:kern w:val="0"/>
                <w:sz w:val="20"/>
                <w:szCs w:val="20"/>
                <w:lang w:eastAsia="ru-RU"/>
              </w:rPr>
              <w:t>)</w:t>
            </w:r>
            <w:r w:rsidRPr="00D84A33">
              <w:rPr>
                <w:rFonts w:eastAsia="Times New Roman"/>
                <w:b/>
                <w:bCs/>
                <w:kern w:val="0"/>
                <w:sz w:val="20"/>
                <w:szCs w:val="20"/>
                <w:lang w:eastAsia="ru-RU"/>
              </w:rPr>
              <w:t xml:space="preserve"> зона, м</w:t>
            </w:r>
          </w:p>
        </w:tc>
      </w:tr>
      <w:tr w:rsidR="006C6348" w:rsidRPr="00D84A33" w:rsidTr="006C6348">
        <w:trPr>
          <w:trHeight w:val="242"/>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6C6348" w:rsidRPr="00D84A33" w:rsidRDefault="006C6348" w:rsidP="006F3B37">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796" w:type="pct"/>
            <w:tcBorders>
              <w:top w:val="nil"/>
              <w:left w:val="nil"/>
              <w:bottom w:val="single" w:sz="4" w:space="0" w:color="auto"/>
              <w:right w:val="single" w:sz="4" w:space="0" w:color="auto"/>
            </w:tcBorders>
            <w:shd w:val="clear" w:color="auto" w:fill="auto"/>
            <w:vAlign w:val="center"/>
            <w:hideMark/>
          </w:tcPr>
          <w:p w:rsidR="006C6348" w:rsidRPr="00D84A33" w:rsidRDefault="006C6348" w:rsidP="006F3B37">
            <w:pPr>
              <w:spacing w:after="0" w:line="240" w:lineRule="auto"/>
              <w:jc w:val="center"/>
              <w:rPr>
                <w:rFonts w:eastAsia="Times New Roman"/>
                <w:kern w:val="0"/>
                <w:sz w:val="20"/>
                <w:szCs w:val="20"/>
                <w:lang w:eastAsia="ru-RU"/>
              </w:rPr>
            </w:pPr>
            <w:r w:rsidRPr="004350CC">
              <w:rPr>
                <w:rFonts w:eastAsia="Times New Roman"/>
                <w:sz w:val="20"/>
                <w:lang w:val="en-US" w:bidi="en-US"/>
              </w:rPr>
              <w:t>«Ниженка-Мещеринка»</w:t>
            </w:r>
          </w:p>
        </w:tc>
        <w:tc>
          <w:tcPr>
            <w:tcW w:w="454" w:type="pct"/>
            <w:tcBorders>
              <w:top w:val="nil"/>
              <w:left w:val="nil"/>
              <w:bottom w:val="single" w:sz="4" w:space="0" w:color="auto"/>
              <w:right w:val="single" w:sz="4" w:space="0" w:color="auto"/>
            </w:tcBorders>
            <w:shd w:val="clear" w:color="auto" w:fill="auto"/>
            <w:vAlign w:val="center"/>
            <w:hideMark/>
          </w:tcPr>
          <w:p w:rsidR="006C6348" w:rsidRPr="00D84A33" w:rsidRDefault="006C634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D84A33">
              <w:rPr>
                <w:rFonts w:eastAsia="Times New Roman"/>
                <w:kern w:val="0"/>
                <w:sz w:val="20"/>
                <w:szCs w:val="20"/>
                <w:lang w:eastAsia="ru-RU"/>
              </w:rPr>
              <w:t>ущ</w:t>
            </w:r>
            <w:r>
              <w:rPr>
                <w:rFonts w:eastAsia="Times New Roman"/>
                <w:kern w:val="0"/>
                <w:sz w:val="20"/>
                <w:szCs w:val="20"/>
                <w:lang w:eastAsia="ru-RU"/>
              </w:rPr>
              <w:t>.</w:t>
            </w:r>
          </w:p>
        </w:tc>
        <w:tc>
          <w:tcPr>
            <w:tcW w:w="1202" w:type="pct"/>
            <w:tcBorders>
              <w:top w:val="nil"/>
              <w:left w:val="nil"/>
              <w:bottom w:val="single" w:sz="4" w:space="0" w:color="auto"/>
              <w:right w:val="single" w:sz="4" w:space="0" w:color="auto"/>
            </w:tcBorders>
            <w:shd w:val="clear" w:color="auto" w:fill="auto"/>
            <w:vAlign w:val="center"/>
            <w:hideMark/>
          </w:tcPr>
          <w:p w:rsidR="006C6348" w:rsidRPr="00D84A33" w:rsidRDefault="006C6348" w:rsidP="00073BF7">
            <w:pPr>
              <w:spacing w:after="0" w:line="240" w:lineRule="auto"/>
              <w:jc w:val="center"/>
              <w:rPr>
                <w:rFonts w:eastAsia="Times New Roman"/>
                <w:kern w:val="0"/>
                <w:sz w:val="20"/>
                <w:szCs w:val="20"/>
                <w:lang w:eastAsia="ru-RU"/>
              </w:rPr>
            </w:pPr>
            <w:r w:rsidRPr="00F36EA1">
              <w:rPr>
                <w:rFonts w:eastAsia="Times New Roman"/>
                <w:kern w:val="0"/>
                <w:sz w:val="20"/>
                <w:szCs w:val="20"/>
                <w:lang w:eastAsia="ru-RU"/>
              </w:rPr>
              <w:t>IV категории</w:t>
            </w:r>
          </w:p>
        </w:tc>
        <w:tc>
          <w:tcPr>
            <w:tcW w:w="1232" w:type="pct"/>
            <w:tcBorders>
              <w:top w:val="nil"/>
              <w:left w:val="nil"/>
              <w:bottom w:val="single" w:sz="4" w:space="0" w:color="auto"/>
              <w:right w:val="single" w:sz="4" w:space="0" w:color="auto"/>
            </w:tcBorders>
            <w:shd w:val="clear" w:color="auto" w:fill="auto"/>
            <w:vAlign w:val="center"/>
            <w:hideMark/>
          </w:tcPr>
          <w:p w:rsidR="006C6348" w:rsidRPr="00D84A33" w:rsidRDefault="006C6348" w:rsidP="00073BF7">
            <w:pPr>
              <w:spacing w:after="0" w:line="240" w:lineRule="auto"/>
              <w:jc w:val="center"/>
              <w:rPr>
                <w:rFonts w:eastAsia="Times New Roman"/>
                <w:kern w:val="0"/>
                <w:sz w:val="20"/>
                <w:szCs w:val="20"/>
                <w:lang w:eastAsia="ru-RU"/>
              </w:rPr>
            </w:pPr>
            <w:r w:rsidRPr="00D84A33">
              <w:rPr>
                <w:rFonts w:eastAsia="Times New Roman"/>
                <w:kern w:val="0"/>
                <w:sz w:val="20"/>
                <w:szCs w:val="20"/>
                <w:lang w:eastAsia="ru-RU"/>
              </w:rPr>
              <w:t>50</w:t>
            </w:r>
          </w:p>
        </w:tc>
      </w:tr>
      <w:tr w:rsidR="006C6348" w:rsidRPr="00D84A33" w:rsidTr="006C6348">
        <w:trPr>
          <w:trHeight w:val="192"/>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6C6348" w:rsidRPr="00D84A33" w:rsidRDefault="006C6348" w:rsidP="006F3B37">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796" w:type="pct"/>
            <w:tcBorders>
              <w:top w:val="nil"/>
              <w:left w:val="nil"/>
              <w:bottom w:val="single" w:sz="4" w:space="0" w:color="auto"/>
              <w:right w:val="single" w:sz="4" w:space="0" w:color="auto"/>
            </w:tcBorders>
            <w:shd w:val="clear" w:color="auto" w:fill="auto"/>
            <w:vAlign w:val="center"/>
            <w:hideMark/>
          </w:tcPr>
          <w:p w:rsidR="006C6348" w:rsidRPr="00D84A33" w:rsidRDefault="006C6348" w:rsidP="006F3B37">
            <w:pPr>
              <w:spacing w:after="0" w:line="240" w:lineRule="auto"/>
              <w:jc w:val="center"/>
              <w:rPr>
                <w:rFonts w:eastAsia="Times New Roman"/>
                <w:kern w:val="0"/>
                <w:sz w:val="20"/>
                <w:szCs w:val="20"/>
                <w:lang w:eastAsia="ru-RU"/>
              </w:rPr>
            </w:pPr>
            <w:r w:rsidRPr="004350CC">
              <w:rPr>
                <w:rFonts w:eastAsia="Times New Roman"/>
                <w:sz w:val="20"/>
                <w:lang w:val="en-US" w:bidi="en-US"/>
              </w:rPr>
              <w:t>«Черемисиново-Подлесье»-Мяснинково</w:t>
            </w:r>
          </w:p>
        </w:tc>
        <w:tc>
          <w:tcPr>
            <w:tcW w:w="454" w:type="pct"/>
            <w:tcBorders>
              <w:top w:val="nil"/>
              <w:left w:val="nil"/>
              <w:bottom w:val="single" w:sz="4" w:space="0" w:color="auto"/>
              <w:right w:val="single" w:sz="4" w:space="0" w:color="auto"/>
            </w:tcBorders>
            <w:shd w:val="clear" w:color="auto" w:fill="auto"/>
            <w:vAlign w:val="center"/>
            <w:hideMark/>
          </w:tcPr>
          <w:p w:rsidR="006C6348" w:rsidRPr="00D84A33" w:rsidRDefault="006C634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D84A33">
              <w:rPr>
                <w:rFonts w:eastAsia="Times New Roman"/>
                <w:kern w:val="0"/>
                <w:sz w:val="20"/>
                <w:szCs w:val="20"/>
                <w:lang w:eastAsia="ru-RU"/>
              </w:rPr>
              <w:t>ущ</w:t>
            </w:r>
            <w:r>
              <w:rPr>
                <w:rFonts w:eastAsia="Times New Roman"/>
                <w:kern w:val="0"/>
                <w:sz w:val="20"/>
                <w:szCs w:val="20"/>
                <w:lang w:eastAsia="ru-RU"/>
              </w:rPr>
              <w:t>.</w:t>
            </w:r>
          </w:p>
        </w:tc>
        <w:tc>
          <w:tcPr>
            <w:tcW w:w="1202" w:type="pct"/>
            <w:tcBorders>
              <w:top w:val="nil"/>
              <w:left w:val="nil"/>
              <w:bottom w:val="single" w:sz="4" w:space="0" w:color="auto"/>
              <w:right w:val="single" w:sz="4" w:space="0" w:color="auto"/>
            </w:tcBorders>
            <w:shd w:val="clear" w:color="auto" w:fill="auto"/>
            <w:vAlign w:val="center"/>
            <w:hideMark/>
          </w:tcPr>
          <w:p w:rsidR="006C6348" w:rsidRPr="00D84A33" w:rsidRDefault="006C6348" w:rsidP="00073BF7">
            <w:pPr>
              <w:spacing w:after="0" w:line="240" w:lineRule="auto"/>
              <w:jc w:val="center"/>
              <w:rPr>
                <w:rFonts w:eastAsia="Times New Roman"/>
                <w:kern w:val="0"/>
                <w:sz w:val="20"/>
                <w:szCs w:val="20"/>
                <w:lang w:eastAsia="ru-RU"/>
              </w:rPr>
            </w:pPr>
            <w:r w:rsidRPr="00F36EA1">
              <w:rPr>
                <w:rFonts w:eastAsia="Times New Roman"/>
                <w:kern w:val="0"/>
                <w:sz w:val="20"/>
                <w:szCs w:val="20"/>
                <w:lang w:eastAsia="ru-RU"/>
              </w:rPr>
              <w:t>IV категории</w:t>
            </w:r>
          </w:p>
        </w:tc>
        <w:tc>
          <w:tcPr>
            <w:tcW w:w="1232" w:type="pct"/>
            <w:tcBorders>
              <w:top w:val="nil"/>
              <w:left w:val="nil"/>
              <w:bottom w:val="single" w:sz="4" w:space="0" w:color="auto"/>
              <w:right w:val="single" w:sz="4" w:space="0" w:color="auto"/>
            </w:tcBorders>
            <w:shd w:val="clear" w:color="auto" w:fill="auto"/>
            <w:vAlign w:val="center"/>
            <w:hideMark/>
          </w:tcPr>
          <w:p w:rsidR="006C6348" w:rsidRPr="00D84A33" w:rsidRDefault="006C6348" w:rsidP="00073BF7">
            <w:pPr>
              <w:spacing w:after="0" w:line="240" w:lineRule="auto"/>
              <w:jc w:val="center"/>
              <w:rPr>
                <w:rFonts w:eastAsia="Times New Roman"/>
                <w:kern w:val="0"/>
                <w:sz w:val="20"/>
                <w:szCs w:val="20"/>
                <w:lang w:eastAsia="ru-RU"/>
              </w:rPr>
            </w:pPr>
            <w:r w:rsidRPr="00D84A33">
              <w:rPr>
                <w:rFonts w:eastAsia="Times New Roman"/>
                <w:kern w:val="0"/>
                <w:sz w:val="20"/>
                <w:szCs w:val="20"/>
                <w:lang w:eastAsia="ru-RU"/>
              </w:rPr>
              <w:t>50</w:t>
            </w:r>
          </w:p>
        </w:tc>
      </w:tr>
    </w:tbl>
    <w:p w:rsidR="006F3B37" w:rsidRPr="00F2612E" w:rsidRDefault="006F3B37" w:rsidP="006F3B37">
      <w:pPr>
        <w:suppressAutoHyphens/>
        <w:spacing w:after="0" w:line="360" w:lineRule="auto"/>
        <w:ind w:firstLine="851"/>
        <w:jc w:val="both"/>
      </w:pPr>
      <w:r w:rsidRPr="00F2612E">
        <w:t>Зоны санитарного разрыва высоковольтных линий устанавливаются на основании РД 153-34.0-03.150-00. Зоны санитарного разрыва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неотклоненном их положении. Размеры зоны санитарного разрыва представлены в таблице ниже.</w:t>
      </w:r>
    </w:p>
    <w:p w:rsidR="006F3B37" w:rsidRPr="006C6348" w:rsidRDefault="006F3B37" w:rsidP="006F3B37">
      <w:pPr>
        <w:pStyle w:val="af6"/>
        <w:keepNext/>
        <w:spacing w:after="0"/>
        <w:rPr>
          <w:color w:val="auto"/>
        </w:rPr>
      </w:pPr>
      <w:r w:rsidRPr="006C6348">
        <w:rPr>
          <w:color w:val="auto"/>
        </w:rPr>
        <w:t xml:space="preserve">Таблица </w:t>
      </w:r>
      <w:r w:rsidR="00713E59" w:rsidRPr="006C6348">
        <w:rPr>
          <w:color w:val="auto"/>
        </w:rPr>
        <w:fldChar w:fldCharType="begin"/>
      </w:r>
      <w:r w:rsidRPr="006C6348">
        <w:rPr>
          <w:color w:val="auto"/>
        </w:rPr>
        <w:instrText xml:space="preserve"> SEQ Таблица \* ARABIC </w:instrText>
      </w:r>
      <w:r w:rsidR="00713E59" w:rsidRPr="006C6348">
        <w:rPr>
          <w:color w:val="auto"/>
        </w:rPr>
        <w:fldChar w:fldCharType="separate"/>
      </w:r>
      <w:r w:rsidR="006C6348">
        <w:rPr>
          <w:noProof/>
          <w:color w:val="auto"/>
        </w:rPr>
        <w:t>44</w:t>
      </w:r>
      <w:r w:rsidR="00713E59" w:rsidRPr="006C6348">
        <w:rPr>
          <w:color w:val="auto"/>
        </w:rPr>
        <w:fldChar w:fldCharType="end"/>
      </w:r>
      <w:r w:rsidRPr="006C6348">
        <w:rPr>
          <w:color w:val="auto"/>
        </w:rPr>
        <w:t xml:space="preserve"> – Зоны санитарного разрыва для линий электропередач, проходящих по территории муниципального образования</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82"/>
        <w:gridCol w:w="4178"/>
      </w:tblGrid>
      <w:tr w:rsidR="006F3B37" w:rsidRPr="00E30A27" w:rsidTr="006F3B37">
        <w:trPr>
          <w:trHeight w:val="193"/>
        </w:trPr>
        <w:tc>
          <w:tcPr>
            <w:tcW w:w="2768" w:type="pct"/>
            <w:vAlign w:val="center"/>
          </w:tcPr>
          <w:p w:rsidR="006F3B37" w:rsidRPr="00E30A27" w:rsidRDefault="006F3B37" w:rsidP="006F3B37">
            <w:pPr>
              <w:spacing w:after="0" w:line="240" w:lineRule="auto"/>
              <w:jc w:val="center"/>
              <w:rPr>
                <w:b/>
                <w:sz w:val="20"/>
                <w:szCs w:val="20"/>
              </w:rPr>
            </w:pPr>
            <w:r w:rsidRPr="00E30A27">
              <w:rPr>
                <w:b/>
                <w:sz w:val="20"/>
                <w:szCs w:val="20"/>
              </w:rPr>
              <w:t>Напряжение линий электропередач, кВ</w:t>
            </w:r>
          </w:p>
        </w:tc>
        <w:tc>
          <w:tcPr>
            <w:tcW w:w="2232" w:type="pct"/>
            <w:vAlign w:val="center"/>
          </w:tcPr>
          <w:p w:rsidR="006F3B37" w:rsidRPr="00E30A27" w:rsidRDefault="006F3B37" w:rsidP="006F3B37">
            <w:pPr>
              <w:spacing w:after="0" w:line="240" w:lineRule="auto"/>
              <w:jc w:val="center"/>
              <w:rPr>
                <w:b/>
                <w:sz w:val="20"/>
                <w:szCs w:val="20"/>
              </w:rPr>
            </w:pPr>
            <w:r w:rsidRPr="00E30A27">
              <w:rPr>
                <w:b/>
                <w:sz w:val="20"/>
                <w:szCs w:val="20"/>
              </w:rPr>
              <w:t>ЗСР, м</w:t>
            </w:r>
          </w:p>
        </w:tc>
      </w:tr>
      <w:tr w:rsidR="006F3B37" w:rsidRPr="00E30A27" w:rsidTr="006F3B37">
        <w:trPr>
          <w:trHeight w:val="220"/>
        </w:trPr>
        <w:tc>
          <w:tcPr>
            <w:tcW w:w="2768" w:type="pct"/>
            <w:vAlign w:val="center"/>
          </w:tcPr>
          <w:p w:rsidR="006F3B37" w:rsidRPr="00F2612E" w:rsidRDefault="006F3B37" w:rsidP="006F3B37">
            <w:pPr>
              <w:spacing w:after="0" w:line="240" w:lineRule="auto"/>
              <w:jc w:val="center"/>
              <w:rPr>
                <w:sz w:val="20"/>
                <w:szCs w:val="20"/>
              </w:rPr>
            </w:pPr>
            <w:r w:rsidRPr="00F2612E">
              <w:rPr>
                <w:sz w:val="20"/>
                <w:szCs w:val="20"/>
              </w:rPr>
              <w:t>до 1</w:t>
            </w:r>
          </w:p>
        </w:tc>
        <w:tc>
          <w:tcPr>
            <w:tcW w:w="2232" w:type="pct"/>
            <w:vAlign w:val="center"/>
          </w:tcPr>
          <w:p w:rsidR="006F3B37" w:rsidRPr="00F2612E" w:rsidRDefault="006F3B37" w:rsidP="006F3B37">
            <w:pPr>
              <w:spacing w:after="0" w:line="240" w:lineRule="auto"/>
              <w:jc w:val="center"/>
              <w:rPr>
                <w:sz w:val="20"/>
                <w:szCs w:val="20"/>
              </w:rPr>
            </w:pPr>
            <w:r w:rsidRPr="00F2612E">
              <w:rPr>
                <w:sz w:val="20"/>
                <w:szCs w:val="20"/>
              </w:rPr>
              <w:t>2</w:t>
            </w:r>
          </w:p>
        </w:tc>
      </w:tr>
      <w:tr w:rsidR="006F3B37" w:rsidRPr="00E30A27" w:rsidTr="006F3B37">
        <w:trPr>
          <w:trHeight w:val="220"/>
        </w:trPr>
        <w:tc>
          <w:tcPr>
            <w:tcW w:w="2768" w:type="pct"/>
            <w:vAlign w:val="center"/>
          </w:tcPr>
          <w:p w:rsidR="006F3B37" w:rsidRPr="00F2612E" w:rsidRDefault="006F3B37" w:rsidP="006F3B37">
            <w:pPr>
              <w:spacing w:after="0" w:line="240" w:lineRule="auto"/>
              <w:jc w:val="center"/>
              <w:rPr>
                <w:sz w:val="20"/>
                <w:szCs w:val="20"/>
              </w:rPr>
            </w:pPr>
            <w:r w:rsidRPr="00F2612E">
              <w:rPr>
                <w:sz w:val="20"/>
                <w:szCs w:val="20"/>
              </w:rPr>
              <w:t>1 - 20</w:t>
            </w:r>
          </w:p>
        </w:tc>
        <w:tc>
          <w:tcPr>
            <w:tcW w:w="2232" w:type="pct"/>
            <w:vAlign w:val="center"/>
          </w:tcPr>
          <w:p w:rsidR="006F3B37" w:rsidRPr="00F2612E" w:rsidRDefault="006F3B37" w:rsidP="006F3B37">
            <w:pPr>
              <w:spacing w:after="0" w:line="240" w:lineRule="auto"/>
              <w:jc w:val="center"/>
              <w:rPr>
                <w:sz w:val="20"/>
                <w:szCs w:val="20"/>
              </w:rPr>
            </w:pPr>
            <w:r w:rsidRPr="00F2612E">
              <w:rPr>
                <w:sz w:val="20"/>
                <w:szCs w:val="20"/>
              </w:rPr>
              <w:t>10</w:t>
            </w:r>
          </w:p>
        </w:tc>
      </w:tr>
      <w:tr w:rsidR="006F3B37" w:rsidRPr="00E30A27" w:rsidTr="006F3B37">
        <w:trPr>
          <w:trHeight w:val="236"/>
        </w:trPr>
        <w:tc>
          <w:tcPr>
            <w:tcW w:w="2768" w:type="pct"/>
            <w:vAlign w:val="center"/>
          </w:tcPr>
          <w:p w:rsidR="006F3B37" w:rsidRPr="00F2612E" w:rsidRDefault="006F3B37" w:rsidP="006F3B37">
            <w:pPr>
              <w:spacing w:after="0" w:line="240" w:lineRule="auto"/>
              <w:jc w:val="center"/>
              <w:rPr>
                <w:sz w:val="20"/>
                <w:szCs w:val="20"/>
              </w:rPr>
            </w:pPr>
            <w:r w:rsidRPr="00F2612E">
              <w:rPr>
                <w:sz w:val="20"/>
                <w:szCs w:val="20"/>
              </w:rPr>
              <w:t>35</w:t>
            </w:r>
          </w:p>
        </w:tc>
        <w:tc>
          <w:tcPr>
            <w:tcW w:w="2232" w:type="pct"/>
            <w:vAlign w:val="center"/>
          </w:tcPr>
          <w:p w:rsidR="006F3B37" w:rsidRPr="00F2612E" w:rsidRDefault="006F3B37" w:rsidP="006F3B37">
            <w:pPr>
              <w:spacing w:after="0" w:line="240" w:lineRule="auto"/>
              <w:jc w:val="center"/>
              <w:rPr>
                <w:sz w:val="20"/>
                <w:szCs w:val="20"/>
              </w:rPr>
            </w:pPr>
            <w:r w:rsidRPr="00F2612E">
              <w:rPr>
                <w:sz w:val="20"/>
                <w:szCs w:val="20"/>
              </w:rPr>
              <w:t>15</w:t>
            </w:r>
          </w:p>
        </w:tc>
      </w:tr>
      <w:tr w:rsidR="006F3B37" w:rsidRPr="00E30A27" w:rsidTr="006F3B37">
        <w:trPr>
          <w:trHeight w:val="236"/>
        </w:trPr>
        <w:tc>
          <w:tcPr>
            <w:tcW w:w="2768" w:type="pct"/>
            <w:vAlign w:val="center"/>
          </w:tcPr>
          <w:p w:rsidR="006F3B37" w:rsidRPr="00F2612E" w:rsidRDefault="006F3B37" w:rsidP="006F3B37">
            <w:pPr>
              <w:spacing w:after="0" w:line="240" w:lineRule="auto"/>
              <w:jc w:val="center"/>
              <w:rPr>
                <w:sz w:val="20"/>
                <w:szCs w:val="20"/>
              </w:rPr>
            </w:pPr>
            <w:r w:rsidRPr="00F2612E">
              <w:rPr>
                <w:sz w:val="20"/>
                <w:szCs w:val="20"/>
              </w:rPr>
              <w:t>110</w:t>
            </w:r>
          </w:p>
        </w:tc>
        <w:tc>
          <w:tcPr>
            <w:tcW w:w="2232" w:type="pct"/>
            <w:vAlign w:val="center"/>
          </w:tcPr>
          <w:p w:rsidR="006F3B37" w:rsidRPr="00F2612E" w:rsidRDefault="006F3B37" w:rsidP="006F3B37">
            <w:pPr>
              <w:spacing w:after="0" w:line="240" w:lineRule="auto"/>
              <w:jc w:val="center"/>
              <w:rPr>
                <w:sz w:val="20"/>
                <w:szCs w:val="20"/>
              </w:rPr>
            </w:pPr>
            <w:r w:rsidRPr="00F2612E">
              <w:rPr>
                <w:sz w:val="20"/>
                <w:szCs w:val="20"/>
              </w:rPr>
              <w:t>20</w:t>
            </w:r>
          </w:p>
        </w:tc>
      </w:tr>
    </w:tbl>
    <w:p w:rsidR="006F3B37" w:rsidRPr="004C72D9" w:rsidRDefault="006F3B37" w:rsidP="006F3B37">
      <w:pPr>
        <w:suppressAutoHyphens/>
        <w:spacing w:after="0" w:line="360" w:lineRule="auto"/>
        <w:ind w:firstLine="851"/>
        <w:jc w:val="both"/>
      </w:pPr>
      <w:r w:rsidRPr="004C72D9">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rsidR="006F3B37" w:rsidRPr="004C72D9" w:rsidRDefault="006F3B37" w:rsidP="002453B4">
      <w:pPr>
        <w:numPr>
          <w:ilvl w:val="0"/>
          <w:numId w:val="65"/>
        </w:numPr>
        <w:tabs>
          <w:tab w:val="num" w:pos="1134"/>
        </w:tabs>
        <w:suppressAutoHyphens/>
        <w:spacing w:after="0" w:line="360" w:lineRule="auto"/>
        <w:ind w:left="0" w:firstLine="1068"/>
        <w:jc w:val="both"/>
      </w:pPr>
      <w:r w:rsidRPr="004C72D9">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rsidR="006F3B37" w:rsidRPr="004C72D9" w:rsidRDefault="006F3B37" w:rsidP="002453B4">
      <w:pPr>
        <w:numPr>
          <w:ilvl w:val="0"/>
          <w:numId w:val="65"/>
        </w:numPr>
        <w:tabs>
          <w:tab w:val="num" w:pos="1134"/>
        </w:tabs>
        <w:suppressAutoHyphens/>
        <w:spacing w:after="0" w:line="360" w:lineRule="auto"/>
        <w:ind w:left="0" w:firstLine="1068"/>
        <w:jc w:val="both"/>
      </w:pPr>
      <w:r w:rsidRPr="004C72D9">
        <w:t xml:space="preserve">переселения людей, живущих в санитарно-защитных зонах (согласно СанПиН 2.2.1/2.1.1.2555-09, 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 </w:t>
      </w:r>
    </w:p>
    <w:p w:rsidR="006F3B37" w:rsidRPr="004C72D9" w:rsidRDefault="006F3B37" w:rsidP="002453B4">
      <w:pPr>
        <w:numPr>
          <w:ilvl w:val="0"/>
          <w:numId w:val="65"/>
        </w:numPr>
        <w:tabs>
          <w:tab w:val="num" w:pos="1134"/>
        </w:tabs>
        <w:suppressAutoHyphens/>
        <w:spacing w:after="0" w:line="360" w:lineRule="auto"/>
        <w:ind w:left="0" w:firstLine="1068"/>
        <w:jc w:val="both"/>
      </w:pPr>
      <w:r w:rsidRPr="004C72D9">
        <w:t>создание инвестиционных промышленных площадок на территории «переносимого» жилищного фонда;</w:t>
      </w:r>
    </w:p>
    <w:p w:rsidR="006F3B37" w:rsidRPr="004C72D9" w:rsidRDefault="006F3B37" w:rsidP="002453B4">
      <w:pPr>
        <w:numPr>
          <w:ilvl w:val="0"/>
          <w:numId w:val="65"/>
        </w:numPr>
        <w:tabs>
          <w:tab w:val="num" w:pos="1428"/>
        </w:tabs>
        <w:suppressAutoHyphens/>
        <w:spacing w:after="0" w:line="360" w:lineRule="auto"/>
        <w:jc w:val="both"/>
      </w:pPr>
      <w:r w:rsidRPr="004C72D9">
        <w:t>снижения выбросов вредных веществ в атмосферу посредством:</w:t>
      </w:r>
    </w:p>
    <w:p w:rsidR="006F3B37" w:rsidRPr="004C72D9" w:rsidRDefault="006F3B37" w:rsidP="002453B4">
      <w:pPr>
        <w:numPr>
          <w:ilvl w:val="0"/>
          <w:numId w:val="66"/>
        </w:numPr>
        <w:suppressAutoHyphens/>
        <w:spacing w:after="0" w:line="360" w:lineRule="auto"/>
        <w:jc w:val="both"/>
      </w:pPr>
      <w:r w:rsidRPr="004C72D9">
        <w:t>установки пыле- и газоулавливающего оборудования на предприятиях;</w:t>
      </w:r>
    </w:p>
    <w:p w:rsidR="006F3B37" w:rsidRPr="004C72D9" w:rsidRDefault="006F3B37" w:rsidP="002453B4">
      <w:pPr>
        <w:numPr>
          <w:ilvl w:val="0"/>
          <w:numId w:val="66"/>
        </w:numPr>
        <w:suppressAutoHyphens/>
        <w:spacing w:after="0" w:line="360" w:lineRule="auto"/>
        <w:jc w:val="both"/>
      </w:pPr>
      <w:r w:rsidRPr="004C72D9">
        <w:t>реконструкции и усовершенствования имеющегося оборудования.</w:t>
      </w:r>
    </w:p>
    <w:p w:rsidR="006F3B37" w:rsidRPr="00842144" w:rsidRDefault="006F3B37" w:rsidP="006F3B37">
      <w:pPr>
        <w:pStyle w:val="af3"/>
        <w:spacing w:before="0" w:beforeAutospacing="0" w:after="0" w:afterAutospacing="0" w:line="360" w:lineRule="auto"/>
        <w:ind w:firstLine="851"/>
        <w:jc w:val="both"/>
        <w:rPr>
          <w:bCs/>
        </w:rPr>
      </w:pPr>
      <w:r w:rsidRPr="00842144">
        <w:rPr>
          <w:bCs/>
        </w:rPr>
        <w:t>Регламенты использования территорий санитарно-защитных зон, определенные СанПиН 2.2.1/2.1.1.2555-09, представлены в таблице.</w:t>
      </w:r>
    </w:p>
    <w:p w:rsidR="006F3B37" w:rsidRPr="006F3B37" w:rsidRDefault="006F3B37" w:rsidP="006F3B37">
      <w:pPr>
        <w:pStyle w:val="af6"/>
        <w:keepNext/>
        <w:spacing w:after="0"/>
        <w:rPr>
          <w:color w:val="auto"/>
        </w:rPr>
      </w:pPr>
      <w:r w:rsidRPr="006F3B37">
        <w:rPr>
          <w:color w:val="auto"/>
        </w:rPr>
        <w:t xml:space="preserve">Таблица </w:t>
      </w:r>
      <w:r w:rsidR="00713E59" w:rsidRPr="006F3B37">
        <w:rPr>
          <w:color w:val="auto"/>
        </w:rPr>
        <w:fldChar w:fldCharType="begin"/>
      </w:r>
      <w:r w:rsidRPr="006F3B37">
        <w:rPr>
          <w:color w:val="auto"/>
        </w:rPr>
        <w:instrText xml:space="preserve"> SEQ Таблица \* ARABIC </w:instrText>
      </w:r>
      <w:r w:rsidR="00713E59" w:rsidRPr="006F3B37">
        <w:rPr>
          <w:color w:val="auto"/>
        </w:rPr>
        <w:fldChar w:fldCharType="separate"/>
      </w:r>
      <w:r>
        <w:rPr>
          <w:noProof/>
          <w:color w:val="auto"/>
        </w:rPr>
        <w:t>46</w:t>
      </w:r>
      <w:r w:rsidR="00713E59" w:rsidRPr="006F3B37">
        <w:rPr>
          <w:color w:val="auto"/>
        </w:rPr>
        <w:fldChar w:fldCharType="end"/>
      </w:r>
      <w:r w:rsidRPr="006F3B37">
        <w:rPr>
          <w:color w:val="auto"/>
        </w:rPr>
        <w:t xml:space="preserve"> – Регламенты использования территории санитарно-защитных зон</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tblPr>
      <w:tblGrid>
        <w:gridCol w:w="4395"/>
        <w:gridCol w:w="4964"/>
      </w:tblGrid>
      <w:tr w:rsidR="006F3B37" w:rsidRPr="00D84A33" w:rsidTr="006F3B37">
        <w:trPr>
          <w:tblHeader/>
        </w:trPr>
        <w:tc>
          <w:tcPr>
            <w:tcW w:w="2348" w:type="pct"/>
            <w:tcBorders>
              <w:top w:val="single" w:sz="4" w:space="0" w:color="auto"/>
              <w:bottom w:val="single" w:sz="4" w:space="0" w:color="auto"/>
            </w:tcBorders>
            <w:shd w:val="clear" w:color="auto" w:fill="auto"/>
            <w:vAlign w:val="center"/>
          </w:tcPr>
          <w:p w:rsidR="006F3B37" w:rsidRPr="00D84A33" w:rsidRDefault="006F3B37" w:rsidP="006F3B37">
            <w:pPr>
              <w:suppressAutoHyphens/>
              <w:spacing w:after="0" w:line="240" w:lineRule="auto"/>
              <w:ind w:left="-240"/>
              <w:jc w:val="center"/>
              <w:rPr>
                <w:rFonts w:eastAsia="Times New Roman"/>
                <w:b/>
                <w:sz w:val="20"/>
                <w:szCs w:val="20"/>
                <w:lang w:eastAsia="ru-RU"/>
              </w:rPr>
            </w:pPr>
            <w:r w:rsidRPr="00D84A33">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rsidR="006F3B37" w:rsidRPr="00D84A33" w:rsidRDefault="006F3B37" w:rsidP="006F3B37">
            <w:pPr>
              <w:suppressAutoHyphens/>
              <w:spacing w:after="0" w:line="240" w:lineRule="auto"/>
              <w:ind w:left="-240"/>
              <w:jc w:val="center"/>
              <w:rPr>
                <w:rFonts w:eastAsia="Times New Roman"/>
                <w:b/>
                <w:sz w:val="20"/>
                <w:szCs w:val="20"/>
                <w:lang w:eastAsia="ru-RU"/>
              </w:rPr>
            </w:pPr>
            <w:r w:rsidRPr="00D84A33">
              <w:rPr>
                <w:rFonts w:eastAsia="Times New Roman"/>
                <w:b/>
                <w:sz w:val="20"/>
                <w:szCs w:val="20"/>
                <w:lang w:eastAsia="ru-RU"/>
              </w:rPr>
              <w:t>Допускается</w:t>
            </w:r>
          </w:p>
        </w:tc>
      </w:tr>
      <w:tr w:rsidR="006F3B37" w:rsidRPr="00D84A33" w:rsidTr="006F3B37">
        <w:tc>
          <w:tcPr>
            <w:tcW w:w="2348" w:type="pct"/>
            <w:tcBorders>
              <w:top w:val="single" w:sz="4" w:space="0" w:color="auto"/>
            </w:tcBorders>
            <w:shd w:val="clear" w:color="auto" w:fill="auto"/>
            <w:vAlign w:val="center"/>
          </w:tcPr>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жилой застройки, включая отдельные жилые дома;</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ландшафтно-рекреационных зон, зон отдыха, территорий курортов, санаториев и домов отдыха;</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промышленных объектов или производств в границах СЗЗ существующих объектов пищевой и фармацевтической промышленности  (профильных, однотипных);</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поликлиник, спортивно-оздоровительных сооружений закрытого типа;</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бань, прачечных, объектов торговли и общественного питания, мотелей, гостиницы;</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станции технического обслуживания автомобилей;</w:t>
            </w:r>
          </w:p>
          <w:p w:rsidR="006F3B37" w:rsidRPr="00D84A33" w:rsidRDefault="006F3B37" w:rsidP="002453B4">
            <w:pPr>
              <w:numPr>
                <w:ilvl w:val="0"/>
                <w:numId w:val="5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местных и транзитных коммуникаций, ЛЭП, электроподстанций, нефте- и газопроводов, артезианских скважин для технического водоснабжения, водоохлаждающих сооружений для подготовки технической воды, канализационных насосных станций, сооружений оборотного водоснабжения.</w:t>
            </w:r>
          </w:p>
          <w:p w:rsidR="006F3B37" w:rsidRPr="00D84A33" w:rsidRDefault="006F3B37" w:rsidP="006F3B37">
            <w:pPr>
              <w:suppressAutoHyphens/>
              <w:spacing w:after="0" w:line="240" w:lineRule="auto"/>
              <w:rPr>
                <w:rFonts w:eastAsia="Times New Roman"/>
                <w:sz w:val="20"/>
                <w:szCs w:val="20"/>
                <w:lang w:eastAsia="ru-RU"/>
              </w:rPr>
            </w:pPr>
          </w:p>
        </w:tc>
      </w:tr>
    </w:tbl>
    <w:p w:rsidR="006F3B37" w:rsidRPr="00D84A33" w:rsidRDefault="006F3B37" w:rsidP="006F3B37">
      <w:pPr>
        <w:suppressAutoHyphens/>
        <w:spacing w:line="360" w:lineRule="auto"/>
        <w:ind w:firstLine="851"/>
        <w:jc w:val="both"/>
      </w:pPr>
      <w:r>
        <w:t>Проекты санитарно-защитных зон ни на один из объектов муниципального образования, имеющих класс опасности, не разработаны и не утверждены.</w:t>
      </w:r>
    </w:p>
    <w:p w:rsidR="0028644C" w:rsidRDefault="006F5D7D" w:rsidP="00F07D4D">
      <w:pPr>
        <w:pStyle w:val="1"/>
        <w:keepLines/>
        <w:pageBreakBefore/>
        <w:numPr>
          <w:ilvl w:val="0"/>
          <w:numId w:val="16"/>
        </w:numPr>
        <w:tabs>
          <w:tab w:val="left" w:pos="1134"/>
        </w:tabs>
        <w:suppressAutoHyphens/>
        <w:spacing w:before="0" w:after="0" w:line="360" w:lineRule="auto"/>
        <w:jc w:val="center"/>
        <w:rPr>
          <w:rFonts w:ascii="Times New Roman" w:hAnsi="Times New Roman" w:cs="Times New Roman"/>
          <w:sz w:val="30"/>
          <w:szCs w:val="30"/>
        </w:rPr>
      </w:pPr>
      <w:bookmarkStart w:id="257" w:name="_Toc334009355"/>
      <w:r>
        <w:rPr>
          <w:rFonts w:ascii="Times New Roman" w:hAnsi="Times New Roman" w:cs="Times New Roman"/>
          <w:sz w:val="30"/>
          <w:szCs w:val="30"/>
        </w:rPr>
        <w:t>О</w:t>
      </w:r>
      <w:r w:rsidR="0028644C" w:rsidRPr="00E840E0">
        <w:rPr>
          <w:rFonts w:ascii="Times New Roman" w:hAnsi="Times New Roman" w:cs="Times New Roman"/>
          <w:sz w:val="30"/>
          <w:szCs w:val="30"/>
        </w:rPr>
        <w:t>ЦЕНКА ВОЗМОЖНОГО ВЛИЯНИЯ ПЛАНИРУЕМЫХ ДЛЯ РАЗМЕЩЕНИЯ ОБЪЕКТОВ МЕСТНОГО ЗНАЧЕНИЯ НА КОМПЛЕКСНОЕ РАЗВИТИЕ</w:t>
      </w:r>
      <w:bookmarkEnd w:id="257"/>
    </w:p>
    <w:p w:rsidR="00B95B69" w:rsidRPr="00B95B69" w:rsidRDefault="00B95B69" w:rsidP="00B95B69">
      <w:pPr>
        <w:rPr>
          <w:lang w:eastAsia="ru-RU"/>
        </w:rPr>
      </w:pPr>
    </w:p>
    <w:p w:rsidR="00192B18" w:rsidRPr="00D84A33" w:rsidRDefault="00192B18" w:rsidP="00192B18">
      <w:pPr>
        <w:pStyle w:val="a5"/>
        <w:spacing w:after="0" w:line="360" w:lineRule="auto"/>
        <w:ind w:left="0" w:firstLine="851"/>
        <w:jc w:val="both"/>
      </w:pPr>
      <w:r w:rsidRPr="00D84A33">
        <w:t>Основополагающими для развития территории муниципального образования «</w:t>
      </w:r>
      <w:r>
        <w:t>Ниженский</w:t>
      </w:r>
      <w:r w:rsidRPr="00D84A33">
        <w:t xml:space="preserve"> сельсовет» являются проектные решения, связанные с выделением </w:t>
      </w:r>
      <w:r>
        <w:t xml:space="preserve">в пределах поселения </w:t>
      </w:r>
      <w:r w:rsidRPr="00D84A33">
        <w:t xml:space="preserve">зон, имеющих различное функциональное назначение (см. том 1). </w:t>
      </w:r>
    </w:p>
    <w:p w:rsidR="00192B18" w:rsidRPr="00D84A33" w:rsidRDefault="00192B18" w:rsidP="00192B18">
      <w:pPr>
        <w:pStyle w:val="a5"/>
        <w:spacing w:after="0" w:line="360" w:lineRule="auto"/>
        <w:ind w:left="0" w:firstLine="851"/>
        <w:jc w:val="both"/>
      </w:pPr>
      <w:r w:rsidRPr="00D84A33">
        <w:t>Территориальное планирование влияет на многие важнейшие характеристики, определяющие качество окружающей среды: объекты транспортных коммуникаций, уровни воздействия вредных выбросов на здоровье населения, комфортность мест проживания, инвестиционную привлекательность территории, стоимость недвижимости и другое.</w:t>
      </w:r>
    </w:p>
    <w:p w:rsidR="00192B18" w:rsidRPr="00D84A33" w:rsidRDefault="00192B18" w:rsidP="00192B18">
      <w:pPr>
        <w:pStyle w:val="a5"/>
        <w:spacing w:after="0" w:line="360" w:lineRule="auto"/>
        <w:ind w:left="0" w:firstLine="851"/>
        <w:jc w:val="both"/>
      </w:pPr>
      <w:r w:rsidRPr="00D84A33">
        <w:t xml:space="preserve">Не менее существенны решения, связанные с развитием транспортной, инженерной и социальной инфраструктур, обеспечивающих комфортность проживания в жилой зоне и возможность ее позитивного преобразования. </w:t>
      </w:r>
    </w:p>
    <w:p w:rsidR="00192B18" w:rsidRPr="00D84A33" w:rsidRDefault="00192B18" w:rsidP="00192B18">
      <w:pPr>
        <w:pStyle w:val="a5"/>
        <w:spacing w:after="0" w:line="360" w:lineRule="auto"/>
        <w:ind w:left="0" w:firstLine="851"/>
        <w:jc w:val="both"/>
      </w:pPr>
      <w:r w:rsidRPr="00D84A33">
        <w:t>Мероприятия, связанные с развитием инфраструктур, должны обладать достаточной надежностью, обособленностью и определенностью, предполагать минимум отклонений на последующих стадиях разработки градостроительной документации.</w:t>
      </w:r>
    </w:p>
    <w:p w:rsidR="00192B18" w:rsidRPr="00D84A33" w:rsidRDefault="00192B18" w:rsidP="00192B18">
      <w:pPr>
        <w:keepNext/>
        <w:keepLines/>
        <w:suppressAutoHyphens/>
        <w:spacing w:after="0" w:line="360" w:lineRule="auto"/>
        <w:ind w:firstLine="851"/>
        <w:jc w:val="both"/>
      </w:pPr>
      <w:r w:rsidRPr="00D84A33">
        <w:t>Перечень мероприятий по территориальному планированию генерального плана муниципального образования «</w:t>
      </w:r>
      <w:r>
        <w:t>Ниженский</w:t>
      </w:r>
      <w:r w:rsidRPr="00D84A33">
        <w:t xml:space="preserve"> сельсовет» </w:t>
      </w:r>
      <w:r>
        <w:t>Конышевского</w:t>
      </w:r>
      <w:r w:rsidRPr="00D84A33">
        <w:t xml:space="preserve"> района Курской области с указанием ожидаемых результатов их реализации представлен в следующей таблице.</w:t>
      </w:r>
    </w:p>
    <w:p w:rsidR="00192B18" w:rsidRPr="00FF194A" w:rsidRDefault="00192B18" w:rsidP="00192B18">
      <w:pPr>
        <w:pStyle w:val="af6"/>
        <w:keepNext/>
        <w:spacing w:after="0"/>
        <w:rPr>
          <w:rFonts w:eastAsia="Times New Roman"/>
          <w:color w:val="auto"/>
          <w:kern w:val="0"/>
          <w:sz w:val="20"/>
          <w:szCs w:val="20"/>
          <w:lang w:eastAsia="ru-RU"/>
        </w:rPr>
      </w:pPr>
      <w:r w:rsidRPr="00FF194A">
        <w:rPr>
          <w:rFonts w:eastAsia="Times New Roman"/>
          <w:color w:val="auto"/>
          <w:kern w:val="0"/>
          <w:sz w:val="20"/>
          <w:szCs w:val="20"/>
          <w:lang w:eastAsia="ru-RU"/>
        </w:rPr>
        <w:t xml:space="preserve">Таблица </w:t>
      </w:r>
      <w:r w:rsidR="00713E59" w:rsidRPr="00FF194A">
        <w:rPr>
          <w:rFonts w:eastAsia="Times New Roman"/>
          <w:color w:val="auto"/>
          <w:kern w:val="0"/>
          <w:sz w:val="20"/>
          <w:szCs w:val="20"/>
          <w:lang w:eastAsia="ru-RU"/>
        </w:rPr>
        <w:fldChar w:fldCharType="begin"/>
      </w:r>
      <w:r w:rsidRPr="00FF194A">
        <w:rPr>
          <w:rFonts w:eastAsia="Times New Roman"/>
          <w:color w:val="auto"/>
          <w:kern w:val="0"/>
          <w:sz w:val="20"/>
          <w:szCs w:val="20"/>
          <w:lang w:eastAsia="ru-RU"/>
        </w:rPr>
        <w:instrText xml:space="preserve"> SEQ Таблица \* ARABIC </w:instrText>
      </w:r>
      <w:r w:rsidR="00713E59" w:rsidRPr="00FF194A">
        <w:rPr>
          <w:rFonts w:eastAsia="Times New Roman"/>
          <w:color w:val="auto"/>
          <w:kern w:val="0"/>
          <w:sz w:val="20"/>
          <w:szCs w:val="20"/>
          <w:lang w:eastAsia="ru-RU"/>
        </w:rPr>
        <w:fldChar w:fldCharType="separate"/>
      </w:r>
      <w:r>
        <w:rPr>
          <w:rFonts w:eastAsia="Times New Roman"/>
          <w:noProof/>
          <w:color w:val="auto"/>
          <w:kern w:val="0"/>
          <w:sz w:val="20"/>
          <w:szCs w:val="20"/>
          <w:lang w:eastAsia="ru-RU"/>
        </w:rPr>
        <w:t>54</w:t>
      </w:r>
      <w:r w:rsidR="00713E59" w:rsidRPr="00FF194A">
        <w:rPr>
          <w:rFonts w:eastAsia="Times New Roman"/>
          <w:color w:val="auto"/>
          <w:kern w:val="0"/>
          <w:sz w:val="20"/>
          <w:szCs w:val="20"/>
          <w:lang w:eastAsia="ru-RU"/>
        </w:rPr>
        <w:fldChar w:fldCharType="end"/>
      </w:r>
      <w:r w:rsidRPr="00FF194A">
        <w:rPr>
          <w:rFonts w:eastAsia="Times New Roman"/>
          <w:color w:val="auto"/>
          <w:kern w:val="0"/>
          <w:sz w:val="20"/>
          <w:szCs w:val="20"/>
          <w:lang w:eastAsia="ru-RU"/>
        </w:rPr>
        <w:t xml:space="preserve"> - Проектные предложения генерального плана</w:t>
      </w:r>
      <w:r>
        <w:rPr>
          <w:rFonts w:eastAsia="Times New Roman"/>
          <w:color w:val="auto"/>
          <w:kern w:val="0"/>
          <w:sz w:val="20"/>
          <w:szCs w:val="20"/>
          <w:lang w:eastAsia="ru-RU"/>
        </w:rPr>
        <w:t xml:space="preserve"> Ниженского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
        <w:gridCol w:w="3714"/>
        <w:gridCol w:w="1480"/>
        <w:gridCol w:w="1405"/>
        <w:gridCol w:w="2469"/>
      </w:tblGrid>
      <w:tr w:rsidR="00192B18" w:rsidRPr="00FF194A" w:rsidTr="00073BF7">
        <w:trPr>
          <w:trHeight w:val="510"/>
          <w:tblHeader/>
        </w:trPr>
        <w:tc>
          <w:tcPr>
            <w:tcW w:w="263" w:type="pct"/>
            <w:shd w:val="clear" w:color="auto" w:fill="auto"/>
            <w:vAlign w:val="center"/>
          </w:tcPr>
          <w:p w:rsidR="00192B18" w:rsidRPr="00FF194A" w:rsidRDefault="00192B18" w:rsidP="00073BF7">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 п/п</w:t>
            </w:r>
          </w:p>
        </w:tc>
        <w:tc>
          <w:tcPr>
            <w:tcW w:w="1940" w:type="pct"/>
            <w:shd w:val="clear" w:color="auto" w:fill="auto"/>
            <w:vAlign w:val="center"/>
          </w:tcPr>
          <w:p w:rsidR="00192B18" w:rsidRPr="00FF194A" w:rsidRDefault="00192B18" w:rsidP="00073BF7">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Наименование мероприятия</w:t>
            </w:r>
          </w:p>
        </w:tc>
        <w:tc>
          <w:tcPr>
            <w:tcW w:w="773" w:type="pct"/>
            <w:shd w:val="clear" w:color="auto" w:fill="auto"/>
            <w:vAlign w:val="center"/>
          </w:tcPr>
          <w:p w:rsidR="00192B18" w:rsidRPr="00FF194A" w:rsidRDefault="00192B18" w:rsidP="00073BF7">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Единица измерения</w:t>
            </w:r>
          </w:p>
        </w:tc>
        <w:tc>
          <w:tcPr>
            <w:tcW w:w="734" w:type="pct"/>
            <w:shd w:val="clear" w:color="auto" w:fill="auto"/>
            <w:vAlign w:val="center"/>
          </w:tcPr>
          <w:p w:rsidR="00192B18" w:rsidRPr="00FF194A" w:rsidRDefault="00192B18" w:rsidP="00073BF7">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Значение</w:t>
            </w:r>
          </w:p>
        </w:tc>
        <w:tc>
          <w:tcPr>
            <w:tcW w:w="1290" w:type="pct"/>
            <w:shd w:val="clear" w:color="auto" w:fill="auto"/>
            <w:vAlign w:val="center"/>
          </w:tcPr>
          <w:p w:rsidR="00192B18" w:rsidRPr="00FF194A" w:rsidRDefault="00192B18" w:rsidP="00073BF7">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Ожидаемые результаты</w:t>
            </w:r>
          </w:p>
        </w:tc>
      </w:tr>
      <w:tr w:rsidR="00192B18" w:rsidRPr="00FF194A" w:rsidTr="0092511B">
        <w:trPr>
          <w:trHeight w:val="77"/>
        </w:trPr>
        <w:tc>
          <w:tcPr>
            <w:tcW w:w="5000" w:type="pct"/>
            <w:gridSpan w:val="5"/>
            <w:shd w:val="clear" w:color="auto" w:fill="auto"/>
            <w:vAlign w:val="center"/>
          </w:tcPr>
          <w:p w:rsidR="00192B18" w:rsidRPr="007F07F2" w:rsidRDefault="00192B18" w:rsidP="00073BF7">
            <w:pPr>
              <w:spacing w:after="0" w:line="240" w:lineRule="auto"/>
              <w:jc w:val="center"/>
              <w:rPr>
                <w:rFonts w:eastAsia="Times New Roman"/>
                <w:b/>
                <w:iCs/>
                <w:color w:val="000000"/>
                <w:kern w:val="0"/>
                <w:lang w:eastAsia="ru-RU"/>
              </w:rPr>
            </w:pPr>
            <w:r w:rsidRPr="007F07F2">
              <w:rPr>
                <w:rFonts w:eastAsia="Times New Roman"/>
                <w:b/>
                <w:iCs/>
                <w:color w:val="000000"/>
                <w:kern w:val="0"/>
                <w:lang w:eastAsia="ru-RU"/>
              </w:rPr>
              <w:t>I очередь строительства</w:t>
            </w:r>
          </w:p>
        </w:tc>
      </w:tr>
      <w:tr w:rsidR="00192B18" w:rsidRPr="00FF194A" w:rsidTr="00073BF7">
        <w:trPr>
          <w:trHeight w:val="255"/>
        </w:trPr>
        <w:tc>
          <w:tcPr>
            <w:tcW w:w="5000" w:type="pct"/>
            <w:gridSpan w:val="5"/>
            <w:shd w:val="clear" w:color="auto" w:fill="auto"/>
            <w:vAlign w:val="center"/>
          </w:tcPr>
          <w:p w:rsidR="00192B18" w:rsidRPr="00FF194A" w:rsidRDefault="00192B18" w:rsidP="00073BF7">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Экономика, социальная сфера</w:t>
            </w:r>
          </w:p>
        </w:tc>
      </w:tr>
      <w:tr w:rsidR="00192B18" w:rsidRPr="00FF194A" w:rsidTr="00073BF7">
        <w:trPr>
          <w:trHeight w:val="234"/>
        </w:trPr>
        <w:tc>
          <w:tcPr>
            <w:tcW w:w="263" w:type="pct"/>
            <w:shd w:val="clear" w:color="auto" w:fill="auto"/>
            <w:vAlign w:val="center"/>
          </w:tcPr>
          <w:p w:rsidR="00192B18" w:rsidRPr="00084679" w:rsidRDefault="00192B18" w:rsidP="00073BF7">
            <w:pPr>
              <w:spacing w:after="0" w:line="240" w:lineRule="auto"/>
            </w:pPr>
            <w:r>
              <w:t>1.</w:t>
            </w:r>
          </w:p>
        </w:tc>
        <w:tc>
          <w:tcPr>
            <w:tcW w:w="1940" w:type="pct"/>
            <w:shd w:val="clear" w:color="auto" w:fill="auto"/>
            <w:vAlign w:val="center"/>
          </w:tcPr>
          <w:p w:rsidR="00192B18" w:rsidRPr="00084679" w:rsidRDefault="00192B18" w:rsidP="00073BF7">
            <w:pPr>
              <w:spacing w:after="0" w:line="240" w:lineRule="auto"/>
              <w:jc w:val="center"/>
              <w:rPr>
                <w:rFonts w:eastAsia="Times New Roman"/>
                <w:kern w:val="0"/>
                <w:sz w:val="20"/>
                <w:szCs w:val="20"/>
                <w:lang w:eastAsia="ru-RU"/>
              </w:rPr>
            </w:pPr>
            <w:r w:rsidRPr="00D50873">
              <w:rPr>
                <w:rFonts w:eastAsia="Times New Roman"/>
                <w:kern w:val="0"/>
                <w:sz w:val="20"/>
                <w:szCs w:val="20"/>
                <w:lang w:eastAsia="ru-RU"/>
              </w:rPr>
              <w:t>увеличение объема целевого использования сельскохозяйственных угодий поселения</w:t>
            </w:r>
          </w:p>
        </w:tc>
        <w:tc>
          <w:tcPr>
            <w:tcW w:w="773" w:type="pct"/>
            <w:shd w:val="clear" w:color="auto" w:fill="auto"/>
            <w:vAlign w:val="center"/>
          </w:tcPr>
          <w:p w:rsidR="00192B18" w:rsidRPr="00084679" w:rsidRDefault="00192B18" w:rsidP="00073BF7">
            <w:pPr>
              <w:spacing w:after="0" w:line="240" w:lineRule="auto"/>
              <w:jc w:val="center"/>
              <w:rPr>
                <w:rFonts w:eastAsia="Times New Roman"/>
                <w:kern w:val="0"/>
                <w:sz w:val="20"/>
                <w:szCs w:val="20"/>
                <w:lang w:eastAsia="ru-RU"/>
              </w:rPr>
            </w:pPr>
            <w:r w:rsidRPr="00084679">
              <w:rPr>
                <w:rFonts w:eastAsia="Times New Roman"/>
                <w:kern w:val="0"/>
                <w:sz w:val="20"/>
                <w:szCs w:val="20"/>
                <w:lang w:eastAsia="ru-RU"/>
              </w:rPr>
              <w:t>-</w:t>
            </w:r>
          </w:p>
        </w:tc>
        <w:tc>
          <w:tcPr>
            <w:tcW w:w="734" w:type="pct"/>
            <w:shd w:val="clear" w:color="auto" w:fill="auto"/>
            <w:vAlign w:val="center"/>
          </w:tcPr>
          <w:p w:rsidR="00192B18" w:rsidRPr="00084679" w:rsidRDefault="00192B18" w:rsidP="00073BF7">
            <w:pPr>
              <w:spacing w:after="0" w:line="240" w:lineRule="auto"/>
              <w:jc w:val="center"/>
              <w:rPr>
                <w:rFonts w:eastAsia="Times New Roman"/>
                <w:kern w:val="0"/>
                <w:sz w:val="20"/>
                <w:szCs w:val="20"/>
                <w:lang w:eastAsia="ru-RU"/>
              </w:rPr>
            </w:pPr>
            <w:r w:rsidRPr="00084679">
              <w:rPr>
                <w:rFonts w:eastAsia="Times New Roman"/>
                <w:kern w:val="0"/>
                <w:sz w:val="20"/>
                <w:szCs w:val="20"/>
                <w:lang w:eastAsia="ru-RU"/>
              </w:rPr>
              <w:t>-</w:t>
            </w:r>
          </w:p>
        </w:tc>
        <w:tc>
          <w:tcPr>
            <w:tcW w:w="1290" w:type="pct"/>
            <w:vMerge w:val="restar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kern w:val="0"/>
                <w:sz w:val="20"/>
                <w:szCs w:val="20"/>
                <w:lang w:eastAsia="ru-RU"/>
              </w:rPr>
              <w:t>экономический рост, увеличение количества рабочих мест</w:t>
            </w:r>
          </w:p>
        </w:tc>
      </w:tr>
      <w:tr w:rsidR="00192B18" w:rsidRPr="00FF194A" w:rsidTr="00073BF7">
        <w:trPr>
          <w:trHeight w:val="315"/>
        </w:trPr>
        <w:tc>
          <w:tcPr>
            <w:tcW w:w="263" w:type="pc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192B18" w:rsidRPr="00084679"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Выделение в качестве инвестиционных площадок недействующих, фактически заброшенных территорий промышленных объектов</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vMerge/>
            <w:shd w:val="clear" w:color="auto" w:fill="auto"/>
            <w:vAlign w:val="center"/>
          </w:tcPr>
          <w:p w:rsidR="00192B18" w:rsidRPr="00FF194A" w:rsidRDefault="00192B18" w:rsidP="00073BF7">
            <w:pPr>
              <w:spacing w:after="0" w:line="240" w:lineRule="auto"/>
              <w:rPr>
                <w:rFonts w:eastAsia="Times New Roman"/>
                <w:color w:val="000000"/>
                <w:kern w:val="0"/>
                <w:sz w:val="20"/>
                <w:szCs w:val="20"/>
                <w:lang w:eastAsia="ru-RU"/>
              </w:rPr>
            </w:pPr>
          </w:p>
        </w:tc>
      </w:tr>
      <w:tr w:rsidR="00192B18" w:rsidRPr="00FF194A" w:rsidTr="00073BF7">
        <w:trPr>
          <w:trHeight w:val="315"/>
        </w:trPr>
        <w:tc>
          <w:tcPr>
            <w:tcW w:w="263" w:type="pct"/>
            <w:shd w:val="clear" w:color="auto" w:fill="auto"/>
            <w:vAlign w:val="center"/>
          </w:tcPr>
          <w:p w:rsidR="00192B18"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sidRPr="002E4186">
              <w:rPr>
                <w:rFonts w:eastAsia="Times New Roman"/>
                <w:kern w:val="0"/>
                <w:sz w:val="20"/>
                <w:szCs w:val="20"/>
                <w:lang w:eastAsia="ru-RU"/>
              </w:rPr>
              <w:t>предусматривается капитальный ремонт здания действующего дошкольного образовательного учреждения, по мере обветшания</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оптимизация структуры социальной сферы с целью удовлетворения потребностей населения, включая все уровни обслуживания</w:t>
            </w:r>
          </w:p>
        </w:tc>
      </w:tr>
      <w:tr w:rsidR="00192B18" w:rsidRPr="00FF194A" w:rsidTr="00073BF7">
        <w:trPr>
          <w:trHeight w:val="315"/>
        </w:trPr>
        <w:tc>
          <w:tcPr>
            <w:tcW w:w="263" w:type="pc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Организация отделения социально-медицинского обслуживания на дому для граждан пенсионного возраста и инвалидов</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val="restar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kern w:val="0"/>
                <w:sz w:val="20"/>
                <w:szCs w:val="20"/>
                <w:lang w:eastAsia="ru-RU"/>
              </w:rPr>
              <w:t>оптимизация структуры социальной сферы с целью удовлетворения потребностей населения, включая все уровни обслуживания</w:t>
            </w:r>
          </w:p>
        </w:tc>
      </w:tr>
      <w:tr w:rsidR="00192B18" w:rsidRPr="00FF194A" w:rsidTr="00073BF7">
        <w:trPr>
          <w:trHeight w:val="315"/>
        </w:trPr>
        <w:tc>
          <w:tcPr>
            <w:tcW w:w="263" w:type="pc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sidRPr="00916B34">
              <w:rPr>
                <w:rFonts w:eastAsia="Times New Roman"/>
                <w:kern w:val="0"/>
                <w:sz w:val="20"/>
                <w:szCs w:val="20"/>
                <w:lang w:eastAsia="ru-RU"/>
              </w:rPr>
              <w:t>строительство спортивного ядра</w:t>
            </w:r>
            <w:r w:rsidR="001B4BD8">
              <w:rPr>
                <w:rFonts w:eastAsia="Times New Roman"/>
                <w:kern w:val="0"/>
                <w:sz w:val="20"/>
                <w:szCs w:val="20"/>
                <w:lang w:eastAsia="ru-RU"/>
              </w:rPr>
              <w:t xml:space="preserve"> в центральной усадьбе</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734"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vMerge/>
            <w:shd w:val="clear" w:color="auto" w:fill="auto"/>
            <w:vAlign w:val="center"/>
          </w:tcPr>
          <w:p w:rsidR="00192B18" w:rsidRPr="00FF194A" w:rsidRDefault="00192B18" w:rsidP="00073BF7">
            <w:pPr>
              <w:spacing w:after="0" w:line="240" w:lineRule="auto"/>
              <w:rPr>
                <w:rFonts w:eastAsia="Times New Roman"/>
                <w:color w:val="000000"/>
                <w:kern w:val="0"/>
                <w:sz w:val="20"/>
                <w:szCs w:val="20"/>
                <w:lang w:eastAsia="ru-RU"/>
              </w:rPr>
            </w:pPr>
          </w:p>
        </w:tc>
      </w:tr>
      <w:tr w:rsidR="00192B18" w:rsidRPr="00FF194A" w:rsidTr="00073BF7">
        <w:trPr>
          <w:trHeight w:val="315"/>
        </w:trPr>
        <w:tc>
          <w:tcPr>
            <w:tcW w:w="263" w:type="pct"/>
            <w:shd w:val="clear" w:color="auto" w:fill="auto"/>
            <w:vAlign w:val="center"/>
          </w:tcPr>
          <w:p w:rsidR="00192B18"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192B18" w:rsidRPr="002E4186" w:rsidRDefault="00192B18" w:rsidP="00073BF7">
            <w:pPr>
              <w:spacing w:after="0" w:line="240" w:lineRule="auto"/>
              <w:jc w:val="center"/>
              <w:rPr>
                <w:rFonts w:eastAsia="Times New Roman"/>
                <w:kern w:val="0"/>
                <w:sz w:val="20"/>
                <w:szCs w:val="20"/>
                <w:lang w:eastAsia="ru-RU"/>
              </w:rPr>
            </w:pPr>
            <w:r w:rsidRPr="002E4186">
              <w:rPr>
                <w:rFonts w:eastAsia="Times New Roman"/>
                <w:kern w:val="0"/>
                <w:sz w:val="20"/>
                <w:szCs w:val="20"/>
                <w:lang w:eastAsia="ru-RU"/>
              </w:rPr>
              <w:t>организация кружков и секций в здании общеобразовательной школы.</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734"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vMerge/>
            <w:shd w:val="clear" w:color="auto" w:fill="auto"/>
            <w:vAlign w:val="center"/>
          </w:tcPr>
          <w:p w:rsidR="00192B18" w:rsidRPr="00FF194A" w:rsidRDefault="00192B18" w:rsidP="00073BF7">
            <w:pPr>
              <w:spacing w:after="0" w:line="240" w:lineRule="auto"/>
              <w:rPr>
                <w:rFonts w:eastAsia="Times New Roman"/>
                <w:color w:val="000000"/>
                <w:kern w:val="0"/>
                <w:sz w:val="20"/>
                <w:szCs w:val="20"/>
                <w:lang w:eastAsia="ru-RU"/>
              </w:rPr>
            </w:pPr>
          </w:p>
        </w:tc>
      </w:tr>
      <w:tr w:rsidR="00192B18" w:rsidRPr="00FF194A" w:rsidTr="00073BF7">
        <w:trPr>
          <w:trHeight w:val="315"/>
        </w:trPr>
        <w:tc>
          <w:tcPr>
            <w:tcW w:w="263" w:type="pct"/>
            <w:shd w:val="clear" w:color="auto" w:fill="auto"/>
            <w:vAlign w:val="center"/>
          </w:tcPr>
          <w:p w:rsidR="00192B18" w:rsidRPr="002E4186" w:rsidRDefault="00192B18" w:rsidP="00073BF7">
            <w:pPr>
              <w:spacing w:after="0" w:line="240" w:lineRule="auto"/>
              <w:jc w:val="center"/>
              <w:rPr>
                <w:rFonts w:eastAsia="Times New Roman"/>
                <w:kern w:val="0"/>
                <w:sz w:val="20"/>
                <w:szCs w:val="20"/>
                <w:lang w:eastAsia="ru-RU"/>
              </w:rPr>
            </w:pPr>
            <w:r>
              <w:rPr>
                <w:rFonts w:eastAsia="Times New Roman"/>
                <w:color w:val="000000"/>
                <w:kern w:val="0"/>
                <w:sz w:val="20"/>
                <w:szCs w:val="20"/>
                <w:lang w:eastAsia="ru-RU"/>
              </w:rPr>
              <w:t>7.</w:t>
            </w:r>
          </w:p>
        </w:tc>
        <w:tc>
          <w:tcPr>
            <w:tcW w:w="1940"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Проведение текущих ремонтов зданий ФАП</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92B18" w:rsidRDefault="0092511B"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290" w:type="pct"/>
            <w:vMerge/>
            <w:shd w:val="clear" w:color="auto" w:fill="auto"/>
            <w:vAlign w:val="center"/>
          </w:tcPr>
          <w:p w:rsidR="00192B18" w:rsidRPr="00FF194A" w:rsidRDefault="00192B18" w:rsidP="00073BF7">
            <w:pPr>
              <w:spacing w:after="0" w:line="240" w:lineRule="auto"/>
              <w:rPr>
                <w:rFonts w:eastAsia="Times New Roman"/>
                <w:color w:val="000000"/>
                <w:kern w:val="0"/>
                <w:sz w:val="20"/>
                <w:szCs w:val="20"/>
                <w:lang w:eastAsia="ru-RU"/>
              </w:rPr>
            </w:pPr>
          </w:p>
        </w:tc>
      </w:tr>
      <w:tr w:rsidR="00192B18" w:rsidRPr="00FF194A" w:rsidTr="00073BF7">
        <w:trPr>
          <w:trHeight w:val="315"/>
        </w:trPr>
        <w:tc>
          <w:tcPr>
            <w:tcW w:w="263" w:type="pc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8.</w:t>
            </w:r>
          </w:p>
        </w:tc>
        <w:tc>
          <w:tcPr>
            <w:tcW w:w="1940"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Организация отделения социально-медицинского обслуживания на дому для граждан пенсионного возраста и инвалидов</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734"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vMerge/>
            <w:shd w:val="clear" w:color="auto" w:fill="auto"/>
            <w:vAlign w:val="center"/>
          </w:tcPr>
          <w:p w:rsidR="00192B18" w:rsidRPr="00FF194A" w:rsidRDefault="00192B18" w:rsidP="00073BF7">
            <w:pPr>
              <w:spacing w:after="0" w:line="240" w:lineRule="auto"/>
              <w:rPr>
                <w:rFonts w:eastAsia="Times New Roman"/>
                <w:color w:val="000000"/>
                <w:kern w:val="0"/>
                <w:sz w:val="20"/>
                <w:szCs w:val="20"/>
                <w:lang w:eastAsia="ru-RU"/>
              </w:rPr>
            </w:pPr>
          </w:p>
        </w:tc>
      </w:tr>
      <w:tr w:rsidR="00192B18" w:rsidRPr="00FF194A" w:rsidTr="00073BF7">
        <w:trPr>
          <w:trHeight w:val="315"/>
        </w:trPr>
        <w:tc>
          <w:tcPr>
            <w:tcW w:w="263" w:type="pc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9.</w:t>
            </w:r>
          </w:p>
        </w:tc>
        <w:tc>
          <w:tcPr>
            <w:tcW w:w="1940" w:type="pct"/>
            <w:shd w:val="clear" w:color="auto" w:fill="auto"/>
            <w:vAlign w:val="center"/>
          </w:tcPr>
          <w:p w:rsidR="00192B18" w:rsidRPr="00084679"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 xml:space="preserve">Предусматривается </w:t>
            </w:r>
            <w:r w:rsidRPr="00084679">
              <w:rPr>
                <w:rFonts w:eastAsia="Times New Roman"/>
                <w:kern w:val="0"/>
                <w:sz w:val="20"/>
                <w:szCs w:val="20"/>
                <w:lang w:eastAsia="ru-RU"/>
              </w:rPr>
              <w:t>капитальный ремонт зданий всех действующих образовательных школ, находящихся в неудовлетворительном состоянии.</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92B18" w:rsidRDefault="00834B5E"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shd w:val="clear" w:color="auto" w:fill="auto"/>
            <w:vAlign w:val="center"/>
          </w:tcPr>
          <w:p w:rsidR="00192B18" w:rsidRPr="00FF194A" w:rsidRDefault="00192B18" w:rsidP="00073BF7">
            <w:pPr>
              <w:spacing w:after="0" w:line="240" w:lineRule="auto"/>
              <w:rPr>
                <w:rFonts w:eastAsia="Times New Roman"/>
                <w:color w:val="000000"/>
                <w:kern w:val="0"/>
                <w:sz w:val="20"/>
                <w:szCs w:val="20"/>
                <w:lang w:eastAsia="ru-RU"/>
              </w:rPr>
            </w:pPr>
          </w:p>
        </w:tc>
      </w:tr>
      <w:tr w:rsidR="00192B18" w:rsidRPr="00FF194A" w:rsidTr="00073BF7">
        <w:trPr>
          <w:trHeight w:val="315"/>
        </w:trPr>
        <w:tc>
          <w:tcPr>
            <w:tcW w:w="263" w:type="pc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10.</w:t>
            </w:r>
          </w:p>
        </w:tc>
        <w:tc>
          <w:tcPr>
            <w:tcW w:w="1940" w:type="pct"/>
            <w:shd w:val="clear" w:color="auto" w:fill="auto"/>
            <w:vAlign w:val="center"/>
          </w:tcPr>
          <w:p w:rsidR="00192B18" w:rsidRDefault="00192B18" w:rsidP="00834B5E">
            <w:pPr>
              <w:spacing w:after="0" w:line="240" w:lineRule="auto"/>
              <w:rPr>
                <w:rFonts w:eastAsia="Times New Roman"/>
                <w:kern w:val="0"/>
                <w:sz w:val="20"/>
                <w:szCs w:val="20"/>
                <w:lang w:eastAsia="ru-RU"/>
              </w:rPr>
            </w:pPr>
            <w:r>
              <w:rPr>
                <w:rFonts w:eastAsia="Times New Roman"/>
                <w:kern w:val="0"/>
                <w:sz w:val="20"/>
                <w:szCs w:val="20"/>
                <w:lang w:eastAsia="ru-RU"/>
              </w:rPr>
              <w:t>Проведение текущих ремонтов всех спортивных объектов муниципального образования, как плоскостных так и спортивных залов</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92B18" w:rsidRDefault="00834B5E"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290" w:type="pct"/>
            <w:vMerge/>
            <w:shd w:val="clear" w:color="auto" w:fill="auto"/>
            <w:vAlign w:val="center"/>
          </w:tcPr>
          <w:p w:rsidR="00192B18" w:rsidRPr="00FF194A" w:rsidRDefault="00192B18" w:rsidP="00073BF7">
            <w:pPr>
              <w:spacing w:after="0" w:line="240" w:lineRule="auto"/>
              <w:rPr>
                <w:rFonts w:eastAsia="Times New Roman"/>
                <w:color w:val="000000"/>
                <w:kern w:val="0"/>
                <w:sz w:val="20"/>
                <w:szCs w:val="20"/>
                <w:lang w:eastAsia="ru-RU"/>
              </w:rPr>
            </w:pPr>
          </w:p>
        </w:tc>
      </w:tr>
      <w:tr w:rsidR="00192B18" w:rsidRPr="00FF194A" w:rsidTr="00073BF7">
        <w:trPr>
          <w:trHeight w:val="315"/>
        </w:trPr>
        <w:tc>
          <w:tcPr>
            <w:tcW w:w="263" w:type="pc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kern w:val="0"/>
                <w:sz w:val="20"/>
                <w:szCs w:val="20"/>
                <w:lang w:eastAsia="ru-RU"/>
              </w:rPr>
              <w:t>11.</w:t>
            </w:r>
          </w:p>
        </w:tc>
        <w:tc>
          <w:tcPr>
            <w:tcW w:w="1940" w:type="pct"/>
            <w:shd w:val="clear" w:color="auto" w:fill="auto"/>
            <w:vAlign w:val="center"/>
          </w:tcPr>
          <w:p w:rsidR="00192B18" w:rsidRDefault="00834B5E" w:rsidP="00F07D4D">
            <w:pPr>
              <w:spacing w:after="0" w:line="240" w:lineRule="auto"/>
              <w:rPr>
                <w:rFonts w:eastAsia="Times New Roman"/>
                <w:kern w:val="0"/>
                <w:sz w:val="20"/>
                <w:szCs w:val="20"/>
                <w:lang w:eastAsia="ru-RU"/>
              </w:rPr>
            </w:pPr>
            <w:r>
              <w:rPr>
                <w:rFonts w:eastAsia="Times New Roman"/>
                <w:kern w:val="0"/>
                <w:sz w:val="20"/>
                <w:szCs w:val="20"/>
                <w:lang w:eastAsia="ru-RU"/>
              </w:rPr>
              <w:t>п</w:t>
            </w:r>
            <w:r w:rsidR="00192B18" w:rsidRPr="007A77B1">
              <w:rPr>
                <w:rFonts w:eastAsia="Times New Roman"/>
                <w:kern w:val="0"/>
                <w:sz w:val="20"/>
                <w:szCs w:val="20"/>
                <w:lang w:eastAsia="ru-RU"/>
              </w:rPr>
              <w:t>роведение ремонта здани</w:t>
            </w:r>
            <w:r w:rsidR="00F07D4D">
              <w:rPr>
                <w:rFonts w:eastAsia="Times New Roman"/>
                <w:kern w:val="0"/>
                <w:sz w:val="20"/>
                <w:szCs w:val="20"/>
                <w:lang w:eastAsia="ru-RU"/>
              </w:rPr>
              <w:t>я</w:t>
            </w:r>
            <w:r w:rsidR="00192B18" w:rsidRPr="007A77B1">
              <w:rPr>
                <w:rFonts w:eastAsia="Times New Roman"/>
                <w:kern w:val="0"/>
                <w:sz w:val="20"/>
                <w:szCs w:val="20"/>
                <w:lang w:eastAsia="ru-RU"/>
              </w:rPr>
              <w:t xml:space="preserve"> клуб</w:t>
            </w:r>
            <w:r>
              <w:rPr>
                <w:rFonts w:eastAsia="Times New Roman"/>
                <w:kern w:val="0"/>
                <w:sz w:val="20"/>
                <w:szCs w:val="20"/>
                <w:lang w:eastAsia="ru-RU"/>
              </w:rPr>
              <w:t>а</w:t>
            </w:r>
            <w:r w:rsidR="00192B18" w:rsidRPr="007A77B1">
              <w:rPr>
                <w:rFonts w:eastAsia="Times New Roman"/>
                <w:kern w:val="0"/>
                <w:sz w:val="20"/>
                <w:szCs w:val="20"/>
                <w:lang w:eastAsia="ru-RU"/>
              </w:rPr>
              <w:t xml:space="preserve"> в </w:t>
            </w:r>
            <w:r>
              <w:rPr>
                <w:rFonts w:eastAsia="Times New Roman"/>
                <w:kern w:val="0"/>
                <w:sz w:val="20"/>
                <w:szCs w:val="20"/>
                <w:lang w:eastAsia="ru-RU"/>
              </w:rPr>
              <w:t>д</w:t>
            </w:r>
            <w:r w:rsidR="00192B18" w:rsidRPr="007A77B1">
              <w:rPr>
                <w:rFonts w:eastAsia="Times New Roman"/>
                <w:kern w:val="0"/>
                <w:sz w:val="20"/>
                <w:szCs w:val="20"/>
                <w:lang w:eastAsia="ru-RU"/>
              </w:rPr>
              <w:t xml:space="preserve">. </w:t>
            </w:r>
            <w:r>
              <w:rPr>
                <w:rFonts w:eastAsia="Times New Roman"/>
                <w:kern w:val="0"/>
                <w:sz w:val="20"/>
                <w:szCs w:val="20"/>
                <w:lang w:eastAsia="ru-RU"/>
              </w:rPr>
              <w:t>Ниженка</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92B18" w:rsidRDefault="00834B5E"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shd w:val="clear" w:color="auto" w:fill="auto"/>
            <w:vAlign w:val="center"/>
          </w:tcPr>
          <w:p w:rsidR="00192B18" w:rsidRPr="00FF194A" w:rsidRDefault="00192B18" w:rsidP="00073BF7">
            <w:pPr>
              <w:spacing w:after="0" w:line="240" w:lineRule="auto"/>
              <w:rPr>
                <w:rFonts w:eastAsia="Times New Roman"/>
                <w:color w:val="000000"/>
                <w:kern w:val="0"/>
                <w:sz w:val="20"/>
                <w:szCs w:val="20"/>
                <w:lang w:eastAsia="ru-RU"/>
              </w:rPr>
            </w:pPr>
          </w:p>
        </w:tc>
      </w:tr>
      <w:tr w:rsidR="00192B18" w:rsidRPr="00FF194A" w:rsidTr="00073BF7">
        <w:trPr>
          <w:trHeight w:val="315"/>
        </w:trPr>
        <w:tc>
          <w:tcPr>
            <w:tcW w:w="263" w:type="pc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12.</w:t>
            </w:r>
          </w:p>
        </w:tc>
        <w:tc>
          <w:tcPr>
            <w:tcW w:w="1940" w:type="pct"/>
            <w:shd w:val="clear" w:color="auto" w:fill="auto"/>
            <w:vAlign w:val="center"/>
          </w:tcPr>
          <w:p w:rsidR="00192B18" w:rsidRDefault="00192B18" w:rsidP="00834B5E">
            <w:pPr>
              <w:spacing w:after="0" w:line="240" w:lineRule="auto"/>
              <w:rPr>
                <w:rFonts w:eastAsia="Times New Roman"/>
                <w:kern w:val="0"/>
                <w:sz w:val="20"/>
                <w:szCs w:val="20"/>
                <w:lang w:eastAsia="ru-RU"/>
              </w:rPr>
            </w:pPr>
            <w:r w:rsidRPr="007A77B1">
              <w:rPr>
                <w:rFonts w:eastAsia="Times New Roman"/>
                <w:kern w:val="0"/>
                <w:sz w:val="20"/>
                <w:szCs w:val="20"/>
                <w:lang w:eastAsia="ru-RU"/>
              </w:rPr>
              <w:t>Проведение ремонта здани</w:t>
            </w:r>
            <w:r w:rsidR="00834B5E">
              <w:rPr>
                <w:rFonts w:eastAsia="Times New Roman"/>
                <w:kern w:val="0"/>
                <w:sz w:val="20"/>
                <w:szCs w:val="20"/>
                <w:lang w:eastAsia="ru-RU"/>
              </w:rPr>
              <w:t>я</w:t>
            </w:r>
            <w:r w:rsidRPr="007A77B1">
              <w:rPr>
                <w:rFonts w:eastAsia="Times New Roman"/>
                <w:kern w:val="0"/>
                <w:sz w:val="20"/>
                <w:szCs w:val="20"/>
                <w:lang w:eastAsia="ru-RU"/>
              </w:rPr>
              <w:t xml:space="preserve"> библиотек</w:t>
            </w:r>
            <w:r w:rsidR="00834B5E">
              <w:rPr>
                <w:rFonts w:eastAsia="Times New Roman"/>
                <w:kern w:val="0"/>
                <w:sz w:val="20"/>
                <w:szCs w:val="20"/>
                <w:lang w:eastAsia="ru-RU"/>
              </w:rPr>
              <w:t>и</w:t>
            </w:r>
            <w:r w:rsidRPr="007A77B1">
              <w:rPr>
                <w:rFonts w:eastAsia="Times New Roman"/>
                <w:kern w:val="0"/>
                <w:sz w:val="20"/>
                <w:szCs w:val="20"/>
                <w:lang w:eastAsia="ru-RU"/>
              </w:rPr>
              <w:t xml:space="preserve"> в </w:t>
            </w:r>
            <w:r w:rsidR="00834B5E">
              <w:rPr>
                <w:rFonts w:eastAsia="Times New Roman"/>
                <w:kern w:val="0"/>
                <w:sz w:val="20"/>
                <w:szCs w:val="20"/>
                <w:lang w:eastAsia="ru-RU"/>
              </w:rPr>
              <w:t>д. Ниженка</w:t>
            </w:r>
            <w:r w:rsidRPr="007A77B1">
              <w:rPr>
                <w:rFonts w:eastAsia="Times New Roman"/>
                <w:kern w:val="0"/>
                <w:sz w:val="20"/>
                <w:szCs w:val="20"/>
                <w:lang w:eastAsia="ru-RU"/>
              </w:rPr>
              <w:t xml:space="preserve"> с последующем обновлением и расширением книжного фонда</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92B18" w:rsidRDefault="00834B5E"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shd w:val="clear" w:color="auto" w:fill="auto"/>
            <w:vAlign w:val="center"/>
          </w:tcPr>
          <w:p w:rsidR="00192B18" w:rsidRPr="00FF194A" w:rsidRDefault="00192B18" w:rsidP="00073BF7">
            <w:pPr>
              <w:spacing w:after="0" w:line="240" w:lineRule="auto"/>
              <w:rPr>
                <w:rFonts w:eastAsia="Times New Roman"/>
                <w:color w:val="000000"/>
                <w:kern w:val="0"/>
                <w:sz w:val="20"/>
                <w:szCs w:val="20"/>
                <w:lang w:eastAsia="ru-RU"/>
              </w:rPr>
            </w:pPr>
          </w:p>
        </w:tc>
      </w:tr>
      <w:tr w:rsidR="00192B18" w:rsidRPr="00FF194A" w:rsidTr="00073BF7">
        <w:trPr>
          <w:trHeight w:val="77"/>
        </w:trPr>
        <w:tc>
          <w:tcPr>
            <w:tcW w:w="263" w:type="pct"/>
            <w:shd w:val="clear" w:color="auto" w:fill="auto"/>
            <w:vAlign w:val="center"/>
          </w:tcPr>
          <w:p w:rsidR="00192B18" w:rsidRPr="00084679" w:rsidRDefault="00192B18" w:rsidP="00073BF7">
            <w:pPr>
              <w:spacing w:after="0" w:line="240" w:lineRule="auto"/>
              <w:rPr>
                <w:rFonts w:eastAsia="Times New Roman"/>
                <w:kern w:val="0"/>
                <w:sz w:val="20"/>
                <w:szCs w:val="20"/>
                <w:lang w:eastAsia="ru-RU"/>
              </w:rPr>
            </w:pPr>
            <w:r>
              <w:rPr>
                <w:rFonts w:eastAsia="Times New Roman"/>
                <w:kern w:val="0"/>
                <w:sz w:val="20"/>
                <w:szCs w:val="20"/>
                <w:lang w:eastAsia="ru-RU"/>
              </w:rPr>
              <w:t>13.</w:t>
            </w:r>
          </w:p>
        </w:tc>
        <w:tc>
          <w:tcPr>
            <w:tcW w:w="1940" w:type="pct"/>
            <w:shd w:val="clear" w:color="auto" w:fill="auto"/>
            <w:vAlign w:val="center"/>
          </w:tcPr>
          <w:p w:rsidR="00192B18" w:rsidRDefault="00192B18" w:rsidP="00834B5E">
            <w:pPr>
              <w:spacing w:after="0" w:line="240" w:lineRule="auto"/>
              <w:rPr>
                <w:rFonts w:eastAsia="Times New Roman"/>
                <w:kern w:val="0"/>
                <w:sz w:val="20"/>
                <w:szCs w:val="20"/>
                <w:lang w:eastAsia="ru-RU"/>
              </w:rPr>
            </w:pPr>
            <w:r w:rsidRPr="00A44FD7">
              <w:rPr>
                <w:rFonts w:eastAsia="Times New Roman"/>
                <w:kern w:val="0"/>
                <w:sz w:val="20"/>
                <w:szCs w:val="20"/>
                <w:lang w:eastAsia="ru-RU"/>
              </w:rPr>
              <w:t xml:space="preserve">строительство магазинов в  с. </w:t>
            </w:r>
            <w:r w:rsidR="00834B5E" w:rsidRPr="00834B5E">
              <w:rPr>
                <w:rFonts w:eastAsia="Times New Roman"/>
                <w:kern w:val="0"/>
                <w:sz w:val="20"/>
                <w:szCs w:val="20"/>
                <w:lang w:eastAsia="ru-RU"/>
              </w:rPr>
              <w:t xml:space="preserve">д. Мяснянкино и д. Ниженка </w:t>
            </w:r>
            <w:r w:rsidRPr="00A44FD7">
              <w:rPr>
                <w:rFonts w:eastAsia="Times New Roman"/>
                <w:kern w:val="0"/>
                <w:sz w:val="20"/>
                <w:szCs w:val="20"/>
                <w:lang w:eastAsia="ru-RU"/>
              </w:rPr>
              <w:t xml:space="preserve">общей площадью </w:t>
            </w:r>
            <w:r w:rsidR="00834B5E">
              <w:rPr>
                <w:rFonts w:eastAsia="Times New Roman"/>
                <w:kern w:val="0"/>
                <w:sz w:val="20"/>
                <w:szCs w:val="20"/>
                <w:lang w:eastAsia="ru-RU"/>
              </w:rPr>
              <w:t>1</w:t>
            </w:r>
            <w:r w:rsidRPr="00A44FD7">
              <w:rPr>
                <w:rFonts w:eastAsia="Times New Roman"/>
                <w:kern w:val="0"/>
                <w:sz w:val="20"/>
                <w:szCs w:val="20"/>
                <w:lang w:eastAsia="ru-RU"/>
              </w:rPr>
              <w:t>00 м</w:t>
            </w:r>
            <w:r w:rsidRPr="00834B5E">
              <w:rPr>
                <w:rFonts w:eastAsia="Times New Roman"/>
                <w:kern w:val="0"/>
                <w:sz w:val="20"/>
                <w:szCs w:val="20"/>
                <w:vertAlign w:val="superscript"/>
                <w:lang w:eastAsia="ru-RU"/>
              </w:rPr>
              <w:t>2</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290" w:type="pct"/>
            <w:vMerge/>
            <w:shd w:val="clear" w:color="auto" w:fill="auto"/>
            <w:vAlign w:val="center"/>
          </w:tcPr>
          <w:p w:rsidR="00192B18" w:rsidRPr="00FF194A" w:rsidRDefault="00192B18" w:rsidP="00073BF7">
            <w:pPr>
              <w:spacing w:after="0" w:line="240" w:lineRule="auto"/>
              <w:rPr>
                <w:rFonts w:eastAsia="Times New Roman"/>
                <w:color w:val="000000"/>
                <w:kern w:val="0"/>
                <w:sz w:val="20"/>
                <w:szCs w:val="20"/>
                <w:lang w:eastAsia="ru-RU"/>
              </w:rPr>
            </w:pPr>
          </w:p>
        </w:tc>
      </w:tr>
      <w:tr w:rsidR="00192B18" w:rsidRPr="00FF194A" w:rsidTr="00073BF7">
        <w:trPr>
          <w:trHeight w:val="285"/>
        </w:trPr>
        <w:tc>
          <w:tcPr>
            <w:tcW w:w="5000" w:type="pct"/>
            <w:gridSpan w:val="5"/>
            <w:shd w:val="clear" w:color="auto" w:fill="auto"/>
            <w:vAlign w:val="center"/>
          </w:tcPr>
          <w:p w:rsidR="00192B18" w:rsidRPr="00FF194A" w:rsidRDefault="00192B18" w:rsidP="00073BF7">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Жилищное строительство</w:t>
            </w:r>
          </w:p>
        </w:tc>
      </w:tr>
      <w:tr w:rsidR="00192B18" w:rsidRPr="00FF194A" w:rsidTr="00073BF7">
        <w:trPr>
          <w:trHeight w:val="570"/>
        </w:trPr>
        <w:tc>
          <w:tcPr>
            <w:tcW w:w="263" w:type="pc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192B18" w:rsidRDefault="00192B18" w:rsidP="00073BF7">
            <w:pPr>
              <w:spacing w:after="0" w:line="240" w:lineRule="auto"/>
              <w:rPr>
                <w:rFonts w:eastAsia="Times New Roman"/>
                <w:kern w:val="0"/>
                <w:sz w:val="20"/>
                <w:szCs w:val="20"/>
                <w:lang w:eastAsia="ru-RU"/>
              </w:rPr>
            </w:pPr>
            <w:r>
              <w:rPr>
                <w:rFonts w:eastAsia="Times New Roman"/>
                <w:kern w:val="0"/>
                <w:sz w:val="20"/>
                <w:szCs w:val="20"/>
                <w:lang w:eastAsia="ru-RU"/>
              </w:rPr>
              <w:t>Индивидуальная застройка с жилыми зданиями на 1 семью, этажностью от 1 до 3 этажей, включая мансардный</w:t>
            </w:r>
          </w:p>
        </w:tc>
        <w:tc>
          <w:tcPr>
            <w:tcW w:w="773"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192B18" w:rsidRDefault="00192B18" w:rsidP="00834B5E">
            <w:pPr>
              <w:spacing w:after="0" w:line="240" w:lineRule="auto"/>
              <w:jc w:val="center"/>
              <w:rPr>
                <w:rFonts w:eastAsia="Times New Roman"/>
                <w:kern w:val="0"/>
                <w:sz w:val="20"/>
                <w:szCs w:val="20"/>
                <w:lang w:eastAsia="ru-RU"/>
              </w:rPr>
            </w:pPr>
            <w:r>
              <w:rPr>
                <w:rFonts w:eastAsia="Times New Roman"/>
                <w:kern w:val="0"/>
                <w:sz w:val="20"/>
                <w:szCs w:val="20"/>
                <w:lang w:eastAsia="ru-RU"/>
              </w:rPr>
              <w:t xml:space="preserve">2 </w:t>
            </w:r>
            <w:r w:rsidR="00834B5E">
              <w:rPr>
                <w:rFonts w:eastAsia="Times New Roman"/>
                <w:kern w:val="0"/>
                <w:sz w:val="20"/>
                <w:szCs w:val="20"/>
                <w:lang w:eastAsia="ru-RU"/>
              </w:rPr>
              <w:t>600</w:t>
            </w:r>
            <w:r>
              <w:rPr>
                <w:b/>
              </w:rPr>
              <w:t xml:space="preserve"> </w:t>
            </w:r>
            <w:r>
              <w:rPr>
                <w:rFonts w:eastAsia="Times New Roman"/>
                <w:kern w:val="0"/>
                <w:sz w:val="20"/>
                <w:szCs w:val="20"/>
                <w:lang w:eastAsia="ru-RU"/>
              </w:rPr>
              <w:t xml:space="preserve"> м</w:t>
            </w:r>
            <w:r>
              <w:rPr>
                <w:rFonts w:eastAsia="Times New Roman"/>
                <w:kern w:val="0"/>
                <w:sz w:val="20"/>
                <w:szCs w:val="20"/>
                <w:vertAlign w:val="superscript"/>
                <w:lang w:eastAsia="ru-RU"/>
              </w:rPr>
              <w:t>2</w:t>
            </w:r>
          </w:p>
        </w:tc>
        <w:tc>
          <w:tcPr>
            <w:tcW w:w="1290" w:type="pct"/>
            <w:shd w:val="clear" w:color="auto" w:fill="auto"/>
            <w:vAlign w:val="center"/>
          </w:tcPr>
          <w:p w:rsidR="00192B18" w:rsidRDefault="00192B18"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жилищных условий, доведение обеспеченности до 33 м</w:t>
            </w:r>
            <w:r>
              <w:rPr>
                <w:rFonts w:eastAsia="Times New Roman"/>
                <w:kern w:val="0"/>
                <w:sz w:val="20"/>
                <w:szCs w:val="20"/>
                <w:vertAlign w:val="superscript"/>
                <w:lang w:eastAsia="ru-RU"/>
              </w:rPr>
              <w:t>2</w:t>
            </w:r>
          </w:p>
        </w:tc>
      </w:tr>
      <w:tr w:rsidR="00192B18" w:rsidRPr="00FF194A" w:rsidTr="00073BF7">
        <w:trPr>
          <w:trHeight w:val="255"/>
        </w:trPr>
        <w:tc>
          <w:tcPr>
            <w:tcW w:w="5000" w:type="pct"/>
            <w:gridSpan w:val="5"/>
            <w:shd w:val="clear" w:color="auto" w:fill="auto"/>
            <w:vAlign w:val="center"/>
          </w:tcPr>
          <w:p w:rsidR="00192B18" w:rsidRPr="00FF194A" w:rsidRDefault="00192B18" w:rsidP="00073BF7">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Транспортная инфраструктура</w:t>
            </w:r>
          </w:p>
        </w:tc>
      </w:tr>
      <w:tr w:rsidR="00192B18" w:rsidRPr="00FF194A" w:rsidTr="00073BF7">
        <w:trPr>
          <w:trHeight w:val="247"/>
        </w:trPr>
        <w:tc>
          <w:tcPr>
            <w:tcW w:w="263" w:type="pct"/>
            <w:shd w:val="clear" w:color="auto" w:fill="auto"/>
            <w:vAlign w:val="center"/>
          </w:tcPr>
          <w:p w:rsidR="00192B18" w:rsidRPr="00FF194A" w:rsidRDefault="00192B18"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192B18" w:rsidRDefault="00C45044" w:rsidP="00C45044">
            <w:pPr>
              <w:spacing w:after="0" w:line="240" w:lineRule="auto"/>
              <w:rPr>
                <w:rFonts w:eastAsia="Times New Roman"/>
                <w:kern w:val="0"/>
                <w:sz w:val="20"/>
                <w:szCs w:val="20"/>
                <w:lang w:eastAsia="ru-RU"/>
              </w:rPr>
            </w:pPr>
            <w:r w:rsidRPr="00C45044">
              <w:rPr>
                <w:rFonts w:eastAsia="Times New Roman"/>
                <w:kern w:val="0"/>
                <w:sz w:val="20"/>
                <w:szCs w:val="20"/>
                <w:lang w:eastAsia="ru-RU"/>
              </w:rPr>
              <w:t>асфальтирование автомобильной дороги «Ниженка-Мещеринка»</w:t>
            </w:r>
          </w:p>
        </w:tc>
        <w:tc>
          <w:tcPr>
            <w:tcW w:w="773" w:type="pct"/>
            <w:shd w:val="clear" w:color="auto" w:fill="auto"/>
            <w:vAlign w:val="center"/>
          </w:tcPr>
          <w:p w:rsidR="00192B18" w:rsidRDefault="00C45044" w:rsidP="00073BF7">
            <w:pPr>
              <w:spacing w:after="0" w:line="240" w:lineRule="auto"/>
              <w:jc w:val="center"/>
              <w:rPr>
                <w:rFonts w:eastAsia="Times New Roman"/>
                <w:kern w:val="0"/>
                <w:sz w:val="20"/>
                <w:szCs w:val="20"/>
                <w:lang w:eastAsia="ru-RU"/>
              </w:rPr>
            </w:pPr>
            <w:r w:rsidRPr="00C45044">
              <w:rPr>
                <w:rFonts w:eastAsia="Times New Roman"/>
                <w:kern w:val="0"/>
                <w:sz w:val="20"/>
                <w:szCs w:val="20"/>
                <w:lang w:eastAsia="ru-RU"/>
              </w:rPr>
              <w:t>км</w:t>
            </w:r>
          </w:p>
        </w:tc>
        <w:tc>
          <w:tcPr>
            <w:tcW w:w="734" w:type="pct"/>
            <w:shd w:val="clear" w:color="auto" w:fill="auto"/>
            <w:vAlign w:val="center"/>
          </w:tcPr>
          <w:p w:rsidR="00192B18" w:rsidRDefault="00C45044" w:rsidP="00C45044">
            <w:pPr>
              <w:spacing w:after="0" w:line="240" w:lineRule="auto"/>
              <w:jc w:val="center"/>
              <w:rPr>
                <w:rFonts w:eastAsia="Times New Roman"/>
                <w:kern w:val="0"/>
                <w:sz w:val="20"/>
                <w:szCs w:val="20"/>
                <w:lang w:eastAsia="ru-RU"/>
              </w:rPr>
            </w:pPr>
            <w:r w:rsidRPr="00C45044">
              <w:rPr>
                <w:rFonts w:eastAsia="Times New Roman"/>
                <w:kern w:val="0"/>
                <w:sz w:val="20"/>
                <w:szCs w:val="20"/>
                <w:lang w:eastAsia="ru-RU"/>
              </w:rPr>
              <w:t>2,4</w:t>
            </w:r>
          </w:p>
        </w:tc>
        <w:tc>
          <w:tcPr>
            <w:tcW w:w="1290" w:type="pct"/>
            <w:shd w:val="clear" w:color="auto" w:fill="auto"/>
            <w:vAlign w:val="center"/>
          </w:tcPr>
          <w:p w:rsidR="00192B18"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47"/>
        </w:trPr>
        <w:tc>
          <w:tcPr>
            <w:tcW w:w="263" w:type="pct"/>
            <w:shd w:val="clear" w:color="auto" w:fill="auto"/>
            <w:vAlign w:val="center"/>
          </w:tcPr>
          <w:p w:rsidR="00C45044"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C45044" w:rsidRDefault="00C45044" w:rsidP="0005696B">
            <w:pPr>
              <w:spacing w:after="0" w:line="240" w:lineRule="auto"/>
              <w:rPr>
                <w:rFonts w:eastAsia="Times New Roman"/>
                <w:kern w:val="0"/>
                <w:sz w:val="20"/>
                <w:szCs w:val="20"/>
                <w:lang w:eastAsia="ru-RU"/>
              </w:rPr>
            </w:pPr>
            <w:r>
              <w:rPr>
                <w:rFonts w:eastAsia="Times New Roman"/>
                <w:kern w:val="0"/>
                <w:sz w:val="20"/>
                <w:szCs w:val="20"/>
                <w:lang w:eastAsia="ru-RU"/>
              </w:rPr>
              <w:t xml:space="preserve">Реконструкция  твердого покрытия улиц поселения </w:t>
            </w:r>
          </w:p>
        </w:tc>
        <w:tc>
          <w:tcPr>
            <w:tcW w:w="773" w:type="pct"/>
            <w:shd w:val="clear" w:color="auto" w:fill="auto"/>
            <w:vAlign w:val="center"/>
          </w:tcPr>
          <w:p w:rsidR="00C45044" w:rsidRDefault="00C45044" w:rsidP="0005696B">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C45044" w:rsidRDefault="00C45044" w:rsidP="0005696B">
            <w:pPr>
              <w:spacing w:after="0" w:line="240" w:lineRule="auto"/>
              <w:jc w:val="center"/>
              <w:rPr>
                <w:rFonts w:eastAsia="Times New Roman"/>
                <w:kern w:val="0"/>
                <w:sz w:val="20"/>
                <w:szCs w:val="20"/>
                <w:lang w:eastAsia="ru-RU"/>
              </w:rPr>
            </w:pPr>
            <w:r>
              <w:rPr>
                <w:rFonts w:eastAsia="Times New Roman"/>
                <w:kern w:val="0"/>
                <w:sz w:val="20"/>
                <w:szCs w:val="20"/>
                <w:lang w:eastAsia="ru-RU"/>
              </w:rPr>
              <w:t>4,4</w:t>
            </w:r>
          </w:p>
        </w:tc>
        <w:tc>
          <w:tcPr>
            <w:tcW w:w="1290" w:type="pct"/>
            <w:shd w:val="clear" w:color="auto" w:fill="auto"/>
            <w:vAlign w:val="center"/>
          </w:tcPr>
          <w:p w:rsidR="00C45044" w:rsidRDefault="00C45044" w:rsidP="0005696B">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776"/>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 xml:space="preserve">Асфальтирование улиц с грунтовым покрытием </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14,4</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92"/>
        </w:trPr>
        <w:tc>
          <w:tcPr>
            <w:tcW w:w="263" w:type="pct"/>
            <w:shd w:val="clear" w:color="auto" w:fill="auto"/>
            <w:vAlign w:val="center"/>
          </w:tcPr>
          <w:p w:rsidR="00C45044"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 xml:space="preserve">Формирование улиц и проездов при организации жилых и общественно-деловых зон на свободных территориях </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обеспечение транспортной  и пешеходной связи на территории нового строительства</w:t>
            </w:r>
          </w:p>
        </w:tc>
      </w:tr>
      <w:tr w:rsidR="00C45044" w:rsidRPr="00FF194A" w:rsidTr="00073BF7">
        <w:trPr>
          <w:trHeight w:val="247"/>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Реконструкция мостовых сооружений, расположенных на территории муниципального образования</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47"/>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C45044" w:rsidRPr="00304200"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Н</w:t>
            </w:r>
            <w:r w:rsidRPr="00304200">
              <w:rPr>
                <w:rFonts w:eastAsia="Times New Roman"/>
                <w:kern w:val="0"/>
                <w:sz w:val="20"/>
                <w:szCs w:val="20"/>
                <w:lang w:eastAsia="ru-RU"/>
              </w:rPr>
              <w:t>анесение дорожной разметки,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55"/>
        </w:trPr>
        <w:tc>
          <w:tcPr>
            <w:tcW w:w="5000" w:type="pct"/>
            <w:gridSpan w:val="5"/>
            <w:shd w:val="clear" w:color="auto" w:fill="auto"/>
            <w:vAlign w:val="center"/>
          </w:tcPr>
          <w:p w:rsidR="00C45044" w:rsidRPr="00FF194A" w:rsidRDefault="00C45044" w:rsidP="00073BF7">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Инженерное оборудование территории</w:t>
            </w:r>
          </w:p>
        </w:tc>
      </w:tr>
      <w:tr w:rsidR="00C45044" w:rsidRPr="00FF194A" w:rsidTr="00073BF7">
        <w:trPr>
          <w:trHeight w:val="255"/>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C45044" w:rsidRDefault="00C45044" w:rsidP="00834B5E">
            <w:pPr>
              <w:spacing w:after="0" w:line="240" w:lineRule="auto"/>
              <w:rPr>
                <w:rFonts w:eastAsia="Times New Roman"/>
                <w:kern w:val="0"/>
                <w:sz w:val="20"/>
                <w:szCs w:val="20"/>
                <w:lang w:eastAsia="ru-RU"/>
              </w:rPr>
            </w:pPr>
            <w:r>
              <w:rPr>
                <w:rFonts w:eastAsia="Times New Roman"/>
                <w:kern w:val="0"/>
                <w:sz w:val="20"/>
                <w:szCs w:val="20"/>
                <w:lang w:eastAsia="ru-RU"/>
              </w:rPr>
              <w:t>Обеспечение производительности водозаборных сооружений не менее  540  м</w:t>
            </w:r>
            <w:r>
              <w:rPr>
                <w:rFonts w:eastAsia="Times New Roman"/>
                <w:kern w:val="0"/>
                <w:sz w:val="20"/>
                <w:szCs w:val="20"/>
                <w:vertAlign w:val="superscript"/>
                <w:lang w:eastAsia="ru-RU"/>
              </w:rPr>
              <w:t>3</w:t>
            </w:r>
            <w:r>
              <w:rPr>
                <w:rFonts w:eastAsia="Times New Roman"/>
                <w:kern w:val="0"/>
                <w:sz w:val="20"/>
                <w:szCs w:val="20"/>
                <w:lang w:eastAsia="ru-RU"/>
              </w:rPr>
              <w:t>/сутки</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55"/>
        </w:trPr>
        <w:tc>
          <w:tcPr>
            <w:tcW w:w="263" w:type="pct"/>
            <w:shd w:val="clear" w:color="auto" w:fill="auto"/>
            <w:vAlign w:val="center"/>
          </w:tcPr>
          <w:p w:rsidR="00C45044"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sidRPr="00DE00BC">
              <w:rPr>
                <w:rFonts w:eastAsia="Times New Roman"/>
                <w:kern w:val="0"/>
                <w:sz w:val="20"/>
                <w:szCs w:val="20"/>
                <w:lang w:eastAsia="ru-RU"/>
              </w:rPr>
              <w:t xml:space="preserve">замену изношенных водопроводных сетей </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6</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55"/>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Прокладка уличного водопровода на новых территориях жилой и общественно-деловой застройки</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55"/>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Строительство резервной емкости для целей противопожарной безопасности (54 м</w:t>
            </w:r>
            <w:r>
              <w:rPr>
                <w:rFonts w:eastAsia="Times New Roman"/>
                <w:kern w:val="0"/>
                <w:sz w:val="20"/>
                <w:szCs w:val="20"/>
                <w:vertAlign w:val="superscript"/>
                <w:lang w:eastAsia="ru-RU"/>
              </w:rPr>
              <w:t>3</w:t>
            </w:r>
            <w:r>
              <w:rPr>
                <w:rFonts w:eastAsia="Times New Roman"/>
                <w:kern w:val="0"/>
                <w:sz w:val="20"/>
                <w:szCs w:val="20"/>
                <w:lang w:eastAsia="ru-RU"/>
              </w:rPr>
              <w:t>). Проектирование и строительство противопожарной емкости производить в соответствии с СНиП 2.04.02-84 «Водоснабжение. Наружные сети и сооружения».</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55"/>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Прокладка уличного газопровода на новых территориях жилой и общественно-деловой застройки</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55"/>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 xml:space="preserve">Подключение к системе газоснабжения существующей жилой застройки </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частных домовладений</w:t>
            </w:r>
          </w:p>
        </w:tc>
        <w:tc>
          <w:tcPr>
            <w:tcW w:w="734" w:type="pct"/>
            <w:shd w:val="clear" w:color="auto" w:fill="auto"/>
            <w:vAlign w:val="center"/>
          </w:tcPr>
          <w:p w:rsidR="00C45044" w:rsidRDefault="00C45044" w:rsidP="00834B5E">
            <w:pPr>
              <w:spacing w:after="0" w:line="240" w:lineRule="auto"/>
              <w:jc w:val="center"/>
              <w:rPr>
                <w:rFonts w:eastAsia="Times New Roman"/>
                <w:kern w:val="0"/>
                <w:sz w:val="20"/>
                <w:szCs w:val="20"/>
                <w:lang w:eastAsia="ru-RU"/>
              </w:rPr>
            </w:pPr>
            <w:r>
              <w:rPr>
                <w:rFonts w:eastAsia="Times New Roman"/>
                <w:kern w:val="0"/>
                <w:sz w:val="20"/>
                <w:szCs w:val="20"/>
                <w:lang w:eastAsia="ru-RU"/>
              </w:rPr>
              <w:t>42</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55"/>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Подключение к системе газоснабжения запланированных на I очередь строительства объектов жилой и общественно-деловой застройки</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55"/>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7.</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Замена ветхих участков линий электропередач, модернизация объектов системы электроснабжения</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55"/>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8.</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Подключение к системе электроснабжения запланированных на Ι очередь объектов жилой и общественно-деловой застройки</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55"/>
        </w:trPr>
        <w:tc>
          <w:tcPr>
            <w:tcW w:w="5000" w:type="pct"/>
            <w:gridSpan w:val="5"/>
            <w:shd w:val="clear" w:color="auto" w:fill="auto"/>
            <w:vAlign w:val="center"/>
          </w:tcPr>
          <w:p w:rsidR="00C45044" w:rsidRPr="00FF194A" w:rsidRDefault="00C45044" w:rsidP="00073BF7">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Санитарная очистка  территории</w:t>
            </w:r>
          </w:p>
        </w:tc>
      </w:tr>
      <w:tr w:rsidR="00C45044" w:rsidRPr="00FF194A" w:rsidTr="00073BF7">
        <w:trPr>
          <w:trHeight w:val="286"/>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Выявление всех несанкционированных свалок и их рекультивация</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C45044" w:rsidRPr="00FF194A" w:rsidTr="00073BF7">
        <w:trPr>
          <w:trHeight w:val="275"/>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Разработка схемы санитарной очистки территории с применением мусорных контейнеров</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C45044" w:rsidRPr="00FF194A" w:rsidTr="00073BF7">
        <w:trPr>
          <w:trHeight w:val="275"/>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C45044" w:rsidRDefault="00C45044" w:rsidP="00E208F5">
            <w:pPr>
              <w:spacing w:after="0" w:line="240" w:lineRule="auto"/>
              <w:rPr>
                <w:rFonts w:eastAsia="Times New Roman"/>
                <w:kern w:val="0"/>
                <w:sz w:val="20"/>
                <w:szCs w:val="20"/>
                <w:lang w:eastAsia="ru-RU"/>
              </w:rPr>
            </w:pPr>
            <w:r>
              <w:rPr>
                <w:rFonts w:eastAsia="Times New Roman"/>
                <w:kern w:val="0"/>
                <w:sz w:val="20"/>
                <w:szCs w:val="20"/>
                <w:lang w:eastAsia="ru-RU"/>
              </w:rPr>
              <w:t xml:space="preserve">Организация регулярного сбора ТБО у населения, оборудование контейнерных площадок, установка </w:t>
            </w:r>
            <w:r w:rsidR="00E208F5">
              <w:rPr>
                <w:rFonts w:eastAsia="Times New Roman"/>
                <w:kern w:val="0"/>
                <w:sz w:val="20"/>
                <w:szCs w:val="20"/>
                <w:lang w:eastAsia="ru-RU"/>
              </w:rPr>
              <w:t>9</w:t>
            </w:r>
            <w:r>
              <w:rPr>
                <w:rFonts w:eastAsia="Times New Roman"/>
                <w:kern w:val="0"/>
                <w:sz w:val="20"/>
                <w:szCs w:val="20"/>
                <w:lang w:eastAsia="ru-RU"/>
              </w:rPr>
              <w:t>-ю контейнерами</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C45044" w:rsidRPr="00FF194A" w:rsidTr="00073BF7">
        <w:trPr>
          <w:trHeight w:val="255"/>
        </w:trPr>
        <w:tc>
          <w:tcPr>
            <w:tcW w:w="5000" w:type="pct"/>
            <w:gridSpan w:val="5"/>
            <w:shd w:val="clear" w:color="auto" w:fill="auto"/>
            <w:vAlign w:val="center"/>
          </w:tcPr>
          <w:p w:rsidR="00C45044" w:rsidRPr="00FF194A" w:rsidRDefault="00C45044" w:rsidP="00073BF7">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Охрана окружающей среды, развитие объектов системы рекреации</w:t>
            </w:r>
          </w:p>
        </w:tc>
      </w:tr>
      <w:tr w:rsidR="00C45044" w:rsidRPr="00FF194A" w:rsidTr="00073BF7">
        <w:trPr>
          <w:trHeight w:val="320"/>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Выявление и ликвидация всех несанкционированных свалок с последующей рекультивацией земель</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экологического состояния поселения</w:t>
            </w:r>
          </w:p>
        </w:tc>
      </w:tr>
      <w:tr w:rsidR="00C45044" w:rsidRPr="00FF194A" w:rsidTr="00073BF7">
        <w:trPr>
          <w:trHeight w:val="320"/>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Разработка схемы обращения с отходами</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экологического состояния поселения</w:t>
            </w:r>
          </w:p>
        </w:tc>
      </w:tr>
      <w:tr w:rsidR="00C45044" w:rsidRPr="00FF194A" w:rsidTr="00073BF7">
        <w:trPr>
          <w:trHeight w:val="320"/>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Улучшение качества дорожных покрытий</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C45044" w:rsidRPr="00FF194A" w:rsidTr="00073BF7">
        <w:trPr>
          <w:trHeight w:val="320"/>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экологического состояния поселения</w:t>
            </w:r>
          </w:p>
        </w:tc>
      </w:tr>
      <w:tr w:rsidR="00C45044" w:rsidRPr="00FF194A" w:rsidTr="00073BF7">
        <w:trPr>
          <w:trHeight w:val="315"/>
        </w:trPr>
        <w:tc>
          <w:tcPr>
            <w:tcW w:w="5000" w:type="pct"/>
            <w:gridSpan w:val="5"/>
            <w:shd w:val="clear" w:color="auto" w:fill="auto"/>
            <w:vAlign w:val="center"/>
          </w:tcPr>
          <w:p w:rsidR="00C45044" w:rsidRPr="00FF194A" w:rsidRDefault="00C45044" w:rsidP="00073BF7">
            <w:pPr>
              <w:spacing w:after="0" w:line="240" w:lineRule="auto"/>
              <w:jc w:val="center"/>
              <w:rPr>
                <w:rFonts w:eastAsia="Times New Roman"/>
                <w:i/>
                <w:iCs/>
                <w:color w:val="000000"/>
                <w:kern w:val="0"/>
                <w:lang w:eastAsia="ru-RU"/>
              </w:rPr>
            </w:pPr>
            <w:r w:rsidRPr="00FF194A">
              <w:rPr>
                <w:rFonts w:eastAsia="Times New Roman"/>
                <w:i/>
                <w:iCs/>
                <w:color w:val="000000"/>
                <w:kern w:val="0"/>
                <w:lang w:eastAsia="ru-RU"/>
              </w:rPr>
              <w:t>Расчетный срок</w:t>
            </w:r>
          </w:p>
        </w:tc>
      </w:tr>
      <w:tr w:rsidR="00C45044" w:rsidRPr="00FF194A" w:rsidTr="00073BF7">
        <w:trPr>
          <w:trHeight w:val="255"/>
        </w:trPr>
        <w:tc>
          <w:tcPr>
            <w:tcW w:w="5000" w:type="pct"/>
            <w:gridSpan w:val="5"/>
            <w:shd w:val="clear" w:color="auto" w:fill="auto"/>
            <w:vAlign w:val="center"/>
          </w:tcPr>
          <w:p w:rsidR="00C45044" w:rsidRPr="00FF194A" w:rsidRDefault="00C45044" w:rsidP="00073BF7">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Экономика, социальная сфера</w:t>
            </w:r>
          </w:p>
        </w:tc>
      </w:tr>
      <w:tr w:rsidR="00C45044" w:rsidRPr="00FF194A" w:rsidTr="00073BF7">
        <w:trPr>
          <w:trHeight w:val="315"/>
        </w:trPr>
        <w:tc>
          <w:tcPr>
            <w:tcW w:w="263" w:type="pct"/>
            <w:shd w:val="clear" w:color="auto" w:fill="auto"/>
            <w:vAlign w:val="center"/>
          </w:tcPr>
          <w:p w:rsidR="00C45044" w:rsidRPr="00FF194A"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 xml:space="preserve">Закрытие малокомплектных школ (до </w:t>
            </w:r>
            <w:smartTag w:uri="urn:schemas-microsoft-com:office:smarttags" w:element="metricconverter">
              <w:smartTagPr>
                <w:attr w:name="ProductID" w:val="2020 г"/>
              </w:smartTagPr>
              <w:r>
                <w:rPr>
                  <w:rFonts w:eastAsia="Times New Roman"/>
                  <w:kern w:val="0"/>
                  <w:sz w:val="20"/>
                  <w:szCs w:val="20"/>
                  <w:lang w:eastAsia="ru-RU"/>
                </w:rPr>
                <w:t>2020 г</w:t>
              </w:r>
            </w:smartTag>
            <w:r>
              <w:rPr>
                <w:rFonts w:eastAsia="Times New Roman"/>
                <w:kern w:val="0"/>
                <w:sz w:val="20"/>
                <w:szCs w:val="20"/>
                <w:lang w:eastAsia="ru-RU"/>
              </w:rPr>
              <w:t>. всех школ с численностью учеников менее 30 чел.). Если же к 2020 году численность упасшихся превысит 30 человек, то реорганизовать эти школ как основных школ (обучение школьников до 9 класса), с последующим обучением упасшихся в базовых школах района.</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val="restar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оптимизация структуры социальной сферы с целью удовлетворения потребностей населения, включая все уровни обслуживания</w:t>
            </w:r>
          </w:p>
        </w:tc>
      </w:tr>
      <w:tr w:rsidR="00C45044" w:rsidRPr="00FF194A" w:rsidTr="00073BF7">
        <w:trPr>
          <w:trHeight w:val="255"/>
        </w:trPr>
        <w:tc>
          <w:tcPr>
            <w:tcW w:w="263" w:type="pct"/>
            <w:shd w:val="clear" w:color="auto" w:fill="auto"/>
            <w:vAlign w:val="center"/>
          </w:tcPr>
          <w:p w:rsidR="00C45044" w:rsidRPr="00FF194A"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940" w:type="pct"/>
            <w:shd w:val="clear" w:color="auto" w:fill="auto"/>
            <w:vAlign w:val="center"/>
          </w:tcPr>
          <w:p w:rsidR="00C45044" w:rsidRPr="00FF194A" w:rsidRDefault="00C45044" w:rsidP="00073BF7">
            <w:pPr>
              <w:spacing w:after="0" w:line="240" w:lineRule="auto"/>
              <w:rPr>
                <w:rFonts w:eastAsia="Times New Roman"/>
                <w:kern w:val="0"/>
                <w:sz w:val="20"/>
                <w:szCs w:val="20"/>
                <w:lang w:eastAsia="ru-RU"/>
              </w:rPr>
            </w:pPr>
            <w:r w:rsidRPr="00182EEC">
              <w:rPr>
                <w:rFonts w:eastAsia="Times New Roman"/>
                <w:kern w:val="0"/>
                <w:sz w:val="20"/>
                <w:szCs w:val="20"/>
                <w:lang w:eastAsia="ru-RU"/>
              </w:rPr>
              <w:t xml:space="preserve">предлагается производить реконструкцию объектов культуры по мере их обветшания. </w:t>
            </w:r>
          </w:p>
        </w:tc>
        <w:tc>
          <w:tcPr>
            <w:tcW w:w="77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w:t>
            </w:r>
          </w:p>
        </w:tc>
        <w:tc>
          <w:tcPr>
            <w:tcW w:w="734"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w:t>
            </w:r>
          </w:p>
        </w:tc>
        <w:tc>
          <w:tcPr>
            <w:tcW w:w="1290" w:type="pct"/>
            <w:vMerge/>
            <w:shd w:val="clear" w:color="auto" w:fill="auto"/>
            <w:vAlign w:val="center"/>
          </w:tcPr>
          <w:p w:rsidR="00C45044" w:rsidRPr="00FF194A" w:rsidRDefault="00C45044" w:rsidP="00073BF7">
            <w:pPr>
              <w:spacing w:after="0" w:line="240" w:lineRule="auto"/>
              <w:rPr>
                <w:rFonts w:eastAsia="Times New Roman"/>
                <w:kern w:val="0"/>
                <w:sz w:val="20"/>
                <w:szCs w:val="20"/>
                <w:lang w:eastAsia="ru-RU"/>
              </w:rPr>
            </w:pPr>
          </w:p>
        </w:tc>
      </w:tr>
      <w:tr w:rsidR="00C45044" w:rsidRPr="00FF194A" w:rsidTr="00073BF7">
        <w:trPr>
          <w:trHeight w:val="255"/>
        </w:trPr>
        <w:tc>
          <w:tcPr>
            <w:tcW w:w="26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940" w:type="pct"/>
            <w:shd w:val="clear" w:color="auto" w:fill="auto"/>
            <w:vAlign w:val="center"/>
          </w:tcPr>
          <w:p w:rsidR="00C45044" w:rsidRPr="00182EEC" w:rsidRDefault="00C45044" w:rsidP="00834B5E">
            <w:pPr>
              <w:spacing w:after="0" w:line="240" w:lineRule="auto"/>
              <w:rPr>
                <w:rFonts w:eastAsia="Times New Roman"/>
                <w:kern w:val="0"/>
                <w:sz w:val="20"/>
                <w:szCs w:val="20"/>
                <w:lang w:eastAsia="ru-RU"/>
              </w:rPr>
            </w:pPr>
            <w:r w:rsidRPr="00A44FD7">
              <w:rPr>
                <w:rFonts w:eastAsia="Times New Roman"/>
                <w:kern w:val="0"/>
                <w:sz w:val="20"/>
                <w:szCs w:val="20"/>
                <w:lang w:eastAsia="ru-RU"/>
              </w:rPr>
              <w:t xml:space="preserve">строительство 2-х магазинов в </w:t>
            </w:r>
            <w:r w:rsidRPr="00834B5E">
              <w:rPr>
                <w:rFonts w:eastAsia="Times New Roman"/>
                <w:kern w:val="0"/>
                <w:sz w:val="20"/>
                <w:szCs w:val="20"/>
                <w:lang w:eastAsia="ru-RU"/>
              </w:rPr>
              <w:t>д. Среднее Общество и д.</w:t>
            </w:r>
            <w:r w:rsidRPr="00A44FD7">
              <w:t xml:space="preserve"> </w:t>
            </w:r>
            <w:r w:rsidRPr="00834B5E">
              <w:rPr>
                <w:rFonts w:eastAsia="Times New Roman"/>
                <w:kern w:val="0"/>
                <w:sz w:val="20"/>
                <w:szCs w:val="20"/>
                <w:lang w:eastAsia="ru-RU"/>
              </w:rPr>
              <w:t>Ниженка</w:t>
            </w:r>
            <w:r w:rsidRPr="00A44FD7">
              <w:rPr>
                <w:rFonts w:eastAsia="Times New Roman"/>
                <w:kern w:val="0"/>
                <w:sz w:val="20"/>
                <w:szCs w:val="20"/>
                <w:lang w:eastAsia="ru-RU"/>
              </w:rPr>
              <w:t xml:space="preserve"> общей площадью </w:t>
            </w:r>
            <w:r>
              <w:rPr>
                <w:rFonts w:eastAsia="Times New Roman"/>
                <w:kern w:val="0"/>
                <w:sz w:val="20"/>
                <w:szCs w:val="20"/>
                <w:lang w:eastAsia="ru-RU"/>
              </w:rPr>
              <w:t>1</w:t>
            </w:r>
            <w:r w:rsidRPr="00A44FD7">
              <w:rPr>
                <w:rFonts w:eastAsia="Times New Roman"/>
                <w:kern w:val="0"/>
                <w:sz w:val="20"/>
                <w:szCs w:val="20"/>
                <w:lang w:eastAsia="ru-RU"/>
              </w:rPr>
              <w:t>00 м</w:t>
            </w:r>
            <w:r w:rsidRPr="00A44FD7">
              <w:rPr>
                <w:rFonts w:eastAsia="Times New Roman"/>
                <w:kern w:val="0"/>
                <w:sz w:val="20"/>
                <w:szCs w:val="20"/>
                <w:vertAlign w:val="superscript"/>
                <w:lang w:eastAsia="ru-RU"/>
              </w:rPr>
              <w:t>2</w:t>
            </w:r>
            <w:r w:rsidRPr="00A44FD7">
              <w:rPr>
                <w:rFonts w:eastAsia="Times New Roman"/>
                <w:kern w:val="0"/>
                <w:sz w:val="20"/>
                <w:szCs w:val="20"/>
                <w:lang w:eastAsia="ru-RU"/>
              </w:rPr>
              <w:t xml:space="preserve"> .</w:t>
            </w:r>
          </w:p>
        </w:tc>
        <w:tc>
          <w:tcPr>
            <w:tcW w:w="773" w:type="pct"/>
            <w:shd w:val="clear" w:color="auto" w:fill="auto"/>
            <w:vAlign w:val="center"/>
          </w:tcPr>
          <w:p w:rsidR="00C45044"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 xml:space="preserve">Объект </w:t>
            </w:r>
          </w:p>
        </w:tc>
        <w:tc>
          <w:tcPr>
            <w:tcW w:w="734" w:type="pct"/>
            <w:shd w:val="clear" w:color="auto" w:fill="auto"/>
            <w:vAlign w:val="center"/>
          </w:tcPr>
          <w:p w:rsidR="00C45044"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290" w:type="pct"/>
            <w:vMerge/>
            <w:shd w:val="clear" w:color="auto" w:fill="auto"/>
            <w:vAlign w:val="center"/>
          </w:tcPr>
          <w:p w:rsidR="00C45044" w:rsidRPr="00FF194A" w:rsidRDefault="00C45044" w:rsidP="00073BF7">
            <w:pPr>
              <w:spacing w:after="0" w:line="240" w:lineRule="auto"/>
              <w:rPr>
                <w:rFonts w:eastAsia="Times New Roman"/>
                <w:kern w:val="0"/>
                <w:sz w:val="20"/>
                <w:szCs w:val="20"/>
                <w:lang w:eastAsia="ru-RU"/>
              </w:rPr>
            </w:pPr>
          </w:p>
        </w:tc>
      </w:tr>
      <w:tr w:rsidR="00C45044" w:rsidRPr="00FF194A" w:rsidTr="00073BF7">
        <w:trPr>
          <w:trHeight w:val="255"/>
        </w:trPr>
        <w:tc>
          <w:tcPr>
            <w:tcW w:w="5000" w:type="pct"/>
            <w:gridSpan w:val="5"/>
            <w:shd w:val="clear" w:color="auto" w:fill="auto"/>
            <w:vAlign w:val="center"/>
          </w:tcPr>
          <w:p w:rsidR="00C45044" w:rsidRPr="00FF194A" w:rsidRDefault="00C45044" w:rsidP="00073BF7">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Жилищное строительство</w:t>
            </w:r>
          </w:p>
        </w:tc>
      </w:tr>
      <w:tr w:rsidR="00C45044" w:rsidRPr="00FF194A" w:rsidTr="00073BF7">
        <w:trPr>
          <w:trHeight w:val="246"/>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Индивидуальная застройка с жилыми зданиями на 1 семью, этажностью от 1 до 3 этажей, включая мансардный</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725</w:t>
            </w:r>
            <w:r>
              <w:t xml:space="preserve"> </w:t>
            </w:r>
            <w:r>
              <w:rPr>
                <w:rFonts w:eastAsia="Times New Roman"/>
                <w:kern w:val="0"/>
                <w:sz w:val="20"/>
                <w:szCs w:val="20"/>
                <w:lang w:eastAsia="ru-RU"/>
              </w:rPr>
              <w:t>м</w:t>
            </w:r>
            <w:r>
              <w:rPr>
                <w:rFonts w:eastAsia="Times New Roman"/>
                <w:kern w:val="0"/>
                <w:sz w:val="20"/>
                <w:szCs w:val="20"/>
                <w:vertAlign w:val="superscript"/>
                <w:lang w:eastAsia="ru-RU"/>
              </w:rPr>
              <w:t>2</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жилищных условий, доведение обеспеченности до 35 м</w:t>
            </w:r>
            <w:r>
              <w:rPr>
                <w:rFonts w:eastAsia="Times New Roman"/>
                <w:kern w:val="0"/>
                <w:sz w:val="20"/>
                <w:szCs w:val="20"/>
                <w:vertAlign w:val="superscript"/>
                <w:lang w:eastAsia="ru-RU"/>
              </w:rPr>
              <w:t>2</w:t>
            </w:r>
          </w:p>
        </w:tc>
      </w:tr>
      <w:tr w:rsidR="00C45044" w:rsidRPr="00FF194A" w:rsidTr="00073BF7">
        <w:trPr>
          <w:trHeight w:val="255"/>
        </w:trPr>
        <w:tc>
          <w:tcPr>
            <w:tcW w:w="5000" w:type="pct"/>
            <w:gridSpan w:val="5"/>
            <w:shd w:val="clear" w:color="auto" w:fill="auto"/>
            <w:vAlign w:val="center"/>
          </w:tcPr>
          <w:p w:rsidR="00C45044" w:rsidRPr="00FF194A" w:rsidRDefault="00C45044" w:rsidP="00073BF7">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Инженерное оборудование и инженерная подготовка территории</w:t>
            </w:r>
          </w:p>
        </w:tc>
      </w:tr>
      <w:tr w:rsidR="00C45044" w:rsidRPr="00FF194A" w:rsidTr="00073BF7">
        <w:trPr>
          <w:trHeight w:val="296"/>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Подключение к системе электроснабжения запланированных на расчетный срок объектов жилой и общественно-деловой застройки</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96"/>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 xml:space="preserve">Подключение к системе газоснабжения поселения запланированных на расчетный срок объектов жилой и общественно-деловой застройки </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96"/>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Обеспечение населения телефонной связью</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номеров</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257</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96"/>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Установка таксофонов</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3 единицы</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96"/>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Прокладка дополнительных слаботочных сетей к местам застройки жилищного фонда</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C45044" w:rsidRPr="00FF194A" w:rsidTr="00073BF7">
        <w:trPr>
          <w:trHeight w:val="296"/>
        </w:trPr>
        <w:tc>
          <w:tcPr>
            <w:tcW w:w="263" w:type="pct"/>
            <w:shd w:val="clear" w:color="auto" w:fill="auto"/>
            <w:vAlign w:val="center"/>
          </w:tcPr>
          <w:p w:rsidR="00C45044" w:rsidRPr="00FF194A" w:rsidRDefault="00C45044" w:rsidP="00073BF7">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C45044" w:rsidRDefault="00C45044" w:rsidP="00073BF7">
            <w:pPr>
              <w:spacing w:after="0" w:line="240" w:lineRule="auto"/>
              <w:rPr>
                <w:rFonts w:eastAsia="Times New Roman"/>
                <w:kern w:val="0"/>
                <w:sz w:val="20"/>
                <w:szCs w:val="20"/>
                <w:lang w:eastAsia="ru-RU"/>
              </w:rPr>
            </w:pPr>
            <w:r>
              <w:rPr>
                <w:rFonts w:eastAsia="Times New Roman"/>
                <w:kern w:val="0"/>
                <w:sz w:val="20"/>
                <w:szCs w:val="20"/>
                <w:lang w:eastAsia="ru-RU"/>
              </w:rPr>
              <w:t>Проведение мероприятий по инженерной подготовке территории</w:t>
            </w:r>
          </w:p>
        </w:tc>
        <w:tc>
          <w:tcPr>
            <w:tcW w:w="773"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C45044" w:rsidRDefault="00C45044" w:rsidP="00073BF7">
            <w:pPr>
              <w:spacing w:after="0" w:line="240" w:lineRule="auto"/>
              <w:jc w:val="center"/>
              <w:rPr>
                <w:rFonts w:eastAsia="Times New Roman"/>
                <w:kern w:val="0"/>
                <w:sz w:val="20"/>
                <w:szCs w:val="20"/>
                <w:lang w:eastAsia="ru-RU"/>
              </w:rPr>
            </w:pPr>
            <w:r>
              <w:rPr>
                <w:rFonts w:eastAsia="Times New Roman"/>
                <w:kern w:val="0"/>
                <w:sz w:val="20"/>
                <w:szCs w:val="20"/>
                <w:lang w:eastAsia="ru-RU"/>
              </w:rPr>
              <w:t>инженерная подготовка и благоустройство территории</w:t>
            </w:r>
          </w:p>
        </w:tc>
      </w:tr>
    </w:tbl>
    <w:p w:rsidR="00192B18" w:rsidRPr="00D84A33" w:rsidRDefault="00192B18" w:rsidP="00192B18">
      <w:pPr>
        <w:widowControl w:val="0"/>
        <w:spacing w:after="0" w:line="360" w:lineRule="auto"/>
        <w:ind w:firstLine="703"/>
        <w:jc w:val="both"/>
      </w:pPr>
      <w:r w:rsidRPr="00D84A33">
        <w:t xml:space="preserve">Исполнение мероприятий будет способствовать созданию предпосылок для динамичного наращивания инвестиционно-финансового потенциала </w:t>
      </w:r>
      <w:r w:rsidR="0087300B">
        <w:t>Ниженс</w:t>
      </w:r>
      <w:r>
        <w:t>кого сельсовета</w:t>
      </w:r>
      <w:r w:rsidRPr="00D84A33">
        <w:t xml:space="preserve">– основы его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 создание новых рабочих мест. </w:t>
      </w:r>
    </w:p>
    <w:p w:rsidR="00192B18" w:rsidRDefault="00192B18" w:rsidP="00192B18">
      <w:pPr>
        <w:ind w:firstLine="708"/>
        <w:jc w:val="both"/>
        <w:rPr>
          <w:lang w:eastAsia="ru-RU"/>
        </w:rPr>
      </w:pPr>
    </w:p>
    <w:p w:rsidR="00192B18" w:rsidRDefault="00192B18" w:rsidP="00192B18">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6A016E" w:rsidRDefault="006A016E"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192B18" w:rsidRDefault="006A016E" w:rsidP="00F07D4D">
      <w:pPr>
        <w:pStyle w:val="1"/>
        <w:keepLines/>
        <w:pageBreakBefore/>
        <w:numPr>
          <w:ilvl w:val="0"/>
          <w:numId w:val="16"/>
        </w:numPr>
        <w:tabs>
          <w:tab w:val="left" w:pos="0"/>
        </w:tabs>
        <w:suppressAutoHyphens/>
        <w:spacing w:before="0" w:after="0" w:line="360" w:lineRule="auto"/>
        <w:jc w:val="center"/>
        <w:rPr>
          <w:rFonts w:ascii="Times New Roman" w:hAnsi="Times New Roman" w:cs="Times New Roman"/>
          <w:sz w:val="30"/>
          <w:szCs w:val="30"/>
        </w:rPr>
      </w:pPr>
      <w:bookmarkStart w:id="258" w:name="_Toc334009356"/>
      <w:r>
        <w:rPr>
          <w:rFonts w:ascii="Times New Roman" w:hAnsi="Times New Roman" w:cs="Times New Roman"/>
          <w:sz w:val="30"/>
          <w:szCs w:val="30"/>
        </w:rPr>
        <w:t xml:space="preserve">МЕРОПРИЯТИЯ, УТВЕРЖДЕННЫЕ ДОКУМЕНТОМ ТЕРРИТОРИАЛЬНОГО ПЛАНИРОВАНИЯ </w:t>
      </w:r>
      <w:r w:rsidR="00192B18">
        <w:rPr>
          <w:rFonts w:ascii="Times New Roman" w:hAnsi="Times New Roman" w:cs="Times New Roman"/>
          <w:sz w:val="30"/>
          <w:szCs w:val="30"/>
        </w:rPr>
        <w:t>ЧЕРЕМИСИНОВ</w:t>
      </w:r>
      <w:r w:rsidR="00B95B69" w:rsidRPr="00B95B69">
        <w:rPr>
          <w:rFonts w:ascii="Times New Roman" w:hAnsi="Times New Roman" w:cs="Times New Roman"/>
          <w:sz w:val="30"/>
          <w:szCs w:val="30"/>
        </w:rPr>
        <w:t>СКОГО</w:t>
      </w:r>
      <w:r>
        <w:rPr>
          <w:rFonts w:ascii="Times New Roman" w:hAnsi="Times New Roman" w:cs="Times New Roman"/>
          <w:sz w:val="30"/>
          <w:szCs w:val="30"/>
        </w:rPr>
        <w:t xml:space="preserve"> МУНИЦИПАЛЬНОГО РАЙОНА</w:t>
      </w:r>
      <w:r w:rsidR="00192B18" w:rsidRPr="00192B18">
        <w:rPr>
          <w:rFonts w:ascii="Times New Roman" w:hAnsi="Times New Roman" w:cs="Times New Roman"/>
          <w:sz w:val="30"/>
          <w:szCs w:val="30"/>
        </w:rPr>
        <w:t xml:space="preserve"> </w:t>
      </w:r>
      <w:r w:rsidR="00192B18">
        <w:rPr>
          <w:rFonts w:ascii="Times New Roman" w:hAnsi="Times New Roman" w:cs="Times New Roman"/>
          <w:sz w:val="30"/>
          <w:szCs w:val="30"/>
        </w:rPr>
        <w:t>И КУРСКОЙ ОБЛАСТИ</w:t>
      </w:r>
      <w:bookmarkEnd w:id="258"/>
    </w:p>
    <w:p w:rsidR="00971C26" w:rsidRDefault="00971C26" w:rsidP="00971C26">
      <w:pPr>
        <w:rPr>
          <w:lang w:eastAsia="ru-RU"/>
        </w:rPr>
      </w:pPr>
    </w:p>
    <w:p w:rsidR="00971C26" w:rsidRPr="00522EC4" w:rsidRDefault="00971C26" w:rsidP="00971C26">
      <w:pPr>
        <w:spacing w:after="0" w:line="360" w:lineRule="auto"/>
        <w:ind w:firstLine="851"/>
        <w:jc w:val="both"/>
      </w:pPr>
      <w:r w:rsidRPr="00D84A33">
        <w:t xml:space="preserve">Схемой территориального планирования Курской области и </w:t>
      </w:r>
      <w:r>
        <w:t>Черемисиновс</w:t>
      </w:r>
      <w:r w:rsidRPr="00D84A33">
        <w:t>кого муниципального района Курской области запланированы следующие мероприятия, касающиеся муниципального образования «</w:t>
      </w:r>
      <w:r>
        <w:t>Ниженский</w:t>
      </w:r>
      <w:r w:rsidRPr="00D84A33">
        <w:t xml:space="preserve"> сельсовет»: </w:t>
      </w:r>
    </w:p>
    <w:p w:rsidR="00971C26" w:rsidRPr="003D74BE" w:rsidRDefault="00971C26" w:rsidP="00971C26">
      <w:pPr>
        <w:spacing w:line="360" w:lineRule="auto"/>
        <w:jc w:val="center"/>
        <w:rPr>
          <w:b/>
        </w:rPr>
      </w:pPr>
      <w:r w:rsidRPr="003D74BE">
        <w:rPr>
          <w:b/>
        </w:rPr>
        <w:t>Предложения в сфере образования:</w:t>
      </w:r>
    </w:p>
    <w:p w:rsidR="00971C26" w:rsidRPr="008B7F11" w:rsidRDefault="00971C26" w:rsidP="002453B4">
      <w:pPr>
        <w:numPr>
          <w:ilvl w:val="0"/>
          <w:numId w:val="40"/>
        </w:numPr>
        <w:tabs>
          <w:tab w:val="clear" w:pos="1440"/>
          <w:tab w:val="left" w:pos="0"/>
        </w:tabs>
        <w:spacing w:after="0" w:line="360" w:lineRule="auto"/>
        <w:ind w:left="0" w:firstLine="720"/>
        <w:jc w:val="both"/>
        <w:rPr>
          <w:rFonts w:eastAsia="Times New Roman"/>
          <w:color w:val="0000FF"/>
          <w:lang w:bidi="en-US"/>
        </w:rPr>
      </w:pPr>
      <w:r>
        <w:rPr>
          <w:rFonts w:eastAsia="Times New Roman"/>
          <w:lang w:bidi="en-US"/>
        </w:rPr>
        <w:t xml:space="preserve">планируется </w:t>
      </w:r>
      <w:r w:rsidRPr="008B7F11">
        <w:rPr>
          <w:rFonts w:eastAsia="Times New Roman"/>
          <w:lang w:bidi="en-US"/>
        </w:rPr>
        <w:t>постепенно</w:t>
      </w:r>
      <w:r>
        <w:rPr>
          <w:rFonts w:eastAsia="Times New Roman"/>
          <w:lang w:bidi="en-US"/>
        </w:rPr>
        <w:t>е</w:t>
      </w:r>
      <w:r w:rsidRPr="008B7F11">
        <w:rPr>
          <w:rFonts w:eastAsia="Times New Roman"/>
          <w:lang w:bidi="en-US"/>
        </w:rPr>
        <w:t xml:space="preserve"> закрыт</w:t>
      </w:r>
      <w:r>
        <w:rPr>
          <w:rFonts w:eastAsia="Times New Roman"/>
          <w:lang w:bidi="en-US"/>
        </w:rPr>
        <w:t xml:space="preserve">ие </w:t>
      </w:r>
      <w:r w:rsidRPr="008B7F11">
        <w:rPr>
          <w:rFonts w:eastAsia="Times New Roman"/>
          <w:lang w:bidi="en-US"/>
        </w:rPr>
        <w:t xml:space="preserve"> малокомплектны</w:t>
      </w:r>
      <w:r>
        <w:rPr>
          <w:rFonts w:eastAsia="Times New Roman"/>
          <w:lang w:bidi="en-US"/>
        </w:rPr>
        <w:t>х</w:t>
      </w:r>
      <w:r w:rsidRPr="008B7F11">
        <w:rPr>
          <w:rFonts w:eastAsia="Times New Roman"/>
          <w:lang w:bidi="en-US"/>
        </w:rPr>
        <w:t xml:space="preserve"> школ (до </w:t>
      </w:r>
      <w:smartTag w:uri="urn:schemas-microsoft-com:office:smarttags" w:element="metricconverter">
        <w:smartTagPr>
          <w:attr w:name="ProductID" w:val="2020 г"/>
        </w:smartTagPr>
        <w:r w:rsidRPr="008B7F11">
          <w:rPr>
            <w:rFonts w:eastAsia="Times New Roman"/>
            <w:lang w:bidi="en-US"/>
          </w:rPr>
          <w:t>2020 года</w:t>
        </w:r>
      </w:smartTag>
      <w:r w:rsidRPr="008B7F11">
        <w:rPr>
          <w:rFonts w:eastAsia="Times New Roman"/>
          <w:lang w:bidi="en-US"/>
        </w:rPr>
        <w:t xml:space="preserve"> всех школ с численностью учеников менее 30 чел.). Большая часть школ сохраняются как основные школы (обучение школьников до 9 класса). После 9 класса учащиеся переходят в базовые школы. Выделяются базовые школы, обладающие лучшей материально-технической базой, преподавательским составом, возможностями организации более качественного учебного процесса. Эти школы становятся центром приема детей из основных школ в 10 и 11 классы. Подобными школами должны стать: </w:t>
      </w:r>
      <w:r>
        <w:rPr>
          <w:rFonts w:eastAsia="Times New Roman"/>
          <w:lang w:bidi="en-US"/>
        </w:rPr>
        <w:t>Михайловская СОШ</w:t>
      </w:r>
      <w:r w:rsidRPr="008B7F11">
        <w:rPr>
          <w:rFonts w:eastAsia="Times New Roman"/>
          <w:lang w:bidi="en-US"/>
        </w:rPr>
        <w:t>.</w:t>
      </w:r>
    </w:p>
    <w:p w:rsidR="00971C26" w:rsidRDefault="00971C26" w:rsidP="00971C26">
      <w:pPr>
        <w:spacing w:after="0" w:line="240" w:lineRule="auto"/>
        <w:rPr>
          <w:rFonts w:eastAsia="Times New Roman"/>
          <w:b/>
          <w:sz w:val="20"/>
          <w:lang w:bidi="en-US"/>
        </w:rPr>
      </w:pPr>
      <w:r w:rsidRPr="00502C12">
        <w:rPr>
          <w:rFonts w:eastAsia="Times New Roman"/>
          <w:b/>
          <w:sz w:val="20"/>
          <w:lang w:bidi="en-US"/>
        </w:rPr>
        <w:t xml:space="preserve">Таблица </w:t>
      </w:r>
      <w:r w:rsidR="00713E59" w:rsidRPr="00502C12">
        <w:rPr>
          <w:rFonts w:eastAsia="Times New Roman"/>
          <w:b/>
          <w:sz w:val="20"/>
          <w:lang w:val="en-US" w:bidi="en-US"/>
        </w:rPr>
        <w:fldChar w:fldCharType="begin"/>
      </w:r>
      <w:r w:rsidRPr="00502C12">
        <w:rPr>
          <w:rFonts w:eastAsia="Times New Roman"/>
          <w:b/>
          <w:sz w:val="20"/>
          <w:lang w:bidi="en-US"/>
        </w:rPr>
        <w:instrText xml:space="preserve"> </w:instrText>
      </w:r>
      <w:r w:rsidRPr="00502C12">
        <w:rPr>
          <w:rFonts w:eastAsia="Times New Roman"/>
          <w:b/>
          <w:sz w:val="20"/>
          <w:lang w:val="en-US" w:bidi="en-US"/>
        </w:rPr>
        <w:instrText>SEQ</w:instrText>
      </w:r>
      <w:r w:rsidRPr="00502C12">
        <w:rPr>
          <w:rFonts w:eastAsia="Times New Roman"/>
          <w:b/>
          <w:sz w:val="20"/>
          <w:lang w:bidi="en-US"/>
        </w:rPr>
        <w:instrText xml:space="preserve"> Таблица \* </w:instrText>
      </w:r>
      <w:r w:rsidRPr="00502C12">
        <w:rPr>
          <w:rFonts w:eastAsia="Times New Roman"/>
          <w:b/>
          <w:sz w:val="20"/>
          <w:lang w:val="en-US" w:bidi="en-US"/>
        </w:rPr>
        <w:instrText>ARABIC</w:instrText>
      </w:r>
      <w:r w:rsidRPr="00502C12">
        <w:rPr>
          <w:rFonts w:eastAsia="Times New Roman"/>
          <w:b/>
          <w:sz w:val="20"/>
          <w:lang w:bidi="en-US"/>
        </w:rPr>
        <w:instrText xml:space="preserve"> </w:instrText>
      </w:r>
      <w:r w:rsidR="00713E59" w:rsidRPr="00502C12">
        <w:rPr>
          <w:rFonts w:eastAsia="Times New Roman"/>
          <w:b/>
          <w:sz w:val="20"/>
          <w:lang w:val="en-US" w:bidi="en-US"/>
        </w:rPr>
        <w:fldChar w:fldCharType="separate"/>
      </w:r>
      <w:r w:rsidRPr="00677A32">
        <w:rPr>
          <w:rFonts w:eastAsia="Times New Roman"/>
          <w:b/>
          <w:noProof/>
          <w:sz w:val="20"/>
          <w:lang w:bidi="en-US"/>
        </w:rPr>
        <w:t>55</w:t>
      </w:r>
      <w:r w:rsidR="00713E59" w:rsidRPr="00502C12">
        <w:rPr>
          <w:rFonts w:eastAsia="Times New Roman"/>
          <w:b/>
          <w:sz w:val="20"/>
          <w:lang w:val="en-US" w:bidi="en-US"/>
        </w:rPr>
        <w:fldChar w:fldCharType="end"/>
      </w:r>
      <w:r w:rsidRPr="00502C12">
        <w:rPr>
          <w:rFonts w:eastAsia="Times New Roman"/>
          <w:b/>
          <w:sz w:val="20"/>
          <w:lang w:bidi="en-US"/>
        </w:rPr>
        <w:t xml:space="preserve"> - Пространственная организация школьного образования Черемисиновского района на период до </w:t>
      </w:r>
      <w:smartTag w:uri="urn:schemas-microsoft-com:office:smarttags" w:element="metricconverter">
        <w:smartTagPr>
          <w:attr w:name="ProductID" w:val="2020 г"/>
        </w:smartTagPr>
        <w:r w:rsidRPr="00502C12">
          <w:rPr>
            <w:rFonts w:eastAsia="Times New Roman"/>
            <w:b/>
            <w:sz w:val="20"/>
            <w:lang w:bidi="en-US"/>
          </w:rPr>
          <w:t>2020 г</w:t>
        </w:r>
      </w:smartTag>
      <w:r w:rsidRPr="00502C12">
        <w:rPr>
          <w:rFonts w:eastAsia="Times New Roman"/>
          <w:b/>
          <w:sz w:val="20"/>
          <w:lang w:bidi="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
        <w:gridCol w:w="1378"/>
        <w:gridCol w:w="1484"/>
        <w:gridCol w:w="1589"/>
        <w:gridCol w:w="1683"/>
        <w:gridCol w:w="1122"/>
        <w:gridCol w:w="1028"/>
        <w:gridCol w:w="894"/>
      </w:tblGrid>
      <w:tr w:rsidR="00865760" w:rsidRPr="008B7F11" w:rsidTr="004F7CE2">
        <w:trPr>
          <w:trHeight w:val="77"/>
        </w:trPr>
        <w:tc>
          <w:tcPr>
            <w:tcW w:w="205" w:type="pct"/>
            <w:shd w:val="clear" w:color="auto" w:fill="auto"/>
            <w:noWrap/>
            <w:vAlign w:val="center"/>
          </w:tcPr>
          <w:p w:rsidR="00865760" w:rsidRPr="007E36B7" w:rsidRDefault="00865760" w:rsidP="004F7CE2">
            <w:pPr>
              <w:keepNext/>
              <w:keepLines/>
              <w:spacing w:after="0" w:line="240" w:lineRule="auto"/>
              <w:jc w:val="center"/>
              <w:rPr>
                <w:rFonts w:eastAsia="Times New Roman"/>
                <w:b/>
                <w:sz w:val="20"/>
                <w:lang w:val="en-US" w:bidi="en-US"/>
              </w:rPr>
            </w:pPr>
            <w:r w:rsidRPr="007E36B7">
              <w:rPr>
                <w:rFonts w:eastAsia="Times New Roman"/>
                <w:b/>
                <w:sz w:val="20"/>
                <w:lang w:val="en-US" w:bidi="en-US"/>
              </w:rPr>
              <w:t>№ п/п</w:t>
            </w:r>
          </w:p>
        </w:tc>
        <w:tc>
          <w:tcPr>
            <w:tcW w:w="720" w:type="pct"/>
            <w:shd w:val="clear" w:color="auto" w:fill="auto"/>
            <w:vAlign w:val="center"/>
          </w:tcPr>
          <w:p w:rsidR="00865760" w:rsidRPr="007E36B7" w:rsidRDefault="00865760" w:rsidP="004F7CE2">
            <w:pPr>
              <w:keepNext/>
              <w:keepLines/>
              <w:spacing w:after="0" w:line="240" w:lineRule="auto"/>
              <w:jc w:val="center"/>
              <w:rPr>
                <w:rFonts w:eastAsia="Times New Roman"/>
                <w:b/>
                <w:sz w:val="20"/>
                <w:lang w:val="en-US" w:bidi="en-US"/>
              </w:rPr>
            </w:pPr>
            <w:r w:rsidRPr="007E36B7">
              <w:rPr>
                <w:rFonts w:eastAsia="Times New Roman"/>
                <w:b/>
                <w:sz w:val="20"/>
                <w:lang w:val="en-US" w:bidi="en-US"/>
              </w:rPr>
              <w:t>Территория</w:t>
            </w:r>
          </w:p>
        </w:tc>
        <w:tc>
          <w:tcPr>
            <w:tcW w:w="775" w:type="pct"/>
            <w:shd w:val="clear" w:color="auto" w:fill="auto"/>
            <w:vAlign w:val="center"/>
          </w:tcPr>
          <w:p w:rsidR="00865760" w:rsidRPr="007E36B7" w:rsidRDefault="00865760" w:rsidP="004F7CE2">
            <w:pPr>
              <w:keepNext/>
              <w:keepLines/>
              <w:spacing w:after="0" w:line="240" w:lineRule="auto"/>
              <w:jc w:val="center"/>
              <w:rPr>
                <w:rFonts w:eastAsia="Times New Roman"/>
                <w:b/>
                <w:sz w:val="20"/>
                <w:lang w:val="en-US" w:bidi="en-US"/>
              </w:rPr>
            </w:pPr>
            <w:r w:rsidRPr="007E36B7">
              <w:rPr>
                <w:rFonts w:eastAsia="Times New Roman"/>
                <w:b/>
                <w:sz w:val="20"/>
                <w:lang w:val="en-US" w:bidi="en-US"/>
              </w:rPr>
              <w:t>Базовая школа</w:t>
            </w:r>
          </w:p>
        </w:tc>
        <w:tc>
          <w:tcPr>
            <w:tcW w:w="830" w:type="pct"/>
            <w:shd w:val="clear" w:color="auto" w:fill="auto"/>
            <w:vAlign w:val="center"/>
          </w:tcPr>
          <w:p w:rsidR="00865760" w:rsidRPr="007E36B7" w:rsidRDefault="00865760" w:rsidP="004F7CE2">
            <w:pPr>
              <w:keepNext/>
              <w:keepLines/>
              <w:spacing w:after="0" w:line="240" w:lineRule="auto"/>
              <w:jc w:val="center"/>
              <w:rPr>
                <w:rFonts w:eastAsia="Times New Roman"/>
                <w:b/>
                <w:sz w:val="20"/>
                <w:lang w:bidi="en-US"/>
              </w:rPr>
            </w:pPr>
            <w:r w:rsidRPr="007E36B7">
              <w:rPr>
                <w:rFonts w:eastAsia="Times New Roman"/>
                <w:b/>
                <w:sz w:val="20"/>
                <w:lang w:bidi="en-US"/>
              </w:rPr>
              <w:t xml:space="preserve">Школы, сохраняемые в статусе ОШ (до </w:t>
            </w:r>
            <w:smartTag w:uri="urn:schemas-microsoft-com:office:smarttags" w:element="metricconverter">
              <w:smartTagPr>
                <w:attr w:name="ProductID" w:val="2020 г"/>
              </w:smartTagPr>
              <w:r w:rsidRPr="007E36B7">
                <w:rPr>
                  <w:rFonts w:eastAsia="Times New Roman"/>
                  <w:b/>
                  <w:sz w:val="20"/>
                  <w:lang w:bidi="en-US"/>
                </w:rPr>
                <w:t>2020</w:t>
              </w:r>
              <w:r w:rsidRPr="007E36B7">
                <w:rPr>
                  <w:rFonts w:eastAsia="Times New Roman"/>
                  <w:b/>
                  <w:sz w:val="20"/>
                  <w:lang w:val="en-US" w:bidi="en-US"/>
                </w:rPr>
                <w:t> </w:t>
              </w:r>
              <w:r w:rsidRPr="007E36B7">
                <w:rPr>
                  <w:rFonts w:eastAsia="Times New Roman"/>
                  <w:b/>
                  <w:sz w:val="20"/>
                  <w:lang w:bidi="en-US"/>
                </w:rPr>
                <w:t>г</w:t>
              </w:r>
            </w:smartTag>
            <w:r w:rsidRPr="007E36B7">
              <w:rPr>
                <w:rFonts w:eastAsia="Times New Roman"/>
                <w:b/>
                <w:sz w:val="20"/>
                <w:lang w:bidi="en-US"/>
              </w:rPr>
              <w:t>)</w:t>
            </w:r>
          </w:p>
        </w:tc>
        <w:tc>
          <w:tcPr>
            <w:tcW w:w="879" w:type="pct"/>
            <w:shd w:val="clear" w:color="auto" w:fill="auto"/>
            <w:vAlign w:val="center"/>
          </w:tcPr>
          <w:p w:rsidR="00865760" w:rsidRPr="007E36B7" w:rsidRDefault="00865760" w:rsidP="004F7CE2">
            <w:pPr>
              <w:keepNext/>
              <w:keepLines/>
              <w:spacing w:after="0" w:line="240" w:lineRule="auto"/>
              <w:jc w:val="center"/>
              <w:rPr>
                <w:rFonts w:eastAsia="Times New Roman"/>
                <w:b/>
                <w:sz w:val="20"/>
                <w:highlight w:val="red"/>
                <w:lang w:bidi="en-US"/>
              </w:rPr>
            </w:pPr>
            <w:r w:rsidRPr="007E36B7">
              <w:rPr>
                <w:rFonts w:eastAsia="Times New Roman"/>
                <w:b/>
                <w:sz w:val="20"/>
                <w:lang w:bidi="en-US"/>
              </w:rPr>
              <w:t xml:space="preserve">Школы, планируемые к закрытию до </w:t>
            </w:r>
            <w:smartTag w:uri="urn:schemas-microsoft-com:office:smarttags" w:element="metricconverter">
              <w:smartTagPr>
                <w:attr w:name="ProductID" w:val="2020 г"/>
              </w:smartTagPr>
              <w:r w:rsidRPr="007E36B7">
                <w:rPr>
                  <w:rFonts w:eastAsia="Times New Roman"/>
                  <w:b/>
                  <w:sz w:val="20"/>
                  <w:lang w:bidi="en-US"/>
                </w:rPr>
                <w:t>2020</w:t>
              </w:r>
              <w:r w:rsidRPr="007E36B7">
                <w:rPr>
                  <w:rFonts w:eastAsia="Times New Roman"/>
                  <w:b/>
                  <w:sz w:val="20"/>
                  <w:lang w:val="en-US" w:bidi="en-US"/>
                </w:rPr>
                <w:t> </w:t>
              </w:r>
              <w:r w:rsidRPr="007E36B7">
                <w:rPr>
                  <w:rFonts w:eastAsia="Times New Roman"/>
                  <w:b/>
                  <w:sz w:val="20"/>
                  <w:lang w:bidi="en-US"/>
                </w:rPr>
                <w:t>г</w:t>
              </w:r>
            </w:smartTag>
          </w:p>
        </w:tc>
        <w:tc>
          <w:tcPr>
            <w:tcW w:w="586" w:type="pct"/>
            <w:shd w:val="clear" w:color="auto" w:fill="auto"/>
            <w:vAlign w:val="center"/>
          </w:tcPr>
          <w:p w:rsidR="00865760" w:rsidRPr="007E36B7" w:rsidRDefault="00865760" w:rsidP="004F7CE2">
            <w:pPr>
              <w:keepNext/>
              <w:keepLines/>
              <w:spacing w:after="0" w:line="240" w:lineRule="auto"/>
              <w:jc w:val="center"/>
              <w:rPr>
                <w:rFonts w:eastAsia="Times New Roman"/>
                <w:b/>
                <w:sz w:val="20"/>
                <w:lang w:val="en-US" w:bidi="en-US"/>
              </w:rPr>
            </w:pPr>
            <w:r w:rsidRPr="007E36B7">
              <w:rPr>
                <w:rFonts w:eastAsia="Times New Roman"/>
                <w:b/>
                <w:sz w:val="20"/>
                <w:lang w:val="en-US" w:bidi="en-US"/>
              </w:rPr>
              <w:t>Численность обслуживаемого населения</w:t>
            </w:r>
          </w:p>
        </w:tc>
        <w:tc>
          <w:tcPr>
            <w:tcW w:w="537" w:type="pct"/>
            <w:shd w:val="clear" w:color="auto" w:fill="auto"/>
            <w:vAlign w:val="center"/>
          </w:tcPr>
          <w:p w:rsidR="00865760" w:rsidRPr="007E36B7" w:rsidRDefault="00865760" w:rsidP="004F7CE2">
            <w:pPr>
              <w:keepNext/>
              <w:keepLines/>
              <w:spacing w:after="0" w:line="240" w:lineRule="auto"/>
              <w:jc w:val="center"/>
              <w:rPr>
                <w:rFonts w:eastAsia="Times New Roman"/>
                <w:b/>
                <w:sz w:val="20"/>
                <w:lang w:val="en-US" w:bidi="en-US"/>
              </w:rPr>
            </w:pPr>
            <w:r w:rsidRPr="007E36B7">
              <w:rPr>
                <w:rFonts w:eastAsia="Times New Roman"/>
                <w:b/>
                <w:sz w:val="20"/>
                <w:lang w:val="en-US" w:bidi="en-US"/>
              </w:rPr>
              <w:t xml:space="preserve">Численность учащихся в </w:t>
            </w:r>
            <w:smartTag w:uri="urn:schemas-microsoft-com:office:smarttags" w:element="metricconverter">
              <w:smartTagPr>
                <w:attr w:name="ProductID" w:val="2008 г"/>
              </w:smartTagPr>
              <w:r w:rsidRPr="007E36B7">
                <w:rPr>
                  <w:rFonts w:eastAsia="Times New Roman"/>
                  <w:b/>
                  <w:sz w:val="20"/>
                  <w:lang w:val="en-US" w:bidi="en-US"/>
                </w:rPr>
                <w:t>2008 г</w:t>
              </w:r>
            </w:smartTag>
            <w:r w:rsidRPr="007E36B7">
              <w:rPr>
                <w:rFonts w:eastAsia="Times New Roman"/>
                <w:b/>
                <w:sz w:val="20"/>
                <w:lang w:val="en-US" w:bidi="en-US"/>
              </w:rPr>
              <w:t>.</w:t>
            </w:r>
          </w:p>
        </w:tc>
        <w:tc>
          <w:tcPr>
            <w:tcW w:w="467" w:type="pct"/>
            <w:shd w:val="clear" w:color="auto" w:fill="auto"/>
            <w:vAlign w:val="center"/>
          </w:tcPr>
          <w:p w:rsidR="00865760" w:rsidRPr="007E36B7" w:rsidRDefault="00865760" w:rsidP="004F7CE2">
            <w:pPr>
              <w:keepNext/>
              <w:keepLines/>
              <w:spacing w:after="0" w:line="240" w:lineRule="auto"/>
              <w:jc w:val="center"/>
              <w:rPr>
                <w:rFonts w:eastAsia="Times New Roman"/>
                <w:b/>
                <w:sz w:val="20"/>
                <w:lang w:bidi="en-US"/>
              </w:rPr>
            </w:pPr>
            <w:r w:rsidRPr="007E36B7">
              <w:rPr>
                <w:rFonts w:eastAsia="Times New Roman"/>
                <w:b/>
                <w:sz w:val="20"/>
                <w:lang w:bidi="en-US"/>
              </w:rPr>
              <w:t xml:space="preserve">Прогноз численности учащихся к </w:t>
            </w:r>
            <w:smartTag w:uri="urn:schemas-microsoft-com:office:smarttags" w:element="metricconverter">
              <w:smartTagPr>
                <w:attr w:name="ProductID" w:val="2020 г"/>
              </w:smartTagPr>
              <w:r w:rsidRPr="007E36B7">
                <w:rPr>
                  <w:rFonts w:eastAsia="Times New Roman"/>
                  <w:b/>
                  <w:sz w:val="20"/>
                  <w:lang w:bidi="en-US"/>
                </w:rPr>
                <w:t>2020 г</w:t>
              </w:r>
            </w:smartTag>
            <w:r w:rsidRPr="007E36B7">
              <w:rPr>
                <w:rFonts w:eastAsia="Times New Roman"/>
                <w:b/>
                <w:sz w:val="20"/>
                <w:lang w:bidi="en-US"/>
              </w:rPr>
              <w:t>.</w:t>
            </w:r>
          </w:p>
        </w:tc>
      </w:tr>
      <w:tr w:rsidR="00865760" w:rsidRPr="008B7F11" w:rsidTr="004F7CE2">
        <w:trPr>
          <w:trHeight w:val="255"/>
        </w:trPr>
        <w:tc>
          <w:tcPr>
            <w:tcW w:w="205" w:type="pct"/>
            <w:shd w:val="clear" w:color="auto" w:fill="auto"/>
            <w:noWrap/>
            <w:vAlign w:val="center"/>
          </w:tcPr>
          <w:p w:rsidR="00865760" w:rsidRPr="008B7F11" w:rsidRDefault="00865760" w:rsidP="004F7CE2">
            <w:pPr>
              <w:keepNext/>
              <w:keepLines/>
              <w:spacing w:after="0" w:line="240" w:lineRule="auto"/>
              <w:jc w:val="center"/>
              <w:rPr>
                <w:rFonts w:eastAsia="Times New Roman"/>
                <w:sz w:val="20"/>
                <w:lang w:val="en-US" w:bidi="en-US"/>
              </w:rPr>
            </w:pPr>
            <w:r w:rsidRPr="008B7F11">
              <w:rPr>
                <w:rFonts w:eastAsia="Times New Roman"/>
                <w:sz w:val="20"/>
                <w:lang w:val="en-US" w:bidi="en-US"/>
              </w:rPr>
              <w:t>1</w:t>
            </w:r>
          </w:p>
        </w:tc>
        <w:tc>
          <w:tcPr>
            <w:tcW w:w="720" w:type="pct"/>
            <w:shd w:val="clear" w:color="auto" w:fill="auto"/>
            <w:noWrap/>
            <w:vAlign w:val="center"/>
          </w:tcPr>
          <w:p w:rsidR="00865760" w:rsidRPr="008B7F11" w:rsidRDefault="00865760" w:rsidP="004F7CE2">
            <w:pPr>
              <w:spacing w:after="0" w:line="240" w:lineRule="auto"/>
              <w:jc w:val="center"/>
              <w:rPr>
                <w:rFonts w:eastAsia="Times New Roman"/>
                <w:sz w:val="20"/>
                <w:lang w:bidi="en-US"/>
              </w:rPr>
            </w:pPr>
            <w:r w:rsidRPr="008B7F11">
              <w:rPr>
                <w:rFonts w:eastAsia="Times New Roman"/>
                <w:sz w:val="20"/>
                <w:lang w:bidi="en-US"/>
              </w:rPr>
              <w:t xml:space="preserve">МО Ниженский </w:t>
            </w:r>
            <w:r w:rsidRPr="008B7F11">
              <w:rPr>
                <w:rFonts w:eastAsia="Times New Roman"/>
                <w:sz w:val="20"/>
                <w:lang w:val="en-US" w:bidi="en-US"/>
              </w:rPr>
              <w:t>c</w:t>
            </w:r>
            <w:r w:rsidRPr="008B7F11">
              <w:rPr>
                <w:rFonts w:eastAsia="Times New Roman"/>
                <w:sz w:val="20"/>
                <w:lang w:bidi="en-US"/>
              </w:rPr>
              <w:t>/</w:t>
            </w:r>
            <w:r w:rsidRPr="008B7F11">
              <w:rPr>
                <w:rFonts w:eastAsia="Times New Roman"/>
                <w:sz w:val="20"/>
                <w:lang w:val="en-US" w:bidi="en-US"/>
              </w:rPr>
              <w:t>c</w:t>
            </w:r>
          </w:p>
        </w:tc>
        <w:tc>
          <w:tcPr>
            <w:tcW w:w="775" w:type="pct"/>
            <w:shd w:val="clear" w:color="auto" w:fill="auto"/>
            <w:noWrap/>
            <w:vAlign w:val="center"/>
          </w:tcPr>
          <w:p w:rsidR="00865760" w:rsidRPr="008B7F11" w:rsidRDefault="00865760" w:rsidP="004F7CE2">
            <w:pPr>
              <w:spacing w:after="0" w:line="240" w:lineRule="auto"/>
              <w:jc w:val="center"/>
              <w:rPr>
                <w:rFonts w:eastAsia="Times New Roman"/>
                <w:sz w:val="20"/>
                <w:lang w:val="en-US" w:bidi="en-US"/>
              </w:rPr>
            </w:pPr>
            <w:r w:rsidRPr="008B7F11">
              <w:rPr>
                <w:rFonts w:eastAsia="Times New Roman"/>
                <w:sz w:val="20"/>
                <w:lang w:val="en-US" w:bidi="en-US"/>
              </w:rPr>
              <w:t>МОУ «Покровская СОШ»</w:t>
            </w:r>
          </w:p>
        </w:tc>
        <w:tc>
          <w:tcPr>
            <w:tcW w:w="830" w:type="pct"/>
            <w:shd w:val="clear" w:color="auto" w:fill="auto"/>
            <w:noWrap/>
            <w:vAlign w:val="center"/>
          </w:tcPr>
          <w:p w:rsidR="00865760" w:rsidRPr="008B7F11" w:rsidRDefault="00865760" w:rsidP="004F7CE2">
            <w:pPr>
              <w:spacing w:after="0" w:line="240" w:lineRule="auto"/>
              <w:jc w:val="center"/>
              <w:rPr>
                <w:rFonts w:eastAsia="Times New Roman"/>
                <w:sz w:val="20"/>
                <w:lang w:bidi="en-US"/>
              </w:rPr>
            </w:pPr>
            <w:r w:rsidRPr="008B7F11">
              <w:rPr>
                <w:rFonts w:eastAsia="Times New Roman"/>
                <w:sz w:val="20"/>
                <w:lang w:bidi="en-US"/>
              </w:rPr>
              <w:t>МОУ «Ниженская СОШ»</w:t>
            </w:r>
          </w:p>
        </w:tc>
        <w:tc>
          <w:tcPr>
            <w:tcW w:w="879" w:type="pct"/>
            <w:shd w:val="clear" w:color="auto" w:fill="auto"/>
            <w:noWrap/>
            <w:vAlign w:val="center"/>
          </w:tcPr>
          <w:p w:rsidR="00865760" w:rsidRPr="008B7F11" w:rsidRDefault="00865760" w:rsidP="004F7CE2">
            <w:pPr>
              <w:spacing w:after="0" w:line="240" w:lineRule="auto"/>
              <w:jc w:val="center"/>
              <w:rPr>
                <w:rFonts w:eastAsia="Times New Roman"/>
                <w:sz w:val="20"/>
                <w:lang w:bidi="en-US"/>
              </w:rPr>
            </w:pPr>
            <w:r>
              <w:rPr>
                <w:rFonts w:eastAsia="Times New Roman"/>
                <w:sz w:val="20"/>
                <w:lang w:bidi="en-US"/>
              </w:rPr>
              <w:t>-</w:t>
            </w:r>
          </w:p>
        </w:tc>
        <w:tc>
          <w:tcPr>
            <w:tcW w:w="586" w:type="pct"/>
            <w:shd w:val="clear" w:color="auto" w:fill="auto"/>
            <w:noWrap/>
            <w:vAlign w:val="center"/>
          </w:tcPr>
          <w:p w:rsidR="00865760" w:rsidRPr="008B7F11" w:rsidRDefault="00865760" w:rsidP="004F7CE2">
            <w:pPr>
              <w:spacing w:after="0" w:line="240" w:lineRule="auto"/>
              <w:jc w:val="center"/>
              <w:rPr>
                <w:rFonts w:eastAsia="Times New Roman"/>
                <w:sz w:val="20"/>
                <w:lang w:val="en-US" w:bidi="en-US"/>
              </w:rPr>
            </w:pPr>
            <w:r w:rsidRPr="008B7F11">
              <w:rPr>
                <w:rFonts w:eastAsia="Times New Roman"/>
                <w:sz w:val="20"/>
                <w:lang w:val="en-US" w:bidi="en-US"/>
              </w:rPr>
              <w:t>1834</w:t>
            </w:r>
          </w:p>
        </w:tc>
        <w:tc>
          <w:tcPr>
            <w:tcW w:w="537" w:type="pct"/>
            <w:shd w:val="clear" w:color="auto" w:fill="auto"/>
            <w:noWrap/>
            <w:vAlign w:val="center"/>
          </w:tcPr>
          <w:p w:rsidR="00865760" w:rsidRPr="008B7F11" w:rsidRDefault="00865760" w:rsidP="004F7CE2">
            <w:pPr>
              <w:spacing w:after="0" w:line="240" w:lineRule="auto"/>
              <w:jc w:val="center"/>
              <w:rPr>
                <w:rFonts w:eastAsia="Times New Roman"/>
                <w:sz w:val="20"/>
                <w:lang w:val="en-US" w:bidi="en-US"/>
              </w:rPr>
            </w:pPr>
            <w:r w:rsidRPr="008B7F11">
              <w:rPr>
                <w:rFonts w:eastAsia="Times New Roman"/>
                <w:sz w:val="20"/>
                <w:lang w:val="en-US" w:bidi="en-US"/>
              </w:rPr>
              <w:t>234</w:t>
            </w:r>
          </w:p>
        </w:tc>
        <w:tc>
          <w:tcPr>
            <w:tcW w:w="467" w:type="pct"/>
            <w:shd w:val="clear" w:color="auto" w:fill="auto"/>
            <w:noWrap/>
            <w:vAlign w:val="center"/>
          </w:tcPr>
          <w:p w:rsidR="00865760" w:rsidRPr="008B7F11" w:rsidRDefault="00865760" w:rsidP="004F7CE2">
            <w:pPr>
              <w:spacing w:after="0" w:line="240" w:lineRule="auto"/>
              <w:jc w:val="center"/>
              <w:rPr>
                <w:rFonts w:eastAsia="Times New Roman"/>
                <w:sz w:val="20"/>
                <w:lang w:val="en-US" w:bidi="en-US"/>
              </w:rPr>
            </w:pPr>
            <w:r w:rsidRPr="008B7F11">
              <w:rPr>
                <w:rFonts w:eastAsia="Times New Roman"/>
                <w:sz w:val="20"/>
                <w:lang w:val="en-US" w:bidi="en-US"/>
              </w:rPr>
              <w:t>261</w:t>
            </w:r>
          </w:p>
        </w:tc>
      </w:tr>
    </w:tbl>
    <w:p w:rsidR="00865760" w:rsidRPr="00502C12" w:rsidRDefault="00865760" w:rsidP="00971C26">
      <w:pPr>
        <w:spacing w:after="0" w:line="240" w:lineRule="auto"/>
        <w:rPr>
          <w:rFonts w:eastAsia="Times New Roman"/>
          <w:b/>
          <w:sz w:val="20"/>
          <w:lang w:bidi="en-US"/>
        </w:rPr>
      </w:pPr>
    </w:p>
    <w:p w:rsidR="00971C26" w:rsidRPr="008B7F11" w:rsidRDefault="00971C26" w:rsidP="002453B4">
      <w:pPr>
        <w:numPr>
          <w:ilvl w:val="0"/>
          <w:numId w:val="40"/>
        </w:numPr>
        <w:tabs>
          <w:tab w:val="clear" w:pos="1440"/>
          <w:tab w:val="left" w:pos="0"/>
        </w:tabs>
        <w:spacing w:after="0" w:line="360" w:lineRule="auto"/>
        <w:ind w:left="0" w:firstLine="720"/>
        <w:jc w:val="both"/>
        <w:rPr>
          <w:rFonts w:eastAsia="Times New Roman"/>
          <w:lang w:bidi="en-US"/>
        </w:rPr>
      </w:pPr>
      <w:r w:rsidRPr="008B7F11">
        <w:rPr>
          <w:rFonts w:eastAsia="Times New Roman"/>
          <w:lang w:bidi="en-US"/>
        </w:rPr>
        <w:t>среднее профессиональное и высшее образование население района должно получать в областном центре. Этому способствует высокая мобильность населения района (относительная территориальная близость, наличие автомобильного сообщения). Важнейшим моментом становится стимулирование населения к возвращению в район после получения образования;</w:t>
      </w:r>
    </w:p>
    <w:p w:rsidR="00971C26" w:rsidRPr="008B7F11" w:rsidRDefault="00971C26" w:rsidP="00971C26">
      <w:pPr>
        <w:tabs>
          <w:tab w:val="left" w:pos="1080"/>
        </w:tabs>
        <w:spacing w:after="0" w:line="240" w:lineRule="auto"/>
        <w:ind w:firstLine="720"/>
        <w:rPr>
          <w:rFonts w:eastAsia="Times New Roman"/>
          <w:color w:val="0000FF"/>
          <w:lang w:bidi="en-US"/>
        </w:rPr>
        <w:sectPr w:rsidR="00971C26" w:rsidRPr="008B7F11" w:rsidSect="00314710">
          <w:footerReference w:type="even" r:id="rId23"/>
          <w:footerReference w:type="default" r:id="rId24"/>
          <w:pgSz w:w="11907" w:h="16840" w:code="9"/>
          <w:pgMar w:top="1134" w:right="1134" w:bottom="1418" w:left="1418" w:header="709" w:footer="709" w:gutter="0"/>
          <w:cols w:space="708"/>
          <w:docGrid w:linePitch="360"/>
        </w:sectPr>
      </w:pPr>
    </w:p>
    <w:p w:rsidR="00971C26" w:rsidRPr="008B7F11" w:rsidRDefault="00971C26" w:rsidP="00971C26">
      <w:pPr>
        <w:spacing w:after="0" w:line="360" w:lineRule="auto"/>
        <w:ind w:firstLine="720"/>
        <w:jc w:val="both"/>
        <w:rPr>
          <w:rFonts w:eastAsia="Times New Roman"/>
          <w:lang w:bidi="en-US"/>
        </w:rPr>
      </w:pPr>
      <w:r w:rsidRPr="008B7F11">
        <w:rPr>
          <w:rFonts w:eastAsia="Times New Roman"/>
          <w:lang w:bidi="en-US"/>
        </w:rPr>
        <w:t xml:space="preserve">Осуществлению данных мероприятий должна предшествовать реализация программы по обеспечения базовых школ автобусами, пригодными для перевозки детей, оборудование в школах мест для хранения автобусов. При организации автобусного хозяйства необходимо предусмотреть возможность использования автобусов не только для целей перевозки детей из дома в школу, но и для выездов школьников на экскурсии, использование автобусов в общественных целях муниципальными образованиями. </w:t>
      </w:r>
    </w:p>
    <w:p w:rsidR="00971C26" w:rsidRPr="008B7F11" w:rsidRDefault="00971C26" w:rsidP="00971C26">
      <w:pPr>
        <w:tabs>
          <w:tab w:val="left" w:pos="960"/>
        </w:tabs>
        <w:spacing w:after="0" w:line="360" w:lineRule="auto"/>
        <w:ind w:firstLine="720"/>
        <w:jc w:val="both"/>
        <w:rPr>
          <w:rFonts w:eastAsia="Times New Roman"/>
          <w:lang w:bidi="en-US"/>
        </w:rPr>
      </w:pPr>
      <w:r w:rsidRPr="008B7F11">
        <w:rPr>
          <w:rFonts w:eastAsia="Times New Roman"/>
          <w:lang w:bidi="en-US"/>
        </w:rPr>
        <w:t>Осложняющим реализацию схемы негативным последствием является высвобождение кадров реорганизуемых школ. Необходимо способствовать трудоустройству увольняемых работников (трудоспособного возраста) либо в других школах района, либо в других организациях.</w:t>
      </w:r>
    </w:p>
    <w:p w:rsidR="00971C26" w:rsidRPr="008B7F11" w:rsidRDefault="00971C26" w:rsidP="00971C26">
      <w:pPr>
        <w:spacing w:after="0" w:line="360" w:lineRule="auto"/>
        <w:ind w:firstLine="720"/>
        <w:jc w:val="both"/>
        <w:rPr>
          <w:rFonts w:eastAsia="Times New Roman"/>
          <w:lang w:bidi="en-US"/>
        </w:rPr>
      </w:pPr>
      <w:r w:rsidRPr="008B7F11">
        <w:rPr>
          <w:rFonts w:eastAsia="Times New Roman"/>
          <w:lang w:bidi="en-US"/>
        </w:rPr>
        <w:t>Сложным моментом является обеспечение системы образования кадрами, в особенности отдельных наименее популярных специальностей. В перспективе учителя музыки, рисования и других подобных предметов, а также из базовых школ могут работать в нескольких школах, регулярно приезжая в другие школы района. Это позволит сократить общие расходы системы образования и обеспечить получение качественных услуг по этим специальностям.</w:t>
      </w:r>
    </w:p>
    <w:p w:rsidR="00971C26" w:rsidRPr="008B7F11" w:rsidRDefault="00971C26" w:rsidP="00971C26">
      <w:pPr>
        <w:spacing w:after="0" w:line="360" w:lineRule="auto"/>
        <w:ind w:firstLine="720"/>
        <w:jc w:val="both"/>
        <w:rPr>
          <w:rFonts w:eastAsia="Times New Roman"/>
          <w:lang w:bidi="en-US"/>
        </w:rPr>
      </w:pPr>
      <w:r w:rsidRPr="008B7F11">
        <w:rPr>
          <w:rFonts w:eastAsia="Times New Roman"/>
          <w:lang w:bidi="en-US"/>
        </w:rPr>
        <w:t>Дошкольное образование должно развиваться в рамках гибкой системы «детский сад-школа». В настоящее время потребность в дошкольных учреждениях остро стоит в ряде населенных пунктов, однако через несколько лет количество детей вновь сократится (об этом свидетельствуют демографические тенденции) и содержание этих фондов станет неэффективным. В то же время трансформация части школьных помещений под детский сад и в дальнейшем их возвращение в процесс школьного обучения (после перехода детей в школьный возраст) позволит обеспечить все возрастные группы детей образовательными услугами.</w:t>
      </w:r>
    </w:p>
    <w:p w:rsidR="00971C26" w:rsidRDefault="00971C26" w:rsidP="00971C26">
      <w:pPr>
        <w:rPr>
          <w:lang w:eastAsia="ru-RU"/>
        </w:rPr>
      </w:pPr>
    </w:p>
    <w:p w:rsidR="00971C26" w:rsidRDefault="00971C26" w:rsidP="00971C26">
      <w:pPr>
        <w:spacing w:line="360" w:lineRule="auto"/>
        <w:jc w:val="center"/>
        <w:rPr>
          <w:b/>
        </w:rPr>
      </w:pPr>
      <w:r w:rsidRPr="003D74BE">
        <w:rPr>
          <w:b/>
        </w:rPr>
        <w:t xml:space="preserve">Предложения </w:t>
      </w:r>
      <w:r>
        <w:rPr>
          <w:b/>
        </w:rPr>
        <w:t>по инженерной инфраструктуре:</w:t>
      </w:r>
    </w:p>
    <w:p w:rsidR="00971C26" w:rsidRPr="00437E85" w:rsidRDefault="00971C26" w:rsidP="002453B4">
      <w:pPr>
        <w:pStyle w:val="a5"/>
        <w:numPr>
          <w:ilvl w:val="0"/>
          <w:numId w:val="74"/>
        </w:numPr>
        <w:spacing w:line="360" w:lineRule="auto"/>
        <w:jc w:val="both"/>
      </w:pPr>
      <w:r w:rsidRPr="00437E85">
        <w:t xml:space="preserve">Первая очередь строительства: </w:t>
      </w:r>
    </w:p>
    <w:p w:rsidR="00971C26" w:rsidRDefault="00971C26" w:rsidP="002453B4">
      <w:pPr>
        <w:pStyle w:val="a5"/>
        <w:numPr>
          <w:ilvl w:val="0"/>
          <w:numId w:val="75"/>
        </w:numPr>
        <w:spacing w:line="360" w:lineRule="auto"/>
        <w:ind w:left="2127"/>
        <w:jc w:val="both"/>
      </w:pPr>
      <w:r>
        <w:t>п</w:t>
      </w:r>
      <w:r w:rsidRPr="00300B68">
        <w:t xml:space="preserve">аспортизация, лицензирование </w:t>
      </w:r>
      <w:r>
        <w:t>и ремонт водозаборных сетей населенных пунктов;</w:t>
      </w:r>
    </w:p>
    <w:p w:rsidR="00971C26" w:rsidRDefault="00971C26" w:rsidP="002453B4">
      <w:pPr>
        <w:pStyle w:val="a5"/>
        <w:numPr>
          <w:ilvl w:val="0"/>
          <w:numId w:val="75"/>
        </w:numPr>
        <w:spacing w:line="360" w:lineRule="auto"/>
        <w:ind w:left="2127"/>
        <w:jc w:val="both"/>
      </w:pPr>
      <w:r>
        <w:t>с</w:t>
      </w:r>
      <w:r w:rsidRPr="00300B68">
        <w:t>троительство локальных водопроводов, водозаборных скважин, реконструкция и ремонт действующих водопроводов и скважин в населенных пунктах</w:t>
      </w:r>
      <w:r>
        <w:t>;</w:t>
      </w:r>
    </w:p>
    <w:p w:rsidR="00971C26" w:rsidRDefault="00971C26" w:rsidP="002453B4">
      <w:pPr>
        <w:pStyle w:val="a5"/>
        <w:numPr>
          <w:ilvl w:val="0"/>
          <w:numId w:val="75"/>
        </w:numPr>
        <w:spacing w:line="360" w:lineRule="auto"/>
        <w:ind w:left="2127"/>
        <w:jc w:val="both"/>
      </w:pPr>
      <w:r>
        <w:t>предусмотреть из не</w:t>
      </w:r>
      <w:r w:rsidRPr="00300B68">
        <w:t xml:space="preserve">канализованной застройки, оборудованной выгребами, </w:t>
      </w:r>
      <w:r>
        <w:t xml:space="preserve">вывоз </w:t>
      </w:r>
      <w:r w:rsidRPr="00300B68">
        <w:t>сток</w:t>
      </w:r>
      <w:r>
        <w:t>ов</w:t>
      </w:r>
      <w:r w:rsidRPr="00300B68">
        <w:t xml:space="preserve"> на специально оборудованные сооружения – сливные станции, которые, как правило, размещаются вблизи очистных сооружений, на главном подводящем коллекторе. Для навозной жижи устраиваются непроницаемые для грунтовых и поверхностных вод бетонные сборники, далее жижа ком</w:t>
      </w:r>
      <w:r>
        <w:t>п</w:t>
      </w:r>
      <w:r w:rsidRPr="00300B68">
        <w:t>остируется и используется в качестве удобрения;</w:t>
      </w:r>
    </w:p>
    <w:p w:rsidR="00971C26" w:rsidRDefault="00971C26" w:rsidP="002453B4">
      <w:pPr>
        <w:pStyle w:val="a5"/>
        <w:numPr>
          <w:ilvl w:val="0"/>
          <w:numId w:val="75"/>
        </w:numPr>
        <w:spacing w:line="360" w:lineRule="auto"/>
        <w:ind w:left="2127"/>
        <w:jc w:val="both"/>
      </w:pPr>
      <w:r w:rsidRPr="00300B68">
        <w:t>100% газификация населенных пунктов</w:t>
      </w:r>
      <w:r>
        <w:t>;</w:t>
      </w:r>
    </w:p>
    <w:p w:rsidR="00971C26" w:rsidRDefault="00971C26" w:rsidP="002453B4">
      <w:pPr>
        <w:pStyle w:val="a5"/>
        <w:numPr>
          <w:ilvl w:val="0"/>
          <w:numId w:val="75"/>
        </w:numPr>
        <w:spacing w:line="360" w:lineRule="auto"/>
        <w:ind w:left="2127"/>
        <w:jc w:val="both"/>
      </w:pPr>
      <w:r>
        <w:t>реконструкция объектов электроснабжения муниципального образования.</w:t>
      </w:r>
    </w:p>
    <w:p w:rsidR="00971C26" w:rsidRPr="00437E85" w:rsidRDefault="00971C26" w:rsidP="002453B4">
      <w:pPr>
        <w:pStyle w:val="a5"/>
        <w:numPr>
          <w:ilvl w:val="0"/>
          <w:numId w:val="74"/>
        </w:numPr>
        <w:spacing w:line="360" w:lineRule="auto"/>
        <w:jc w:val="both"/>
      </w:pPr>
      <w:r w:rsidRPr="00437E85">
        <w:t>Расчетный срок:</w:t>
      </w:r>
    </w:p>
    <w:p w:rsidR="00971C26" w:rsidRDefault="00971C26" w:rsidP="002453B4">
      <w:pPr>
        <w:pStyle w:val="a5"/>
        <w:numPr>
          <w:ilvl w:val="0"/>
          <w:numId w:val="75"/>
        </w:numPr>
        <w:spacing w:line="360" w:lineRule="auto"/>
        <w:ind w:left="2127"/>
        <w:jc w:val="both"/>
      </w:pPr>
      <w:r w:rsidRPr="00437E85">
        <w:t xml:space="preserve">реконструкция </w:t>
      </w:r>
      <w:r>
        <w:t xml:space="preserve">объектов </w:t>
      </w:r>
      <w:r w:rsidRPr="00437E85">
        <w:t>инж</w:t>
      </w:r>
      <w:r>
        <w:t>енерной инфраструктуры муниципального образования.</w:t>
      </w:r>
    </w:p>
    <w:p w:rsidR="00971C26" w:rsidRPr="00437E85" w:rsidRDefault="00971C26" w:rsidP="00971C26">
      <w:pPr>
        <w:spacing w:line="360" w:lineRule="auto"/>
        <w:jc w:val="center"/>
        <w:rPr>
          <w:b/>
        </w:rPr>
      </w:pPr>
      <w:r w:rsidRPr="00437E85">
        <w:rPr>
          <w:b/>
        </w:rPr>
        <w:t xml:space="preserve">Предложения по </w:t>
      </w:r>
      <w:r>
        <w:rPr>
          <w:b/>
        </w:rPr>
        <w:t>жилищному строительству</w:t>
      </w:r>
      <w:r w:rsidRPr="00437E85">
        <w:rPr>
          <w:b/>
        </w:rPr>
        <w:t>:</w:t>
      </w:r>
    </w:p>
    <w:p w:rsidR="00971C26" w:rsidRPr="00437E85" w:rsidRDefault="00971C26" w:rsidP="002453B4">
      <w:pPr>
        <w:pStyle w:val="a5"/>
        <w:numPr>
          <w:ilvl w:val="0"/>
          <w:numId w:val="74"/>
        </w:numPr>
        <w:spacing w:line="360" w:lineRule="auto"/>
        <w:jc w:val="both"/>
      </w:pPr>
      <w:r w:rsidRPr="00437E85">
        <w:t>Расчетный срок:</w:t>
      </w:r>
    </w:p>
    <w:p w:rsidR="00971C26" w:rsidRDefault="00971C26" w:rsidP="002453B4">
      <w:pPr>
        <w:pStyle w:val="a5"/>
        <w:numPr>
          <w:ilvl w:val="0"/>
          <w:numId w:val="75"/>
        </w:numPr>
        <w:spacing w:line="360" w:lineRule="auto"/>
        <w:ind w:left="2127"/>
        <w:jc w:val="both"/>
      </w:pPr>
      <w:r w:rsidRPr="00437E85">
        <w:t xml:space="preserve">реконструкция </w:t>
      </w:r>
      <w:r w:rsidRPr="00743382">
        <w:t>жилищного фонда</w:t>
      </w:r>
      <w:r>
        <w:t>, находящегося в неудовлетворительном состоянии.</w:t>
      </w:r>
    </w:p>
    <w:p w:rsidR="00971C26" w:rsidRDefault="00971C26" w:rsidP="00971C26">
      <w:pPr>
        <w:rPr>
          <w:lang w:eastAsia="ru-RU"/>
        </w:rPr>
      </w:pPr>
    </w:p>
    <w:p w:rsidR="00971C26" w:rsidRDefault="00971C26" w:rsidP="00971C26">
      <w:pPr>
        <w:rPr>
          <w:lang w:eastAsia="ru-RU"/>
        </w:rPr>
      </w:pPr>
    </w:p>
    <w:p w:rsidR="00971C26" w:rsidRPr="00971C26" w:rsidRDefault="00971C26" w:rsidP="00971C26">
      <w:pPr>
        <w:rPr>
          <w:lang w:eastAsia="ru-RU"/>
        </w:rPr>
      </w:pPr>
    </w:p>
    <w:p w:rsidR="006A016E" w:rsidRPr="00100118" w:rsidRDefault="006A016E" w:rsidP="00D0536B">
      <w:pPr>
        <w:pStyle w:val="1"/>
        <w:keepLines/>
        <w:pageBreakBefore/>
        <w:numPr>
          <w:ilvl w:val="0"/>
          <w:numId w:val="16"/>
        </w:numPr>
        <w:tabs>
          <w:tab w:val="left" w:pos="0"/>
        </w:tabs>
        <w:suppressAutoHyphens/>
        <w:spacing w:before="0" w:after="0" w:line="360" w:lineRule="auto"/>
        <w:jc w:val="center"/>
        <w:rPr>
          <w:rFonts w:ascii="Times New Roman" w:hAnsi="Times New Roman" w:cs="Times New Roman"/>
          <w:sz w:val="30"/>
          <w:szCs w:val="30"/>
        </w:rPr>
      </w:pPr>
      <w:bookmarkStart w:id="259" w:name="_Toc334009357"/>
      <w:r w:rsidRPr="00100118">
        <w:rPr>
          <w:rFonts w:ascii="Times New Roman" w:hAnsi="Times New Roman" w:cs="Times New Roman"/>
          <w:sz w:val="30"/>
          <w:szCs w:val="30"/>
        </w:rPr>
        <w:t xml:space="preserve">ПРЕДЛОЖЕНИЯ ПО ИЗМЕНЕНИЮ ГРАНИЦ </w:t>
      </w:r>
      <w:r w:rsidR="00E57A4A">
        <w:rPr>
          <w:rFonts w:ascii="Times New Roman" w:hAnsi="Times New Roman" w:cs="Times New Roman"/>
          <w:sz w:val="30"/>
          <w:szCs w:val="30"/>
        </w:rPr>
        <w:t xml:space="preserve">МУНИЦИПАЛЬНОГО ОБРАЗОВАНИЯ </w:t>
      </w:r>
      <w:r w:rsidRPr="00100118">
        <w:rPr>
          <w:rFonts w:ascii="Times New Roman" w:hAnsi="Times New Roman" w:cs="Times New Roman"/>
          <w:sz w:val="30"/>
          <w:szCs w:val="30"/>
        </w:rPr>
        <w:t>И БАЛАНСА ЗЕМЕЛЬ  В ПРЕДЕЛА</w:t>
      </w:r>
      <w:r>
        <w:rPr>
          <w:rFonts w:ascii="Times New Roman" w:hAnsi="Times New Roman" w:cs="Times New Roman"/>
          <w:sz w:val="30"/>
          <w:szCs w:val="30"/>
        </w:rPr>
        <w:t xml:space="preserve">Х ПЕРСПЕКТИВНОЙ ГРАНИЦЫ </w:t>
      </w:r>
      <w:r w:rsidR="00E57A4A">
        <w:rPr>
          <w:rFonts w:ascii="Times New Roman" w:hAnsi="Times New Roman" w:cs="Times New Roman"/>
          <w:sz w:val="30"/>
          <w:szCs w:val="30"/>
        </w:rPr>
        <w:t>МУНИЦИПАЛЬНОГО ОБРАЗОВАНИЯ</w:t>
      </w:r>
      <w:bookmarkEnd w:id="259"/>
    </w:p>
    <w:p w:rsidR="00F74C0B" w:rsidRDefault="00F74C0B" w:rsidP="00B95B69">
      <w:pPr>
        <w:rPr>
          <w:lang w:eastAsia="ru-RU"/>
        </w:rPr>
      </w:pPr>
    </w:p>
    <w:p w:rsidR="00B95B69" w:rsidRDefault="00B95B69" w:rsidP="00B95B69">
      <w:pPr>
        <w:rPr>
          <w:lang w:eastAsia="ru-RU"/>
        </w:rPr>
      </w:pPr>
    </w:p>
    <w:p w:rsidR="00661236" w:rsidRPr="001A07C7" w:rsidRDefault="00661236" w:rsidP="00661236">
      <w:pPr>
        <w:spacing w:after="0" w:line="360" w:lineRule="auto"/>
        <w:ind w:firstLine="709"/>
        <w:jc w:val="both"/>
        <w:rPr>
          <w:rFonts w:eastAsia="Times New Roman"/>
          <w:lang w:eastAsia="ar-SA" w:bidi="en-US"/>
        </w:rPr>
      </w:pPr>
      <w:r w:rsidRPr="001A07C7">
        <w:rPr>
          <w:rFonts w:eastAsia="Times New Roman"/>
          <w:lang w:eastAsia="ar-SA" w:bidi="en-US"/>
        </w:rPr>
        <w:t>Генеральным планом на I очередь  и расчетный срок не предусмотрено мероприятий по изменению границ населенных пунктов, входящих в состав муниципального образования «</w:t>
      </w:r>
      <w:r>
        <w:rPr>
          <w:rFonts w:eastAsia="Times New Roman"/>
          <w:lang w:eastAsia="ar-SA" w:bidi="en-US"/>
        </w:rPr>
        <w:t>Ниженский</w:t>
      </w:r>
      <w:r w:rsidRPr="001A07C7">
        <w:rPr>
          <w:rFonts w:eastAsia="Times New Roman"/>
          <w:lang w:eastAsia="ar-SA" w:bidi="en-US"/>
        </w:rPr>
        <w:t xml:space="preserve"> сельсовет», и последующего изменению баланса земель.</w:t>
      </w:r>
    </w:p>
    <w:p w:rsidR="00661236" w:rsidRDefault="00661236" w:rsidP="00661236">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6A016E" w:rsidRPr="00F74C0B" w:rsidRDefault="00F74C0B" w:rsidP="00D0536B">
      <w:pPr>
        <w:pStyle w:val="1"/>
        <w:keepLines/>
        <w:pageBreakBefore/>
        <w:numPr>
          <w:ilvl w:val="0"/>
          <w:numId w:val="16"/>
        </w:numPr>
        <w:tabs>
          <w:tab w:val="left" w:pos="0"/>
        </w:tabs>
        <w:suppressAutoHyphens/>
        <w:spacing w:before="0" w:after="0" w:line="360" w:lineRule="auto"/>
        <w:jc w:val="center"/>
        <w:rPr>
          <w:rFonts w:ascii="Times New Roman" w:hAnsi="Times New Roman" w:cs="Times New Roman"/>
          <w:sz w:val="30"/>
          <w:szCs w:val="30"/>
        </w:rPr>
      </w:pPr>
      <w:bookmarkStart w:id="260" w:name="_Toc334009358"/>
      <w:r w:rsidRPr="00F74C0B">
        <w:rPr>
          <w:rFonts w:ascii="Times New Roman" w:hAnsi="Times New Roman" w:cs="Times New Roman"/>
          <w:sz w:val="30"/>
          <w:szCs w:val="30"/>
        </w:rPr>
        <w:t>ТЕХНИКО-ЭКОНОМИЧЕСКИЕ ПОКАЗАТЕЛИ</w:t>
      </w:r>
      <w:bookmarkEnd w:id="260"/>
    </w:p>
    <w:p w:rsidR="00B95B69" w:rsidRDefault="00B95B69"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8F1127" w:rsidRDefault="008F1127"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0F145E" w:rsidRPr="002B567C" w:rsidRDefault="000F145E" w:rsidP="002453B4">
      <w:pPr>
        <w:pStyle w:val="1"/>
        <w:numPr>
          <w:ilvl w:val="0"/>
          <w:numId w:val="6"/>
        </w:numPr>
        <w:tabs>
          <w:tab w:val="left" w:pos="0"/>
        </w:tabs>
        <w:suppressAutoHyphens/>
        <w:spacing w:before="0" w:after="0" w:line="360" w:lineRule="auto"/>
        <w:jc w:val="center"/>
        <w:rPr>
          <w:rFonts w:ascii="Times New Roman" w:hAnsi="Times New Roman" w:cs="Times New Roman"/>
          <w:sz w:val="30"/>
          <w:szCs w:val="30"/>
        </w:rPr>
      </w:pPr>
      <w:bookmarkStart w:id="261" w:name="_Toc334009359"/>
      <w:r w:rsidRPr="002B567C">
        <w:rPr>
          <w:rFonts w:ascii="Times New Roman" w:hAnsi="Times New Roman" w:cs="Times New Roman"/>
          <w:sz w:val="30"/>
          <w:szCs w:val="30"/>
        </w:rPr>
        <w:t>СПИСОК ЛИТЕРАТУРЫ</w:t>
      </w:r>
      <w:bookmarkEnd w:id="261"/>
    </w:p>
    <w:p w:rsidR="008F1127" w:rsidRPr="00703FA6" w:rsidRDefault="008F1127" w:rsidP="002453B4">
      <w:pPr>
        <w:numPr>
          <w:ilvl w:val="0"/>
          <w:numId w:val="68"/>
        </w:numPr>
        <w:suppressAutoHyphens/>
        <w:spacing w:after="0" w:line="360" w:lineRule="auto"/>
        <w:ind w:right="219"/>
        <w:contextualSpacing/>
        <w:jc w:val="both"/>
      </w:pPr>
      <w:r w:rsidRPr="00703FA6">
        <w:t xml:space="preserve">Конституция Российской Федерации от 12 декабря </w:t>
      </w:r>
      <w:smartTag w:uri="urn:schemas-microsoft-com:office:smarttags" w:element="metricconverter">
        <w:smartTagPr>
          <w:attr w:name="ProductID" w:val="1993 г"/>
        </w:smartTagPr>
        <w:r w:rsidRPr="00703FA6">
          <w:t>1993 г</w:t>
        </w:r>
      </w:smartTag>
      <w:r w:rsidRPr="00703FA6">
        <w:t xml:space="preserve">.; </w:t>
      </w:r>
    </w:p>
    <w:p w:rsidR="008F1127" w:rsidRPr="00703FA6" w:rsidRDefault="008F1127" w:rsidP="002453B4">
      <w:pPr>
        <w:numPr>
          <w:ilvl w:val="0"/>
          <w:numId w:val="68"/>
        </w:numPr>
        <w:suppressAutoHyphens/>
        <w:spacing w:after="0" w:line="360" w:lineRule="auto"/>
        <w:ind w:right="219"/>
        <w:contextualSpacing/>
        <w:jc w:val="both"/>
      </w:pPr>
      <w:r w:rsidRPr="00703FA6">
        <w:t xml:space="preserve">Градостроительный кодекс Российской Федерации от 29 декабря </w:t>
      </w:r>
      <w:smartTag w:uri="urn:schemas-microsoft-com:office:smarttags" w:element="metricconverter">
        <w:smartTagPr>
          <w:attr w:name="ProductID" w:val="2004 г"/>
        </w:smartTagPr>
        <w:r w:rsidRPr="00703FA6">
          <w:t>2004 г</w:t>
        </w:r>
      </w:smartTag>
      <w:r w:rsidRPr="00703FA6">
        <w:t>.  № 190-ФЗ;</w:t>
      </w:r>
    </w:p>
    <w:p w:rsidR="008F1127" w:rsidRPr="00703FA6" w:rsidRDefault="008F1127" w:rsidP="002453B4">
      <w:pPr>
        <w:numPr>
          <w:ilvl w:val="0"/>
          <w:numId w:val="68"/>
        </w:numPr>
        <w:suppressAutoHyphens/>
        <w:spacing w:after="0" w:line="360" w:lineRule="auto"/>
        <w:ind w:right="219"/>
        <w:contextualSpacing/>
        <w:jc w:val="both"/>
      </w:pPr>
      <w:r w:rsidRPr="00703FA6">
        <w:t xml:space="preserve">Земельный кодекс Российской Федерации от 25 октября </w:t>
      </w:r>
      <w:smartTag w:uri="urn:schemas-microsoft-com:office:smarttags" w:element="metricconverter">
        <w:smartTagPr>
          <w:attr w:name="ProductID" w:val="2001 г"/>
        </w:smartTagPr>
        <w:r w:rsidRPr="00703FA6">
          <w:t>2001 г</w:t>
        </w:r>
      </w:smartTag>
      <w:r w:rsidRPr="00703FA6">
        <w:t xml:space="preserve">. № 136-ФЗ; </w:t>
      </w:r>
    </w:p>
    <w:p w:rsidR="008F1127" w:rsidRPr="00703FA6" w:rsidRDefault="008F1127" w:rsidP="002453B4">
      <w:pPr>
        <w:numPr>
          <w:ilvl w:val="0"/>
          <w:numId w:val="68"/>
        </w:numPr>
        <w:suppressAutoHyphens/>
        <w:spacing w:after="0" w:line="360" w:lineRule="auto"/>
        <w:ind w:right="219"/>
        <w:contextualSpacing/>
        <w:jc w:val="both"/>
      </w:pPr>
      <w:r w:rsidRPr="00703FA6">
        <w:t xml:space="preserve">Жилищный кодекс Российской Федерации от 29 декабря </w:t>
      </w:r>
      <w:smartTag w:uri="urn:schemas-microsoft-com:office:smarttags" w:element="metricconverter">
        <w:smartTagPr>
          <w:attr w:name="ProductID" w:val="2004 г"/>
        </w:smartTagPr>
        <w:r w:rsidRPr="00703FA6">
          <w:t>2004 г</w:t>
        </w:r>
      </w:smartTag>
      <w:r w:rsidRPr="00703FA6">
        <w:t>. № 188-ФЗ;</w:t>
      </w:r>
    </w:p>
    <w:p w:rsidR="008F1127" w:rsidRPr="00703FA6" w:rsidRDefault="008F1127" w:rsidP="002453B4">
      <w:pPr>
        <w:numPr>
          <w:ilvl w:val="0"/>
          <w:numId w:val="68"/>
        </w:numPr>
        <w:suppressAutoHyphens/>
        <w:spacing w:after="0" w:line="360" w:lineRule="auto"/>
        <w:ind w:right="219"/>
        <w:contextualSpacing/>
        <w:jc w:val="both"/>
      </w:pPr>
      <w:r w:rsidRPr="00703FA6">
        <w:t xml:space="preserve">Водный кодекс Российской Федерации от 3 июня </w:t>
      </w:r>
      <w:smartTag w:uri="urn:schemas-microsoft-com:office:smarttags" w:element="metricconverter">
        <w:smartTagPr>
          <w:attr w:name="ProductID" w:val="2006 г"/>
        </w:smartTagPr>
        <w:r w:rsidRPr="00703FA6">
          <w:t>2006 г</w:t>
        </w:r>
      </w:smartTag>
      <w:r w:rsidRPr="00703FA6">
        <w:t>. № 74-ФЗ;</w:t>
      </w:r>
    </w:p>
    <w:p w:rsidR="008F1127" w:rsidRPr="00703FA6" w:rsidRDefault="008F1127" w:rsidP="002453B4">
      <w:pPr>
        <w:numPr>
          <w:ilvl w:val="0"/>
          <w:numId w:val="68"/>
        </w:numPr>
        <w:suppressAutoHyphens/>
        <w:spacing w:after="0" w:line="360" w:lineRule="auto"/>
        <w:ind w:right="219"/>
        <w:contextualSpacing/>
        <w:jc w:val="both"/>
      </w:pPr>
      <w:r w:rsidRPr="00703FA6">
        <w:t xml:space="preserve">Лесной кодекс Российской Федерации от 4 декабря </w:t>
      </w:r>
      <w:smartTag w:uri="urn:schemas-microsoft-com:office:smarttags" w:element="metricconverter">
        <w:smartTagPr>
          <w:attr w:name="ProductID" w:val="2006 г"/>
        </w:smartTagPr>
        <w:r w:rsidRPr="00703FA6">
          <w:t>2006 г</w:t>
        </w:r>
      </w:smartTag>
      <w:r w:rsidRPr="00703FA6">
        <w:t>. № 200-ФЗ;</w:t>
      </w:r>
    </w:p>
    <w:p w:rsidR="008F1127" w:rsidRPr="00703FA6" w:rsidRDefault="008F1127" w:rsidP="002453B4">
      <w:pPr>
        <w:numPr>
          <w:ilvl w:val="0"/>
          <w:numId w:val="68"/>
        </w:numPr>
        <w:suppressAutoHyphens/>
        <w:spacing w:after="0" w:line="360" w:lineRule="auto"/>
        <w:ind w:right="219"/>
        <w:contextualSpacing/>
        <w:jc w:val="both"/>
      </w:pPr>
      <w:r w:rsidRPr="00703FA6">
        <w:t xml:space="preserve">Воздушный кодекс Российской Федерации от 19 марта </w:t>
      </w:r>
      <w:smartTag w:uri="urn:schemas-microsoft-com:office:smarttags" w:element="metricconverter">
        <w:smartTagPr>
          <w:attr w:name="ProductID" w:val="1997 г"/>
        </w:smartTagPr>
        <w:r w:rsidRPr="00703FA6">
          <w:t>1997 г</w:t>
        </w:r>
      </w:smartTag>
      <w:r w:rsidRPr="00703FA6">
        <w:t>. № 60-ФЗ;</w:t>
      </w:r>
    </w:p>
    <w:p w:rsidR="008F1127" w:rsidRPr="00703FA6" w:rsidRDefault="008F1127" w:rsidP="002453B4">
      <w:pPr>
        <w:numPr>
          <w:ilvl w:val="0"/>
          <w:numId w:val="68"/>
        </w:numPr>
        <w:suppressAutoHyphens/>
        <w:spacing w:after="0" w:line="360" w:lineRule="auto"/>
        <w:ind w:right="219"/>
        <w:contextualSpacing/>
        <w:jc w:val="both"/>
      </w:pPr>
      <w:r w:rsidRPr="00703FA6">
        <w:t xml:space="preserve">Закон Российской Федерации от 21 февраля </w:t>
      </w:r>
      <w:smartTag w:uri="urn:schemas-microsoft-com:office:smarttags" w:element="metricconverter">
        <w:smartTagPr>
          <w:attr w:name="ProductID" w:val="1992 г"/>
        </w:smartTagPr>
        <w:r w:rsidRPr="00703FA6">
          <w:t>1992 г</w:t>
        </w:r>
      </w:smartTag>
      <w:r w:rsidRPr="00703FA6">
        <w:t>. № 2395-1 «О недрах»;</w:t>
      </w:r>
    </w:p>
    <w:p w:rsidR="008F1127" w:rsidRPr="00703FA6" w:rsidRDefault="008F1127" w:rsidP="002453B4">
      <w:pPr>
        <w:numPr>
          <w:ilvl w:val="0"/>
          <w:numId w:val="68"/>
        </w:numPr>
        <w:suppressAutoHyphens/>
        <w:spacing w:after="0" w:line="360" w:lineRule="auto"/>
        <w:ind w:right="219"/>
        <w:contextualSpacing/>
        <w:jc w:val="both"/>
      </w:pPr>
      <w:r w:rsidRPr="00703FA6">
        <w:t xml:space="preserve">Закон Российской Федерации от 01 апреля </w:t>
      </w:r>
      <w:smartTag w:uri="urn:schemas-microsoft-com:office:smarttags" w:element="metricconverter">
        <w:smartTagPr>
          <w:attr w:name="ProductID" w:val="1993 г"/>
        </w:smartTagPr>
        <w:r w:rsidRPr="00703FA6">
          <w:t>1993 г</w:t>
        </w:r>
      </w:smartTag>
      <w:r w:rsidRPr="00703FA6">
        <w:t>. № 4730-1 (ред. 14.07.2008г.) «О государственной границе Российской Федерации»;</w:t>
      </w:r>
    </w:p>
    <w:p w:rsidR="008F1127" w:rsidRPr="00703FA6" w:rsidRDefault="008F1127" w:rsidP="002453B4">
      <w:pPr>
        <w:numPr>
          <w:ilvl w:val="0"/>
          <w:numId w:val="68"/>
        </w:numPr>
        <w:suppressAutoHyphens/>
        <w:autoSpaceDE w:val="0"/>
        <w:autoSpaceDN w:val="0"/>
        <w:adjustRightInd w:val="0"/>
        <w:spacing w:after="0" w:line="360" w:lineRule="auto"/>
        <w:ind w:right="219"/>
        <w:contextualSpacing/>
        <w:jc w:val="both"/>
      </w:pPr>
      <w:r w:rsidRPr="00703FA6">
        <w:t xml:space="preserve">Федеральный закон от 25 октября </w:t>
      </w:r>
      <w:smartTag w:uri="urn:schemas-microsoft-com:office:smarttags" w:element="metricconverter">
        <w:smartTagPr>
          <w:attr w:name="ProductID" w:val="2001 г"/>
        </w:smartTagPr>
        <w:r w:rsidRPr="00703FA6">
          <w:t>2001 г</w:t>
        </w:r>
      </w:smartTag>
      <w:r w:rsidRPr="00703FA6">
        <w:t xml:space="preserve">. № 137-ФЗ </w:t>
      </w:r>
      <w:r>
        <w:t>«</w:t>
      </w:r>
      <w:r w:rsidRPr="00703FA6">
        <w:t>О введении в действие Земельного кодекса Российской Федерации</w:t>
      </w:r>
      <w:r>
        <w:t>»</w:t>
      </w:r>
      <w:r w:rsidRPr="00703FA6">
        <w:t>;</w:t>
      </w:r>
    </w:p>
    <w:p w:rsidR="008F1127" w:rsidRPr="00703FA6" w:rsidRDefault="008F1127" w:rsidP="002453B4">
      <w:pPr>
        <w:numPr>
          <w:ilvl w:val="0"/>
          <w:numId w:val="68"/>
        </w:numPr>
        <w:suppressAutoHyphens/>
        <w:spacing w:after="0" w:line="360" w:lineRule="auto"/>
        <w:ind w:right="219"/>
        <w:contextualSpacing/>
        <w:jc w:val="both"/>
      </w:pPr>
      <w:r w:rsidRPr="00703FA6">
        <w:t xml:space="preserve">Федеральный закон от 21 декабря </w:t>
      </w:r>
      <w:smartTag w:uri="urn:schemas-microsoft-com:office:smarttags" w:element="metricconverter">
        <w:smartTagPr>
          <w:attr w:name="ProductID" w:val="1994 г"/>
        </w:smartTagPr>
        <w:r w:rsidRPr="00703FA6">
          <w:t>1994 г</w:t>
        </w:r>
      </w:smartTag>
      <w:r w:rsidRPr="00703FA6">
        <w:t xml:space="preserve">. № 68-ФЗ «О защите населения и территорий от чрезвычайных ситуаций природного и техногенного характера»; </w:t>
      </w:r>
    </w:p>
    <w:p w:rsidR="008F1127"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spacing w:val="-2"/>
          <w:lang w:eastAsia="ar-SA"/>
        </w:rPr>
      </w:pPr>
      <w:r w:rsidRPr="00703FA6">
        <w:rPr>
          <w:lang w:eastAsia="ar-SA"/>
        </w:rPr>
        <w:t>Ф</w:t>
      </w:r>
      <w:r w:rsidRPr="00703FA6">
        <w:rPr>
          <w:spacing w:val="-2"/>
          <w:lang w:eastAsia="ar-SA"/>
        </w:rPr>
        <w:t xml:space="preserve">едеральный закон от 21 декабря </w:t>
      </w:r>
      <w:smartTag w:uri="urn:schemas-microsoft-com:office:smarttags" w:element="metricconverter">
        <w:smartTagPr>
          <w:attr w:name="ProductID" w:val="1994 г"/>
        </w:smartTagPr>
        <w:r w:rsidRPr="00703FA6">
          <w:rPr>
            <w:spacing w:val="-2"/>
            <w:lang w:eastAsia="ar-SA"/>
          </w:rPr>
          <w:t>1994 г</w:t>
        </w:r>
      </w:smartTag>
      <w:r w:rsidRPr="00703FA6">
        <w:rPr>
          <w:spacing w:val="-2"/>
          <w:lang w:eastAsia="ar-SA"/>
        </w:rPr>
        <w:t xml:space="preserve">. № 69-ФЗ «О пожарной безопасности»; </w:t>
      </w:r>
    </w:p>
    <w:p w:rsidR="008F1127" w:rsidRPr="00500D0E"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spacing w:val="-2"/>
          <w:lang w:eastAsia="ar-SA"/>
        </w:rPr>
      </w:pPr>
      <w:r w:rsidRPr="009D5DF9">
        <w:t xml:space="preserve">Федеральный закон от 12 февраля </w:t>
      </w:r>
      <w:smartTag w:uri="urn:schemas-microsoft-com:office:smarttags" w:element="metricconverter">
        <w:smartTagPr>
          <w:attr w:name="ProductID" w:val="1998 г"/>
        </w:smartTagPr>
        <w:r w:rsidRPr="009D5DF9">
          <w:t>1998 г</w:t>
        </w:r>
      </w:smartTag>
      <w:r w:rsidRPr="009D5DF9">
        <w:t>. №28-ФЗ «О гражданской обороне»</w:t>
      </w:r>
      <w:r>
        <w:t>;</w:t>
      </w:r>
    </w:p>
    <w:p w:rsidR="008F1127" w:rsidRPr="00703FA6"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spacing w:val="-2"/>
          <w:lang w:eastAsia="ar-SA"/>
        </w:rPr>
      </w:pPr>
      <w:r w:rsidRPr="00703FA6">
        <w:rPr>
          <w:spacing w:val="-2"/>
          <w:lang w:eastAsia="ar-SA"/>
        </w:rPr>
        <w:t>Ф</w:t>
      </w:r>
      <w:r w:rsidRPr="00703FA6">
        <w:rPr>
          <w:lang w:eastAsia="ar-SA"/>
        </w:rPr>
        <w:t xml:space="preserve">едеральный закон от 15 февраля </w:t>
      </w:r>
      <w:smartTag w:uri="urn:schemas-microsoft-com:office:smarttags" w:element="metricconverter">
        <w:smartTagPr>
          <w:attr w:name="ProductID" w:val="1995 г"/>
        </w:smartTagPr>
        <w:r w:rsidRPr="00703FA6">
          <w:rPr>
            <w:lang w:eastAsia="ar-SA"/>
          </w:rPr>
          <w:t>1995 г</w:t>
        </w:r>
      </w:smartTag>
      <w:r w:rsidRPr="00703FA6">
        <w:rPr>
          <w:lang w:eastAsia="ar-SA"/>
        </w:rPr>
        <w:t xml:space="preserve">. № 33-ФЗ «Об особо охраняемых природных территориях»; </w:t>
      </w:r>
    </w:p>
    <w:p w:rsidR="008F1127" w:rsidRPr="00703FA6"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17 ноября </w:t>
      </w:r>
      <w:smartTag w:uri="urn:schemas-microsoft-com:office:smarttags" w:element="metricconverter">
        <w:smartTagPr>
          <w:attr w:name="ProductID" w:val="1995 г"/>
        </w:smartTagPr>
        <w:r w:rsidRPr="00703FA6">
          <w:rPr>
            <w:lang w:eastAsia="ar-SA"/>
          </w:rPr>
          <w:t>1995 г</w:t>
        </w:r>
      </w:smartTag>
      <w:r w:rsidRPr="00703FA6">
        <w:rPr>
          <w:lang w:eastAsia="ar-SA"/>
        </w:rPr>
        <w:t xml:space="preserve">. № 169-ФЗ «Об архитектурной деятельности в Российской Федерации»; </w:t>
      </w:r>
    </w:p>
    <w:p w:rsidR="008F1127" w:rsidRPr="00703FA6"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23 ноября </w:t>
      </w:r>
      <w:smartTag w:uri="urn:schemas-microsoft-com:office:smarttags" w:element="metricconverter">
        <w:smartTagPr>
          <w:attr w:name="ProductID" w:val="1995 г"/>
        </w:smartTagPr>
        <w:r w:rsidRPr="00703FA6">
          <w:rPr>
            <w:lang w:eastAsia="ar-SA"/>
          </w:rPr>
          <w:t>1995 г</w:t>
        </w:r>
      </w:smartTag>
      <w:r w:rsidRPr="00703FA6">
        <w:rPr>
          <w:lang w:eastAsia="ar-SA"/>
        </w:rPr>
        <w:t xml:space="preserve">. № 174-ФЗ «Об экологической экспертизе»; </w:t>
      </w:r>
    </w:p>
    <w:p w:rsidR="008F1127" w:rsidRPr="00703FA6"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10 января </w:t>
      </w:r>
      <w:smartTag w:uri="urn:schemas-microsoft-com:office:smarttags" w:element="metricconverter">
        <w:smartTagPr>
          <w:attr w:name="ProductID" w:val="2002 г"/>
        </w:smartTagPr>
        <w:r w:rsidRPr="00703FA6">
          <w:rPr>
            <w:lang w:eastAsia="ar-SA"/>
          </w:rPr>
          <w:t>2002 г</w:t>
        </w:r>
      </w:smartTag>
      <w:r w:rsidRPr="00703FA6">
        <w:rPr>
          <w:lang w:eastAsia="ar-SA"/>
        </w:rPr>
        <w:t xml:space="preserve">. № 7-ФЗ «Об охране окружающей среды»; </w:t>
      </w:r>
    </w:p>
    <w:p w:rsidR="008F1127" w:rsidRPr="00703FA6"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25 июня </w:t>
      </w:r>
      <w:smartTag w:uri="urn:schemas-microsoft-com:office:smarttags" w:element="metricconverter">
        <w:smartTagPr>
          <w:attr w:name="ProductID" w:val="2002 г"/>
        </w:smartTagPr>
        <w:r w:rsidRPr="00703FA6">
          <w:rPr>
            <w:lang w:eastAsia="ar-SA"/>
          </w:rPr>
          <w:t>2002 г</w:t>
        </w:r>
      </w:smartTag>
      <w:r w:rsidRPr="00703FA6">
        <w:rPr>
          <w:lang w:eastAsia="ar-SA"/>
        </w:rPr>
        <w:t xml:space="preserve">. № 73-ФЗ «Об объектах культурного наследия (памятниках истории и культуры) народов Российской Федерации»; </w:t>
      </w:r>
    </w:p>
    <w:p w:rsidR="008F1127" w:rsidRPr="00703FA6"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703FA6">
        <w:rPr>
          <w:lang w:eastAsia="ar-SA"/>
        </w:rPr>
        <w:t>Федеральный закон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F1127" w:rsidRPr="00703FA6"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703FA6">
        <w:rPr>
          <w:lang w:eastAsia="ar-SA"/>
        </w:rPr>
        <w:t xml:space="preserve">Постановление Правительства Российской Федерации от 26 сентября </w:t>
      </w:r>
      <w:smartTag w:uri="urn:schemas-microsoft-com:office:smarttags" w:element="metricconverter">
        <w:smartTagPr>
          <w:attr w:name="ProductID" w:val="1997 г"/>
        </w:smartTagPr>
        <w:r w:rsidRPr="00703FA6">
          <w:rPr>
            <w:lang w:eastAsia="ar-SA"/>
          </w:rPr>
          <w:t>1997 г</w:t>
        </w:r>
      </w:smartTag>
      <w:r w:rsidRPr="00703FA6">
        <w:rPr>
          <w:lang w:eastAsia="ar-SA"/>
        </w:rPr>
        <w:t xml:space="preserve">. </w:t>
      </w:r>
      <w:r w:rsidRPr="00703FA6">
        <w:rPr>
          <w:lang w:eastAsia="ar-SA"/>
        </w:rPr>
        <w:br/>
        <w:t>№ 1223 «Об утверждении Положения об определении размеров и установлении границ земельных участков в кондоминиумах»;</w:t>
      </w:r>
    </w:p>
    <w:p w:rsidR="008F1127" w:rsidRDefault="008F1127" w:rsidP="002453B4">
      <w:pPr>
        <w:pStyle w:val="af3"/>
        <w:widowControl w:val="0"/>
        <w:numPr>
          <w:ilvl w:val="0"/>
          <w:numId w:val="68"/>
        </w:numPr>
        <w:suppressAutoHyphens/>
        <w:spacing w:line="360" w:lineRule="auto"/>
        <w:ind w:right="219"/>
        <w:contextualSpacing/>
        <w:jc w:val="both"/>
        <w:rPr>
          <w:lang w:eastAsia="ar-SA"/>
        </w:rPr>
      </w:pPr>
      <w:r w:rsidRPr="00703FA6">
        <w:rPr>
          <w:lang w:eastAsia="ar-SA"/>
        </w:rPr>
        <w:t>Постановление Правительства Российской Федерации от 2 сентября 2009 № 717</w:t>
      </w:r>
      <w:r w:rsidRPr="00703FA6">
        <w:t xml:space="preserve"> </w:t>
      </w:r>
      <w:r w:rsidRPr="00703FA6">
        <w:rPr>
          <w:lang w:eastAsia="ar-SA"/>
        </w:rPr>
        <w:t>«О нормах отвода земель для размещения автомобильных дорог и (или) объектов дорожного сервиса»;</w:t>
      </w:r>
    </w:p>
    <w:p w:rsidR="008F1127" w:rsidRDefault="008F1127" w:rsidP="002453B4">
      <w:pPr>
        <w:pStyle w:val="af3"/>
        <w:widowControl w:val="0"/>
        <w:numPr>
          <w:ilvl w:val="0"/>
          <w:numId w:val="68"/>
        </w:numPr>
        <w:suppressAutoHyphens/>
        <w:spacing w:line="360" w:lineRule="auto"/>
        <w:ind w:right="219"/>
        <w:contextualSpacing/>
        <w:jc w:val="both"/>
        <w:rPr>
          <w:lang w:eastAsia="ar-SA"/>
        </w:rPr>
      </w:pPr>
      <w:r w:rsidRPr="009D5DF9">
        <w:t xml:space="preserve">Постановление Правительства РФ от 26 ноября </w:t>
      </w:r>
      <w:smartTag w:uri="urn:schemas-microsoft-com:office:smarttags" w:element="metricconverter">
        <w:smartTagPr>
          <w:attr w:name="ProductID" w:val="2007 г"/>
        </w:smartTagPr>
        <w:r w:rsidRPr="009D5DF9">
          <w:t>2007 г</w:t>
        </w:r>
      </w:smartTag>
      <w:r w:rsidRPr="009D5DF9">
        <w:t>. №804 «Об утверждении Положения о гражданской обороне в Российской Федерации»</w:t>
      </w:r>
      <w:r>
        <w:t>;</w:t>
      </w:r>
    </w:p>
    <w:p w:rsidR="008F1127" w:rsidRPr="00703FA6" w:rsidRDefault="008F1127" w:rsidP="002453B4">
      <w:pPr>
        <w:pStyle w:val="af3"/>
        <w:widowControl w:val="0"/>
        <w:numPr>
          <w:ilvl w:val="0"/>
          <w:numId w:val="68"/>
        </w:numPr>
        <w:suppressAutoHyphens/>
        <w:spacing w:line="360" w:lineRule="auto"/>
        <w:ind w:right="219"/>
        <w:contextualSpacing/>
        <w:jc w:val="both"/>
        <w:rPr>
          <w:lang w:eastAsia="ar-SA"/>
        </w:rPr>
      </w:pPr>
      <w:r w:rsidRPr="009D5DF9">
        <w:t xml:space="preserve">Приказ МЧС РФ от 14 ноября </w:t>
      </w:r>
      <w:smartTag w:uri="urn:schemas-microsoft-com:office:smarttags" w:element="metricconverter">
        <w:smartTagPr>
          <w:attr w:name="ProductID" w:val="2008 г"/>
        </w:smartTagPr>
        <w:r w:rsidRPr="009D5DF9">
          <w:t>2008 г</w:t>
        </w:r>
      </w:smartTag>
      <w:r w:rsidRPr="009D5DF9">
        <w:t>. №687 «Об утверждении Положения  об организации и ведении гражданской обороны в муниципальных образованиях и организациях» (зарегистрирован в Минюсте РФ 26 ноября 2008 года, регистрационный №12740)</w:t>
      </w:r>
      <w:r>
        <w:t>;</w:t>
      </w:r>
    </w:p>
    <w:p w:rsidR="008F1127" w:rsidRPr="00703FA6"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703FA6">
        <w:rPr>
          <w:lang w:eastAsia="ar-SA"/>
        </w:rPr>
        <w:t xml:space="preserve">Приказ Министерства культуры СССР от 13 мая </w:t>
      </w:r>
      <w:smartTag w:uri="urn:schemas-microsoft-com:office:smarttags" w:element="metricconverter">
        <w:smartTagPr>
          <w:attr w:name="ProductID" w:val="1986 г"/>
        </w:smartTagPr>
        <w:r w:rsidRPr="00703FA6">
          <w:rPr>
            <w:lang w:eastAsia="ar-SA"/>
          </w:rPr>
          <w:t>1986 г</w:t>
        </w:r>
      </w:smartTag>
      <w:r w:rsidRPr="00703FA6">
        <w:rPr>
          <w:lang w:eastAsia="ar-SA"/>
        </w:rPr>
        <w:t xml:space="preserve">. № 203 «Об утверждении «Инструкции о порядке учета, обеспечения сохранности, содержания, использования и реставрации недвижимых памятников истории и культуры»; </w:t>
      </w:r>
    </w:p>
    <w:p w:rsidR="008F1127" w:rsidRPr="00752496"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spacing w:val="-4"/>
          <w:lang w:eastAsia="ar-SA"/>
        </w:rPr>
      </w:pPr>
      <w:r w:rsidRPr="00703FA6">
        <w:rPr>
          <w:lang w:eastAsia="ar-SA"/>
        </w:rPr>
        <w:t xml:space="preserve">Приказ Министерства культуры СССР </w:t>
      </w:r>
      <w:r w:rsidRPr="00703FA6">
        <w:rPr>
          <w:spacing w:val="-4"/>
          <w:lang w:eastAsia="ar-SA"/>
        </w:rPr>
        <w:t xml:space="preserve">от 24 января </w:t>
      </w:r>
      <w:smartTag w:uri="urn:schemas-microsoft-com:office:smarttags" w:element="metricconverter">
        <w:smartTagPr>
          <w:attr w:name="ProductID" w:val="1986 г"/>
        </w:smartTagPr>
        <w:r w:rsidRPr="00703FA6">
          <w:rPr>
            <w:spacing w:val="-4"/>
            <w:lang w:eastAsia="ar-SA"/>
          </w:rPr>
          <w:t>1986 г</w:t>
        </w:r>
      </w:smartTag>
      <w:r w:rsidRPr="00703FA6">
        <w:rPr>
          <w:spacing w:val="-4"/>
          <w:lang w:eastAsia="ar-SA"/>
        </w:rPr>
        <w:t>. № 33</w:t>
      </w:r>
      <w:r w:rsidRPr="00703FA6">
        <w:rPr>
          <w:lang w:eastAsia="ar-SA"/>
        </w:rPr>
        <w:t xml:space="preserve"> «Об утверждении «Инструкции по организации зон охраны недвижимых памятников истории и </w:t>
      </w:r>
      <w:r w:rsidRPr="00703FA6">
        <w:rPr>
          <w:spacing w:val="-4"/>
          <w:lang w:eastAsia="ar-SA"/>
        </w:rPr>
        <w:t>культуры СССР»;</w:t>
      </w:r>
    </w:p>
    <w:p w:rsidR="008F1127"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Pr>
          <w:lang w:eastAsia="ar-SA"/>
        </w:rPr>
        <w:t>Закон Курской области от 31.10.2006 № 76-ЗКО (ред. от 17.08.2009) "О градостроительной деятельности в Курской области" (принят Курской областной Думой 24.10.2006);</w:t>
      </w:r>
    </w:p>
    <w:p w:rsidR="008F1127" w:rsidRPr="00D2387B"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05.12.2005 </w:t>
      </w:r>
      <w:r>
        <w:rPr>
          <w:lang w:eastAsia="ar-SA"/>
        </w:rPr>
        <w:t xml:space="preserve">№ </w:t>
      </w:r>
      <w:r w:rsidRPr="00D2387B">
        <w:rPr>
          <w:lang w:eastAsia="ar-SA"/>
        </w:rPr>
        <w:t>80-ЗКО (ред. от 03.05.2006) "Об административно-территориальном устройстве Курской области" (принят Курской областной Думой 24.11.2005)</w:t>
      </w:r>
      <w:r>
        <w:rPr>
          <w:lang w:eastAsia="ar-SA"/>
        </w:rPr>
        <w:t>;</w:t>
      </w:r>
    </w:p>
    <w:p w:rsidR="008F1127" w:rsidRPr="00D2387B"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D2387B">
        <w:t>П</w:t>
      </w:r>
      <w:r w:rsidRPr="00D2387B">
        <w:rPr>
          <w:lang w:eastAsia="ar-SA"/>
        </w:rPr>
        <w:t xml:space="preserve">остановление Правительства Курской области от 21.11.2005 </w:t>
      </w:r>
      <w:r>
        <w:rPr>
          <w:lang w:eastAsia="ar-SA"/>
        </w:rPr>
        <w:t xml:space="preserve">№ </w:t>
      </w:r>
      <w:r w:rsidRPr="00D2387B">
        <w:rPr>
          <w:lang w:eastAsia="ar-SA"/>
        </w:rPr>
        <w:t>162 (ред. от 13.11.2010) "О реализации на территории Курской области положений Федерального закона "О переводе земель или земельных участков из одной категории в другую" (вместе с "Порядком принятия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w:t>
      </w:r>
      <w:r>
        <w:rPr>
          <w:lang w:eastAsia="ar-SA"/>
        </w:rPr>
        <w:t>;</w:t>
      </w:r>
    </w:p>
    <w:p w:rsidR="008F1127" w:rsidRPr="00D2387B"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01.03.2004 </w:t>
      </w:r>
      <w:r>
        <w:rPr>
          <w:lang w:eastAsia="ar-SA"/>
        </w:rPr>
        <w:t>№</w:t>
      </w:r>
      <w:r w:rsidRPr="00D2387B">
        <w:rPr>
          <w:lang w:eastAsia="ar-SA"/>
        </w:rPr>
        <w:t xml:space="preserve"> 3-ЗКО (ред. от 17.08.2009) "Об охране окружающей среды на территории Курской области" (принят Курской областной Думой 19.02.2004)</w:t>
      </w:r>
      <w:r>
        <w:rPr>
          <w:lang w:eastAsia="ar-SA"/>
        </w:rPr>
        <w:t>;</w:t>
      </w:r>
    </w:p>
    <w:p w:rsidR="008F1127" w:rsidRPr="00D2387B"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29.12.2005 </w:t>
      </w:r>
      <w:r>
        <w:rPr>
          <w:lang w:eastAsia="ar-SA"/>
        </w:rPr>
        <w:t>№</w:t>
      </w:r>
      <w:r w:rsidRPr="00D2387B">
        <w:rPr>
          <w:lang w:eastAsia="ar-SA"/>
        </w:rPr>
        <w:t xml:space="preserve"> 120-ЗКО (ред. от 17.08.2009) "Об объектах культурного наследия Курской области" (принят Курской областной Думой 22.12.2005)</w:t>
      </w:r>
      <w:r>
        <w:rPr>
          <w:lang w:eastAsia="ar-SA"/>
        </w:rPr>
        <w:t>;</w:t>
      </w:r>
    </w:p>
    <w:p w:rsidR="008F1127" w:rsidRPr="00D2387B"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24.08.2010 </w:t>
      </w:r>
      <w:r>
        <w:rPr>
          <w:lang w:eastAsia="ar-SA"/>
        </w:rPr>
        <w:t>№</w:t>
      </w:r>
      <w:r w:rsidRPr="00D2387B">
        <w:rPr>
          <w:lang w:eastAsia="ar-SA"/>
        </w:rPr>
        <w:t xml:space="preserve"> 363-па (ред. от 30.11.2011) "Об утверждении областной целевой программы "Культура Курской области на 2011 - 2015 годы" (с изм. и доп., вступающими в силу с 01.01.2012)</w:t>
      </w:r>
      <w:r>
        <w:rPr>
          <w:lang w:eastAsia="ar-SA"/>
        </w:rPr>
        <w:t>;</w:t>
      </w:r>
    </w:p>
    <w:p w:rsidR="008F1127" w:rsidRPr="00D2387B"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D2387B">
        <w:rPr>
          <w:lang w:eastAsia="ar-SA"/>
        </w:rPr>
        <w:t>Постановление Администрации Курской области от 11.10.2010 N 464-па (ред. от 20.10.2011) "Об утверждении областной целевой программы "Развитие образования Курской области на 2011 - 2014 годы"</w:t>
      </w:r>
      <w:r>
        <w:rPr>
          <w:lang w:eastAsia="ar-SA"/>
        </w:rPr>
        <w:t>;</w:t>
      </w:r>
    </w:p>
    <w:p w:rsidR="008F1127" w:rsidRPr="00D2387B"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18.02.2011 </w:t>
      </w:r>
      <w:r>
        <w:rPr>
          <w:lang w:eastAsia="ar-SA"/>
        </w:rPr>
        <w:t>№</w:t>
      </w:r>
      <w:r w:rsidRPr="00D2387B">
        <w:rPr>
          <w:lang w:eastAsia="ar-SA"/>
        </w:rPr>
        <w:t xml:space="preserve"> 65-па (ред. от 30.11.2011) "Об утверждении областной целевой программы "Жилище" на 2011 - 2015 годы" (вместе с "Подпрограммой "Государственная поддержка молодых семей в улучшении жилищных условий на территории Курской области" на 2011 - 2015 годы", "Подпрограммой "Переселение граждан в Курской области из непригодного для проживания жилищного фонда" на 2011 - 2015 годы", "Подпрограммой "Развитие системы ипотечного жилищного кредитования в Курской области" на 2012 - 2015 годы", "Подпрограммой "Модернизация объектов коммунальной инфраструктуры Курской области" на 2011 - 2015 годы", "Подпрограммой "Комплексное освоение и развитие территорий в целях жилищного строительства в Курской области" на 2011 - 2015 годы") </w:t>
      </w:r>
      <w:r>
        <w:rPr>
          <w:lang w:eastAsia="ar-SA"/>
        </w:rPr>
        <w:t>;</w:t>
      </w:r>
    </w:p>
    <w:p w:rsidR="008F1127"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Pr>
          <w:lang w:eastAsia="ar-SA"/>
        </w:rPr>
        <w:t>Постановление Администрации Курской области от 19.10.2011 № 500-па (ред. от 19.12.2011) "Об утверждении областной целевой программы "Модернизация сети автомобильных дорог Курской области (2012 - 2014 годы)";</w:t>
      </w:r>
    </w:p>
    <w:p w:rsidR="008F1127" w:rsidRPr="00D2387B"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03.11.2010 </w:t>
      </w:r>
      <w:r>
        <w:rPr>
          <w:lang w:eastAsia="ar-SA"/>
        </w:rPr>
        <w:t>№</w:t>
      </w:r>
      <w:r w:rsidRPr="00D2387B">
        <w:rPr>
          <w:lang w:eastAsia="ar-SA"/>
        </w:rPr>
        <w:t xml:space="preserve"> 528-па (ред. от 30.11.2011) "Об утверждении областной целевой программы "Развитие физической культуры и спорта в Курской области на 2011 - 2015 годы"</w:t>
      </w:r>
      <w:r>
        <w:rPr>
          <w:lang w:eastAsia="ar-SA"/>
        </w:rPr>
        <w:t>;</w:t>
      </w:r>
    </w:p>
    <w:p w:rsidR="008F1127" w:rsidRPr="00D2387B"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05.10.2011 </w:t>
      </w:r>
      <w:r>
        <w:rPr>
          <w:lang w:eastAsia="ar-SA"/>
        </w:rPr>
        <w:t>№</w:t>
      </w:r>
      <w:r w:rsidRPr="00D2387B">
        <w:rPr>
          <w:lang w:eastAsia="ar-SA"/>
        </w:rPr>
        <w:t xml:space="preserve"> 488-па "Об утверждении областной целевой программы "Развитие малого и среднего предпринимательства в Курской области на 2012 - 2015 годы"</w:t>
      </w:r>
      <w:r>
        <w:rPr>
          <w:lang w:eastAsia="ar-SA"/>
        </w:rPr>
        <w:t>;</w:t>
      </w:r>
    </w:p>
    <w:p w:rsidR="008F1127" w:rsidRPr="00D2387B"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28.02.2011 </w:t>
      </w:r>
      <w:r>
        <w:rPr>
          <w:lang w:eastAsia="ar-SA"/>
        </w:rPr>
        <w:t>№</w:t>
      </w:r>
      <w:r w:rsidRPr="00D2387B">
        <w:rPr>
          <w:lang w:eastAsia="ar-SA"/>
        </w:rPr>
        <w:t xml:space="preserve"> 15-ЗКО "О Программе социально-экономического развития Курской области на 2011 - 2015 годы" (принят Курской областной Думой 24.02.2011)</w:t>
      </w:r>
      <w:r>
        <w:rPr>
          <w:lang w:eastAsia="ar-SA"/>
        </w:rPr>
        <w:t>;</w:t>
      </w:r>
    </w:p>
    <w:p w:rsidR="008F1127"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Pr>
          <w:lang w:eastAsia="ar-SA"/>
        </w:rPr>
        <w:t>Постановление Администрации Курской области от 18.12.2009 N 445 (ред. от 30.11.2011) "Об утверждении областной целевой программы "Развитие пассажирских перевозок в Курской области в 2010 - 2012 годах";</w:t>
      </w:r>
    </w:p>
    <w:p w:rsidR="008F1127" w:rsidRPr="00EF2091" w:rsidRDefault="008F1127" w:rsidP="002453B4">
      <w:pPr>
        <w:pStyle w:val="af3"/>
        <w:widowControl w:val="0"/>
        <w:numPr>
          <w:ilvl w:val="0"/>
          <w:numId w:val="68"/>
        </w:numPr>
        <w:suppressAutoHyphens/>
        <w:spacing w:before="0" w:beforeAutospacing="0" w:after="0" w:afterAutospacing="0" w:line="360" w:lineRule="auto"/>
        <w:ind w:right="219"/>
        <w:contextualSpacing/>
        <w:jc w:val="both"/>
        <w:rPr>
          <w:lang w:eastAsia="ar-SA"/>
        </w:rPr>
      </w:pPr>
      <w:r>
        <w:rPr>
          <w:lang w:eastAsia="ar-SA"/>
        </w:rPr>
        <w:t>Постановление Администрации Курской области от 18.09.2009 N 310 (ред. от 19.10.2011) "Об областной целевой программе "Пожарная безопасность и защита населения Курской области на 2010 - 2012 годы";</w:t>
      </w:r>
    </w:p>
    <w:p w:rsidR="008F1127" w:rsidRPr="00703FA6" w:rsidRDefault="008F1127" w:rsidP="002453B4">
      <w:pPr>
        <w:numPr>
          <w:ilvl w:val="0"/>
          <w:numId w:val="68"/>
        </w:numPr>
        <w:suppressAutoHyphens/>
        <w:spacing w:after="0" w:line="360" w:lineRule="auto"/>
        <w:ind w:right="219"/>
        <w:contextualSpacing/>
        <w:jc w:val="both"/>
      </w:pPr>
      <w:r>
        <w:t>СП 42.13330.2011</w:t>
      </w:r>
      <w:r w:rsidRPr="00703FA6">
        <w:t xml:space="preserve"> «Градостроительство. Планировка и застройка городских и сельских поселений»;</w:t>
      </w:r>
    </w:p>
    <w:p w:rsidR="008F1127" w:rsidRPr="00703FA6" w:rsidRDefault="008F1127" w:rsidP="002453B4">
      <w:pPr>
        <w:numPr>
          <w:ilvl w:val="0"/>
          <w:numId w:val="68"/>
        </w:numPr>
        <w:suppressAutoHyphens/>
        <w:spacing w:after="0" w:line="360" w:lineRule="auto"/>
        <w:ind w:right="219"/>
        <w:contextualSpacing/>
        <w:jc w:val="both"/>
      </w:pPr>
      <w:r w:rsidRPr="00703FA6">
        <w:t>СНиП 11-04-2003 «Инструкция о порядке разработки, согласования, экспертизы и утверждения градостроительной документации»;</w:t>
      </w:r>
    </w:p>
    <w:p w:rsidR="008F1127" w:rsidRPr="00703FA6" w:rsidRDefault="008F1127" w:rsidP="002453B4">
      <w:pPr>
        <w:numPr>
          <w:ilvl w:val="0"/>
          <w:numId w:val="68"/>
        </w:numPr>
        <w:suppressAutoHyphens/>
        <w:spacing w:after="0" w:line="360" w:lineRule="auto"/>
        <w:ind w:right="219"/>
        <w:contextualSpacing/>
        <w:jc w:val="both"/>
      </w:pPr>
      <w:r w:rsidRPr="00703FA6">
        <w:t>СНиП 23-01-99* «Строительная климатология»;</w:t>
      </w:r>
    </w:p>
    <w:p w:rsidR="008F1127" w:rsidRPr="00703FA6" w:rsidRDefault="008F1127" w:rsidP="002453B4">
      <w:pPr>
        <w:numPr>
          <w:ilvl w:val="0"/>
          <w:numId w:val="68"/>
        </w:numPr>
        <w:suppressAutoHyphens/>
        <w:spacing w:after="0" w:line="360" w:lineRule="auto"/>
        <w:ind w:right="219"/>
        <w:contextualSpacing/>
        <w:jc w:val="both"/>
      </w:pPr>
      <w:r w:rsidRPr="00703FA6">
        <w:t>СНиП 2.04.02-84* «Водоснабжение. Наружные сети и сооружения»;</w:t>
      </w:r>
    </w:p>
    <w:p w:rsidR="008F1127" w:rsidRPr="00703FA6" w:rsidRDefault="008F1127" w:rsidP="002453B4">
      <w:pPr>
        <w:numPr>
          <w:ilvl w:val="0"/>
          <w:numId w:val="68"/>
        </w:numPr>
        <w:suppressAutoHyphens/>
        <w:spacing w:after="0" w:line="360" w:lineRule="auto"/>
        <w:ind w:right="219"/>
        <w:contextualSpacing/>
        <w:jc w:val="both"/>
      </w:pPr>
      <w:r w:rsidRPr="00703FA6">
        <w:t>СНиП 2.04.03.85 «Канализация. Наружные сети и сооружения»;</w:t>
      </w:r>
    </w:p>
    <w:p w:rsidR="008F1127" w:rsidRDefault="008F1127" w:rsidP="002453B4">
      <w:pPr>
        <w:numPr>
          <w:ilvl w:val="0"/>
          <w:numId w:val="68"/>
        </w:numPr>
        <w:suppressAutoHyphens/>
        <w:spacing w:after="0" w:line="360" w:lineRule="auto"/>
        <w:ind w:right="219"/>
        <w:contextualSpacing/>
        <w:jc w:val="both"/>
      </w:pPr>
      <w:r w:rsidRPr="00703FA6">
        <w:t>СНиП 2.04.07-86 «Тепловые сети»;</w:t>
      </w:r>
    </w:p>
    <w:p w:rsidR="008F1127" w:rsidRPr="00703FA6" w:rsidRDefault="008F1127" w:rsidP="002453B4">
      <w:pPr>
        <w:numPr>
          <w:ilvl w:val="0"/>
          <w:numId w:val="68"/>
        </w:numPr>
        <w:suppressAutoHyphens/>
        <w:spacing w:after="0" w:line="360" w:lineRule="auto"/>
        <w:ind w:right="219"/>
        <w:contextualSpacing/>
        <w:jc w:val="both"/>
      </w:pPr>
      <w:r w:rsidRPr="00C479F6">
        <w:t>СНиП 42</w:t>
      </w:r>
      <w:r w:rsidRPr="00C479F6">
        <w:noBreakHyphen/>
        <w:t>01-2002</w:t>
      </w:r>
      <w:r>
        <w:t xml:space="preserve"> </w:t>
      </w:r>
      <w:r w:rsidRPr="00C479F6">
        <w:t>«Газораспределительные системы»</w:t>
      </w:r>
      <w:r>
        <w:t>;</w:t>
      </w:r>
    </w:p>
    <w:p w:rsidR="008F1127" w:rsidRPr="00703FA6" w:rsidRDefault="008F1127" w:rsidP="002453B4">
      <w:pPr>
        <w:numPr>
          <w:ilvl w:val="0"/>
          <w:numId w:val="68"/>
        </w:numPr>
        <w:suppressAutoHyphens/>
        <w:spacing w:after="0" w:line="360" w:lineRule="auto"/>
        <w:ind w:right="219"/>
        <w:contextualSpacing/>
        <w:jc w:val="both"/>
      </w:pPr>
      <w:r w:rsidRPr="00703FA6">
        <w:t>СНиП II-12-77 «Защита от шума»;</w:t>
      </w:r>
    </w:p>
    <w:p w:rsidR="008F1127" w:rsidRPr="00703FA6" w:rsidRDefault="008F1127" w:rsidP="002453B4">
      <w:pPr>
        <w:numPr>
          <w:ilvl w:val="0"/>
          <w:numId w:val="68"/>
        </w:numPr>
        <w:suppressAutoHyphens/>
        <w:spacing w:after="0" w:line="360" w:lineRule="auto"/>
        <w:ind w:right="219"/>
        <w:contextualSpacing/>
        <w:jc w:val="both"/>
      </w:pPr>
      <w:r w:rsidRPr="00703FA6">
        <w:t>СНиП 14-01-96 «Основные положения создания и ведения градостроительного кадастра Российской Федерации»;</w:t>
      </w:r>
    </w:p>
    <w:p w:rsidR="008F1127" w:rsidRPr="00703FA6" w:rsidRDefault="008F1127" w:rsidP="002453B4">
      <w:pPr>
        <w:numPr>
          <w:ilvl w:val="0"/>
          <w:numId w:val="68"/>
        </w:numPr>
        <w:suppressAutoHyphens/>
        <w:spacing w:after="0" w:line="360" w:lineRule="auto"/>
        <w:ind w:right="219"/>
        <w:contextualSpacing/>
        <w:jc w:val="both"/>
      </w:pPr>
      <w:r w:rsidRPr="00703FA6">
        <w:t>СанПиН 2.2.1/2.1.1.2555-09 «Санитарно-защитные зоны и санитарная классификация предприятий, сооружений и иных объектов»;</w:t>
      </w:r>
    </w:p>
    <w:p w:rsidR="008F1127" w:rsidRPr="00703FA6" w:rsidRDefault="008F1127" w:rsidP="002453B4">
      <w:pPr>
        <w:numPr>
          <w:ilvl w:val="0"/>
          <w:numId w:val="68"/>
        </w:numPr>
        <w:suppressAutoHyphens/>
        <w:spacing w:after="0" w:line="360" w:lineRule="auto"/>
        <w:ind w:right="219"/>
        <w:contextualSpacing/>
        <w:jc w:val="both"/>
      </w:pPr>
      <w:r w:rsidRPr="00703FA6">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8F1127" w:rsidRPr="00703FA6"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СанПиН 2.1.4.1110-02 «Зоны санитарной охраны источников водоснабжения и водопроводов питьевого назначения»;</w:t>
      </w:r>
    </w:p>
    <w:p w:rsidR="008F1127" w:rsidRPr="00703FA6" w:rsidRDefault="00713E59" w:rsidP="002453B4">
      <w:pPr>
        <w:numPr>
          <w:ilvl w:val="0"/>
          <w:numId w:val="68"/>
        </w:numPr>
        <w:suppressAutoHyphens/>
        <w:spacing w:after="0" w:line="360" w:lineRule="auto"/>
        <w:ind w:right="219"/>
        <w:contextualSpacing/>
        <w:jc w:val="both"/>
      </w:pPr>
      <w:hyperlink r:id="rId25" w:history="1">
        <w:r w:rsidR="008F1127" w:rsidRPr="00703FA6">
          <w:t>СанПиН 2971-84</w:t>
        </w:r>
      </w:hyperlink>
      <w:r w:rsidR="008F1127" w:rsidRPr="00703FA6">
        <w:t xml:space="preserve">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8F1127" w:rsidRPr="00703FA6" w:rsidRDefault="008F1127" w:rsidP="002453B4">
      <w:pPr>
        <w:numPr>
          <w:ilvl w:val="0"/>
          <w:numId w:val="68"/>
        </w:numPr>
        <w:suppressAutoHyphens/>
        <w:spacing w:after="0" w:line="360" w:lineRule="auto"/>
        <w:ind w:right="219"/>
        <w:contextualSpacing/>
        <w:jc w:val="both"/>
        <w:rPr>
          <w:rFonts w:eastAsia="Arial"/>
          <w:lang w:eastAsia="ar-SA"/>
        </w:rPr>
      </w:pPr>
      <w:r w:rsidRPr="00703FA6">
        <w:rPr>
          <w:rFonts w:eastAsia="Arial"/>
        </w:rPr>
        <w:t xml:space="preserve">СП 11-106-97* «Порядок разработки, согласования, утверждения и состав проектно-планировочной </w:t>
      </w:r>
      <w:r w:rsidRPr="00703FA6">
        <w:rPr>
          <w:rFonts w:eastAsia="Arial"/>
          <w:lang w:eastAsia="ar-SA"/>
        </w:rPr>
        <w:t>документации на застройку территорий садоводческих (дачных) объединений граждан»;</w:t>
      </w:r>
    </w:p>
    <w:p w:rsidR="008F1127" w:rsidRPr="00703FA6"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8F1127" w:rsidRPr="00703FA6"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РД 153-34.0-03.150-00 «Межотраслевые правила по охране труда (правила безопасности) при эксплуатации электроустановок»;</w:t>
      </w:r>
    </w:p>
    <w:p w:rsidR="008F1127"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МДС 30-1.99 «Методические рекомендации по разработке схем зонирования территории городов»;</w:t>
      </w:r>
    </w:p>
    <w:p w:rsidR="008F1127" w:rsidRPr="00703FA6"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310E8F">
        <w:rPr>
          <w:rFonts w:ascii="Times New Roman" w:eastAsia="Arial" w:hAnsi="Times New Roman" w:cs="Times New Roman"/>
          <w:sz w:val="24"/>
          <w:szCs w:val="24"/>
          <w:lang w:eastAsia="ar-SA"/>
        </w:rPr>
        <w:t>Методические рекомендации по разработке проектов генеральных планов поселений и городских округов. Утверждены Приказом Министерства регионального развития Российской Федерации от 13 ноября 2010 г. №492;</w:t>
      </w:r>
    </w:p>
    <w:p w:rsidR="008F1127" w:rsidRPr="00703FA6"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Инструкция по организации зон охраны недвижимых памятников истории и культуры СССР. Утверждена приказом Министерства культуры СССР от 24.01.86  № 33;</w:t>
      </w:r>
    </w:p>
    <w:p w:rsidR="008F1127" w:rsidRPr="00703FA6"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Пособие к СНиП 11-01-95 по разработке раздела проектной документации «Охрана окружающей среды». ГП «Центринвестпроект», </w:t>
      </w:r>
      <w:smartTag w:uri="urn:schemas-microsoft-com:office:smarttags" w:element="metricconverter">
        <w:smartTagPr>
          <w:attr w:name="ProductID" w:val="2000 г"/>
        </w:smartTagPr>
        <w:r w:rsidRPr="00703FA6">
          <w:rPr>
            <w:rFonts w:ascii="Times New Roman" w:eastAsia="Arial" w:hAnsi="Times New Roman" w:cs="Times New Roman"/>
            <w:sz w:val="24"/>
            <w:szCs w:val="24"/>
            <w:lang w:eastAsia="ar-SA"/>
          </w:rPr>
          <w:t>2000 г</w:t>
        </w:r>
      </w:smartTag>
      <w:r w:rsidRPr="00703FA6">
        <w:rPr>
          <w:rFonts w:ascii="Times New Roman" w:eastAsia="Arial" w:hAnsi="Times New Roman" w:cs="Times New Roman"/>
          <w:sz w:val="24"/>
          <w:szCs w:val="24"/>
          <w:lang w:eastAsia="ar-SA"/>
        </w:rPr>
        <w:t>.;</w:t>
      </w:r>
    </w:p>
    <w:p w:rsidR="008F1127"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Правила охраны поверхностных вод от загрязнения сточными водами. Утв. Минводхозом СССР, Минздравом СССР, Минрыбхозом СССР 16 мая </w:t>
      </w:r>
      <w:smartTag w:uri="urn:schemas-microsoft-com:office:smarttags" w:element="metricconverter">
        <w:smartTagPr>
          <w:attr w:name="ProductID" w:val="1974 г"/>
        </w:smartTagPr>
        <w:r w:rsidRPr="00703FA6">
          <w:rPr>
            <w:rFonts w:ascii="Times New Roman" w:eastAsia="Arial" w:hAnsi="Times New Roman" w:cs="Times New Roman"/>
            <w:sz w:val="24"/>
            <w:szCs w:val="24"/>
            <w:lang w:eastAsia="ar-SA"/>
          </w:rPr>
          <w:t>1974 г</w:t>
        </w:r>
      </w:smartTag>
      <w:r w:rsidRPr="00703FA6">
        <w:rPr>
          <w:rFonts w:ascii="Times New Roman" w:eastAsia="Arial" w:hAnsi="Times New Roman" w:cs="Times New Roman"/>
          <w:sz w:val="24"/>
          <w:szCs w:val="24"/>
          <w:lang w:eastAsia="ar-SA"/>
        </w:rPr>
        <w:t>.;</w:t>
      </w:r>
    </w:p>
    <w:p w:rsidR="008F1127" w:rsidRPr="00703FA6"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22285F">
        <w:rPr>
          <w:rFonts w:ascii="Times New Roman" w:eastAsia="Arial" w:hAnsi="Times New Roman" w:cs="Times New Roman"/>
          <w:sz w:val="24"/>
          <w:szCs w:val="24"/>
          <w:lang w:eastAsia="ar-SA"/>
        </w:rPr>
        <w:t>Схем</w:t>
      </w:r>
      <w:r>
        <w:rPr>
          <w:rFonts w:ascii="Times New Roman" w:eastAsia="Arial" w:hAnsi="Times New Roman" w:cs="Times New Roman"/>
          <w:sz w:val="24"/>
          <w:szCs w:val="24"/>
          <w:lang w:eastAsia="ar-SA"/>
        </w:rPr>
        <w:t>а</w:t>
      </w:r>
      <w:r w:rsidRPr="0022285F">
        <w:rPr>
          <w:rFonts w:ascii="Times New Roman" w:eastAsia="Arial" w:hAnsi="Times New Roman" w:cs="Times New Roman"/>
          <w:sz w:val="24"/>
          <w:szCs w:val="24"/>
          <w:lang w:eastAsia="ar-SA"/>
        </w:rPr>
        <w:t xml:space="preserve"> территориального планирования Курской области;</w:t>
      </w:r>
    </w:p>
    <w:p w:rsidR="008F1127" w:rsidRDefault="008F1127" w:rsidP="002453B4">
      <w:pPr>
        <w:numPr>
          <w:ilvl w:val="0"/>
          <w:numId w:val="68"/>
        </w:numPr>
        <w:spacing w:after="0" w:line="360" w:lineRule="auto"/>
      </w:pPr>
      <w:r w:rsidRPr="008C5D29">
        <w:t>Схем</w:t>
      </w:r>
      <w:r>
        <w:t xml:space="preserve">а </w:t>
      </w:r>
      <w:r w:rsidRPr="008C5D29">
        <w:t>территориального планирования муниципального образования «</w:t>
      </w:r>
      <w:r>
        <w:t>Черемисиновский район» Курской области;</w:t>
      </w:r>
    </w:p>
    <w:p w:rsidR="008F1127" w:rsidRPr="008C5D29" w:rsidRDefault="008F1127" w:rsidP="002453B4">
      <w:pPr>
        <w:numPr>
          <w:ilvl w:val="0"/>
          <w:numId w:val="68"/>
        </w:numPr>
        <w:spacing w:after="0" w:line="360" w:lineRule="auto"/>
      </w:pPr>
      <w:r w:rsidRPr="008C5D29">
        <w:t xml:space="preserve">Программа социально-экономического развития Курской области </w:t>
      </w:r>
      <w:r>
        <w:t xml:space="preserve">2011 - 2015 </w:t>
      </w:r>
      <w:r w:rsidRPr="008C5D29">
        <w:t>годы;</w:t>
      </w:r>
    </w:p>
    <w:p w:rsidR="008F1127"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22285F">
        <w:rPr>
          <w:rFonts w:ascii="Times New Roman" w:eastAsia="Arial" w:hAnsi="Times New Roman" w:cs="Times New Roman"/>
          <w:sz w:val="24"/>
          <w:szCs w:val="24"/>
          <w:lang w:eastAsia="ar-SA"/>
        </w:rPr>
        <w:t>Сводный статистический ежегодник Курской области. 2010г. Курск, 2010;</w:t>
      </w:r>
    </w:p>
    <w:p w:rsidR="008F1127" w:rsidRPr="0022285F"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310E8F">
        <w:rPr>
          <w:rFonts w:ascii="Times New Roman" w:eastAsia="Arial" w:hAnsi="Times New Roman" w:cs="Times New Roman"/>
          <w:sz w:val="24"/>
          <w:szCs w:val="24"/>
          <w:lang w:eastAsia="ar-SA"/>
        </w:rPr>
        <w:t>Региональные нормативы градостроительного проектирования Курской области. Утверждены постановлением Администрации Курской области от 15 ноября 2011 г. № 577-па;</w:t>
      </w:r>
    </w:p>
    <w:p w:rsidR="008F1127" w:rsidRPr="003E2CA7"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DC4C4B">
        <w:rPr>
          <w:rFonts w:ascii="Times New Roman" w:eastAsia="Arial" w:hAnsi="Times New Roman" w:cs="Times New Roman"/>
          <w:sz w:val="24"/>
          <w:szCs w:val="24"/>
          <w:lang w:eastAsia="ar-SA"/>
        </w:rPr>
        <w:t>Материалы ГУ МЧС России по Курской области. – 20</w:t>
      </w:r>
      <w:r>
        <w:rPr>
          <w:rFonts w:ascii="Times New Roman" w:eastAsia="Arial" w:hAnsi="Times New Roman" w:cs="Times New Roman"/>
          <w:sz w:val="24"/>
          <w:szCs w:val="24"/>
          <w:lang w:eastAsia="ar-SA"/>
        </w:rPr>
        <w:t>11</w:t>
      </w:r>
      <w:r w:rsidRPr="00DC4C4B">
        <w:rPr>
          <w:rFonts w:ascii="Times New Roman" w:eastAsia="Arial" w:hAnsi="Times New Roman" w:cs="Times New Roman"/>
          <w:sz w:val="24"/>
          <w:szCs w:val="24"/>
          <w:lang w:eastAsia="ar-SA"/>
        </w:rPr>
        <w:t>г</w:t>
      </w:r>
      <w:r>
        <w:rPr>
          <w:rFonts w:ascii="Times New Roman" w:eastAsia="Arial" w:hAnsi="Times New Roman" w:cs="Times New Roman"/>
          <w:sz w:val="24"/>
          <w:szCs w:val="24"/>
          <w:lang w:eastAsia="ar-SA"/>
        </w:rPr>
        <w:t>.;</w:t>
      </w:r>
    </w:p>
    <w:p w:rsidR="008F1127" w:rsidRPr="00703FA6" w:rsidRDefault="008F1127" w:rsidP="002453B4">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Интернет-сайты: </w:t>
      </w:r>
    </w:p>
    <w:p w:rsidR="008F1127" w:rsidRPr="0011400B" w:rsidRDefault="00713E59" w:rsidP="002453B4">
      <w:pPr>
        <w:pStyle w:val="ConsNormal"/>
        <w:numPr>
          <w:ilvl w:val="0"/>
          <w:numId w:val="69"/>
        </w:numPr>
        <w:suppressAutoHyphens/>
        <w:spacing w:line="360" w:lineRule="auto"/>
        <w:ind w:right="219"/>
        <w:contextualSpacing/>
        <w:jc w:val="both"/>
        <w:rPr>
          <w:rFonts w:ascii="Times New Roman" w:eastAsia="Arial" w:hAnsi="Times New Roman" w:cs="Times New Roman"/>
          <w:sz w:val="24"/>
          <w:szCs w:val="24"/>
          <w:lang w:eastAsia="ar-SA"/>
        </w:rPr>
      </w:pPr>
      <w:hyperlink r:id="rId26" w:history="1">
        <w:r w:rsidR="008F1127" w:rsidRPr="0011400B">
          <w:rPr>
            <w:rFonts w:ascii="Times New Roman" w:eastAsia="Arial" w:hAnsi="Times New Roman" w:cs="Times New Roman"/>
            <w:sz w:val="24"/>
            <w:szCs w:val="24"/>
            <w:lang w:eastAsia="ar-SA"/>
          </w:rPr>
          <w:t>http://adm.rkursk.ru/</w:t>
        </w:r>
      </w:hyperlink>
      <w:r w:rsidR="008F1127" w:rsidRPr="0011400B">
        <w:rPr>
          <w:rFonts w:ascii="Times New Roman" w:eastAsia="Arial" w:hAnsi="Times New Roman" w:cs="Times New Roman"/>
          <w:sz w:val="24"/>
          <w:szCs w:val="24"/>
          <w:lang w:eastAsia="ar-SA"/>
        </w:rPr>
        <w:t>;</w:t>
      </w:r>
    </w:p>
    <w:p w:rsidR="008F1127" w:rsidRPr="0011400B" w:rsidRDefault="00713E59" w:rsidP="002453B4">
      <w:pPr>
        <w:pStyle w:val="ConsNormal"/>
        <w:numPr>
          <w:ilvl w:val="0"/>
          <w:numId w:val="69"/>
        </w:numPr>
        <w:suppressAutoHyphens/>
        <w:spacing w:line="360" w:lineRule="auto"/>
        <w:ind w:right="219"/>
        <w:contextualSpacing/>
        <w:jc w:val="both"/>
        <w:rPr>
          <w:rFonts w:ascii="Times New Roman" w:eastAsia="Arial" w:hAnsi="Times New Roman" w:cs="Times New Roman"/>
          <w:sz w:val="24"/>
          <w:szCs w:val="24"/>
          <w:lang w:eastAsia="ar-SA"/>
        </w:rPr>
      </w:pPr>
      <w:hyperlink r:id="rId27" w:history="1">
        <w:r w:rsidR="008F1127" w:rsidRPr="0011400B">
          <w:rPr>
            <w:rFonts w:ascii="Times New Roman" w:eastAsia="Arial" w:hAnsi="Times New Roman" w:cs="Times New Roman"/>
            <w:sz w:val="24"/>
            <w:szCs w:val="24"/>
            <w:lang w:eastAsia="ar-SA"/>
          </w:rPr>
          <w:t>http://www.minregion.ru</w:t>
        </w:r>
      </w:hyperlink>
      <w:r w:rsidR="008F1127" w:rsidRPr="0011400B">
        <w:rPr>
          <w:rFonts w:ascii="Times New Roman" w:eastAsia="Arial" w:hAnsi="Times New Roman" w:cs="Times New Roman"/>
          <w:sz w:val="24"/>
          <w:szCs w:val="24"/>
          <w:lang w:eastAsia="ar-SA"/>
        </w:rPr>
        <w:t>;</w:t>
      </w:r>
    </w:p>
    <w:p w:rsidR="008F1127" w:rsidRDefault="00713E59" w:rsidP="002453B4">
      <w:pPr>
        <w:pStyle w:val="ConsNormal"/>
        <w:numPr>
          <w:ilvl w:val="0"/>
          <w:numId w:val="69"/>
        </w:numPr>
        <w:suppressAutoHyphens/>
        <w:spacing w:line="360" w:lineRule="auto"/>
        <w:ind w:right="219"/>
        <w:contextualSpacing/>
        <w:jc w:val="both"/>
        <w:rPr>
          <w:rFonts w:ascii="Times New Roman" w:eastAsia="Arial" w:hAnsi="Times New Roman" w:cs="Times New Roman"/>
          <w:sz w:val="24"/>
          <w:szCs w:val="24"/>
          <w:lang w:eastAsia="ar-SA"/>
        </w:rPr>
      </w:pPr>
      <w:hyperlink r:id="rId28" w:history="1">
        <w:r w:rsidR="008F1127" w:rsidRPr="0011400B">
          <w:rPr>
            <w:rFonts w:ascii="Times New Roman" w:eastAsia="Arial" w:hAnsi="Times New Roman" w:cs="Times New Roman"/>
            <w:sz w:val="24"/>
            <w:szCs w:val="24"/>
            <w:lang w:eastAsia="ar-SA"/>
          </w:rPr>
          <w:t>http://rkursk.ru</w:t>
        </w:r>
      </w:hyperlink>
      <w:r w:rsidR="008F1127">
        <w:rPr>
          <w:rFonts w:ascii="Times New Roman" w:eastAsia="Arial" w:hAnsi="Times New Roman" w:cs="Times New Roman"/>
          <w:sz w:val="24"/>
          <w:szCs w:val="24"/>
          <w:lang w:eastAsia="ar-SA"/>
        </w:rPr>
        <w:t>;</w:t>
      </w:r>
    </w:p>
    <w:p w:rsidR="008F1127" w:rsidRDefault="00713E59" w:rsidP="002453B4">
      <w:pPr>
        <w:pStyle w:val="ConsNormal"/>
        <w:numPr>
          <w:ilvl w:val="0"/>
          <w:numId w:val="69"/>
        </w:numPr>
        <w:suppressAutoHyphens/>
        <w:spacing w:line="360" w:lineRule="auto"/>
        <w:ind w:right="219"/>
        <w:contextualSpacing/>
        <w:jc w:val="both"/>
        <w:rPr>
          <w:rFonts w:ascii="Times New Roman" w:eastAsia="Arial" w:hAnsi="Times New Roman" w:cs="Times New Roman"/>
          <w:sz w:val="24"/>
          <w:szCs w:val="24"/>
          <w:lang w:eastAsia="ar-SA"/>
        </w:rPr>
      </w:pPr>
      <w:hyperlink r:id="rId29" w:history="1">
        <w:r w:rsidR="008F1127" w:rsidRPr="00502878">
          <w:rPr>
            <w:rFonts w:ascii="Times New Roman" w:eastAsia="Arial" w:hAnsi="Times New Roman"/>
            <w:sz w:val="24"/>
            <w:szCs w:val="24"/>
            <w:lang w:eastAsia="ar-SA"/>
          </w:rPr>
          <w:t>http://fgis.minregion.ru/</w:t>
        </w:r>
      </w:hyperlink>
      <w:r w:rsidR="008F1127" w:rsidRPr="00502878">
        <w:rPr>
          <w:rFonts w:ascii="Times New Roman" w:eastAsia="Arial" w:hAnsi="Times New Roman" w:cs="Times New Roman"/>
          <w:sz w:val="24"/>
          <w:szCs w:val="24"/>
          <w:lang w:eastAsia="ar-SA"/>
        </w:rPr>
        <w:t>.</w:t>
      </w:r>
    </w:p>
    <w:p w:rsidR="008F1127" w:rsidRDefault="008F1127" w:rsidP="008F1127">
      <w:pPr>
        <w:rPr>
          <w:lang w:eastAsia="ru-RU"/>
        </w:rPr>
      </w:pPr>
    </w:p>
    <w:p w:rsidR="008F1127" w:rsidRDefault="008F1127" w:rsidP="008F1127">
      <w:pPr>
        <w:rPr>
          <w:lang w:eastAsia="ru-RU"/>
        </w:rPr>
      </w:pPr>
    </w:p>
    <w:p w:rsidR="008F1127" w:rsidRDefault="008F1127" w:rsidP="008F1127">
      <w:pPr>
        <w:pStyle w:val="1"/>
        <w:tabs>
          <w:tab w:val="left" w:pos="0"/>
        </w:tabs>
        <w:suppressAutoHyphens/>
        <w:spacing w:before="0" w:after="0" w:line="360" w:lineRule="auto"/>
        <w:ind w:left="850"/>
        <w:rPr>
          <w:rFonts w:ascii="Times New Roman" w:hAnsi="Times New Roman" w:cs="Times New Roman"/>
          <w:sz w:val="30"/>
          <w:szCs w:val="30"/>
        </w:rPr>
      </w:pPr>
    </w:p>
    <w:p w:rsidR="000F145E" w:rsidRDefault="000F145E" w:rsidP="00B95B69">
      <w:pPr>
        <w:rPr>
          <w:lang w:eastAsia="ru-RU"/>
        </w:rPr>
      </w:pPr>
    </w:p>
    <w:p w:rsidR="002A602F" w:rsidRDefault="002A602F" w:rsidP="002A602F">
      <w:pPr>
        <w:pStyle w:val="1"/>
        <w:tabs>
          <w:tab w:val="left" w:pos="0"/>
        </w:tabs>
        <w:suppressAutoHyphens/>
        <w:spacing w:before="0" w:after="0" w:line="360" w:lineRule="auto"/>
        <w:ind w:left="850"/>
        <w:rPr>
          <w:rFonts w:ascii="Times New Roman" w:hAnsi="Times New Roman" w:cs="Times New Roman"/>
          <w:sz w:val="30"/>
          <w:szCs w:val="30"/>
        </w:rPr>
      </w:pPr>
      <w:bookmarkStart w:id="262" w:name="_Toc268263673"/>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bookmarkEnd w:id="262"/>
    <w:p w:rsidR="00E67C80" w:rsidRDefault="00E67C80" w:rsidP="00E67C80">
      <w:pPr>
        <w:rPr>
          <w:lang w:eastAsia="ru-RU"/>
        </w:rPr>
      </w:pPr>
    </w:p>
    <w:sectPr w:rsidR="00E67C80" w:rsidSect="00AC4443">
      <w:footerReference w:type="default" r:id="rId30"/>
      <w:pgSz w:w="11906" w:h="16838"/>
      <w:pgMar w:top="1134"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D3D" w:rsidRDefault="00901D3D" w:rsidP="00CE5A1B">
      <w:pPr>
        <w:spacing w:after="0" w:line="240" w:lineRule="auto"/>
      </w:pPr>
      <w:r>
        <w:separator/>
      </w:r>
    </w:p>
  </w:endnote>
  <w:endnote w:type="continuationSeparator" w:id="0">
    <w:p w:rsidR="00901D3D" w:rsidRDefault="00901D3D" w:rsidP="00CE5A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entury Schoolbook">
    <w:altName w:val="Century"/>
    <w:charset w:val="CC"/>
    <w:family w:val="roman"/>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Baskerville Old Face">
    <w:altName w:val="Dutch801 Rm BT"/>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B9D" w:rsidRDefault="00713E59">
    <w:pPr>
      <w:pStyle w:val="a8"/>
      <w:jc w:val="right"/>
    </w:pPr>
    <w:fldSimple w:instr=" PAGE   \* MERGEFORMAT ">
      <w:r w:rsidR="00635CDE">
        <w:rPr>
          <w:noProof/>
        </w:rPr>
        <w:t>3</w:t>
      </w:r>
    </w:fldSimple>
  </w:p>
  <w:p w:rsidR="00873B9D" w:rsidRDefault="00873B9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B9D" w:rsidRDefault="00713E59" w:rsidP="00314710">
    <w:pPr>
      <w:pStyle w:val="a8"/>
      <w:framePr w:wrap="around" w:vAnchor="text" w:hAnchor="margin" w:xAlign="right" w:y="1"/>
      <w:rPr>
        <w:rStyle w:val="af2"/>
      </w:rPr>
    </w:pPr>
    <w:r>
      <w:rPr>
        <w:rStyle w:val="af2"/>
      </w:rPr>
      <w:fldChar w:fldCharType="begin"/>
    </w:r>
    <w:r w:rsidR="00873B9D">
      <w:rPr>
        <w:rStyle w:val="af2"/>
      </w:rPr>
      <w:instrText xml:space="preserve">PAGE  </w:instrText>
    </w:r>
    <w:r>
      <w:rPr>
        <w:rStyle w:val="af2"/>
      </w:rPr>
      <w:fldChar w:fldCharType="end"/>
    </w:r>
  </w:p>
  <w:p w:rsidR="00873B9D" w:rsidRDefault="00873B9D" w:rsidP="00314710">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B9D" w:rsidRDefault="00713E59">
    <w:pPr>
      <w:pStyle w:val="a8"/>
      <w:jc w:val="right"/>
    </w:pPr>
    <w:fldSimple w:instr=" PAGE   \* MERGEFORMAT ">
      <w:r w:rsidR="00793F45">
        <w:rPr>
          <w:noProof/>
        </w:rPr>
        <w:t>59</w:t>
      </w:r>
    </w:fldSimple>
  </w:p>
  <w:p w:rsidR="00873B9D" w:rsidRDefault="00873B9D" w:rsidP="00314710">
    <w:pPr>
      <w:pStyle w:val="a8"/>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B9D" w:rsidRDefault="00713E59">
    <w:pPr>
      <w:pStyle w:val="a8"/>
      <w:jc w:val="right"/>
    </w:pPr>
    <w:fldSimple w:instr=" PAGE   \* MERGEFORMAT ">
      <w:r w:rsidR="00793F45">
        <w:rPr>
          <w:noProof/>
        </w:rPr>
        <w:t>94</w:t>
      </w:r>
    </w:fldSimple>
  </w:p>
  <w:p w:rsidR="00873B9D" w:rsidRDefault="00873B9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D3D" w:rsidRDefault="00901D3D" w:rsidP="00CE5A1B">
      <w:pPr>
        <w:spacing w:after="0" w:line="240" w:lineRule="auto"/>
      </w:pPr>
      <w:r>
        <w:separator/>
      </w:r>
    </w:p>
  </w:footnote>
  <w:footnote w:type="continuationSeparator" w:id="0">
    <w:p w:rsidR="00901D3D" w:rsidRDefault="00901D3D" w:rsidP="00CE5A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B9D" w:rsidRDefault="00713E59" w:rsidP="00B05C06">
    <w:pPr>
      <w:pStyle w:val="a6"/>
      <w:framePr w:wrap="around" w:vAnchor="text" w:hAnchor="margin" w:xAlign="right" w:y="1"/>
      <w:rPr>
        <w:rStyle w:val="af2"/>
      </w:rPr>
    </w:pPr>
    <w:r>
      <w:rPr>
        <w:rStyle w:val="af2"/>
      </w:rPr>
      <w:fldChar w:fldCharType="begin"/>
    </w:r>
    <w:r w:rsidR="00873B9D">
      <w:rPr>
        <w:rStyle w:val="af2"/>
      </w:rPr>
      <w:instrText xml:space="preserve">PAGE  </w:instrText>
    </w:r>
    <w:r>
      <w:rPr>
        <w:rStyle w:val="af2"/>
      </w:rPr>
      <w:fldChar w:fldCharType="end"/>
    </w:r>
  </w:p>
  <w:p w:rsidR="00873B9D" w:rsidRDefault="00873B9D" w:rsidP="00B05C06">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B9D" w:rsidRDefault="00873B9D" w:rsidP="00B05C06">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nsid w:val="001B33BF"/>
    <w:multiLevelType w:val="hybridMultilevel"/>
    <w:tmpl w:val="A9DAB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0962E4D"/>
    <w:multiLevelType w:val="hybridMultilevel"/>
    <w:tmpl w:val="3F423F04"/>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
    <w:nsid w:val="00D4639B"/>
    <w:multiLevelType w:val="hybridMultilevel"/>
    <w:tmpl w:val="EF866D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0DA625E"/>
    <w:multiLevelType w:val="hybridMultilevel"/>
    <w:tmpl w:val="E358387C"/>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5">
    <w:nsid w:val="019F6CB4"/>
    <w:multiLevelType w:val="hybridMultilevel"/>
    <w:tmpl w:val="0C7C656A"/>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40158D4"/>
    <w:multiLevelType w:val="hybridMultilevel"/>
    <w:tmpl w:val="EA40253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71D042F"/>
    <w:multiLevelType w:val="hybridMultilevel"/>
    <w:tmpl w:val="B558608E"/>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8677785"/>
    <w:multiLevelType w:val="multilevel"/>
    <w:tmpl w:val="FD9A8170"/>
    <w:lvl w:ilvl="0">
      <w:start w:val="2"/>
      <w:numFmt w:val="decimal"/>
      <w:lvlText w:val="%1"/>
      <w:lvlJc w:val="left"/>
      <w:pPr>
        <w:ind w:left="750" w:hanging="750"/>
      </w:pPr>
      <w:rPr>
        <w:rFonts w:hint="default"/>
      </w:rPr>
    </w:lvl>
    <w:lvl w:ilvl="1">
      <w:start w:val="13"/>
      <w:numFmt w:val="decimal"/>
      <w:lvlText w:val="%1.%2"/>
      <w:lvlJc w:val="left"/>
      <w:pPr>
        <w:ind w:left="3303" w:hanging="750"/>
      </w:pPr>
      <w:rPr>
        <w:rFonts w:hint="default"/>
      </w:rPr>
    </w:lvl>
    <w:lvl w:ilvl="2">
      <w:start w:val="3"/>
      <w:numFmt w:val="decimal"/>
      <w:lvlText w:val="%1.%2.%3"/>
      <w:lvlJc w:val="left"/>
      <w:pPr>
        <w:ind w:left="5856" w:hanging="750"/>
      </w:pPr>
      <w:rPr>
        <w:rFonts w:hint="default"/>
      </w:rPr>
    </w:lvl>
    <w:lvl w:ilvl="3">
      <w:start w:val="1"/>
      <w:numFmt w:val="decimal"/>
      <w:lvlText w:val="%1.%2.%3.%4"/>
      <w:lvlJc w:val="left"/>
      <w:pPr>
        <w:ind w:left="8739" w:hanging="108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4205" w:hanging="1440"/>
      </w:pPr>
      <w:rPr>
        <w:rFonts w:hint="default"/>
      </w:rPr>
    </w:lvl>
    <w:lvl w:ilvl="6">
      <w:start w:val="1"/>
      <w:numFmt w:val="decimal"/>
      <w:lvlText w:val="%1.%2.%3.%4.%5.%6.%7"/>
      <w:lvlJc w:val="left"/>
      <w:pPr>
        <w:ind w:left="16758" w:hanging="1440"/>
      </w:pPr>
      <w:rPr>
        <w:rFonts w:hint="default"/>
      </w:rPr>
    </w:lvl>
    <w:lvl w:ilvl="7">
      <w:start w:val="1"/>
      <w:numFmt w:val="decimal"/>
      <w:lvlText w:val="%1.%2.%3.%4.%5.%6.%7.%8"/>
      <w:lvlJc w:val="left"/>
      <w:pPr>
        <w:ind w:left="19671" w:hanging="1800"/>
      </w:pPr>
      <w:rPr>
        <w:rFonts w:hint="default"/>
      </w:rPr>
    </w:lvl>
    <w:lvl w:ilvl="8">
      <w:start w:val="1"/>
      <w:numFmt w:val="decimal"/>
      <w:lvlText w:val="%1.%2.%3.%4.%5.%6.%7.%8.%9"/>
      <w:lvlJc w:val="left"/>
      <w:pPr>
        <w:ind w:left="22584" w:hanging="2160"/>
      </w:pPr>
      <w:rPr>
        <w:rFonts w:hint="default"/>
      </w:rPr>
    </w:lvl>
  </w:abstractNum>
  <w:abstractNum w:abstractNumId="10">
    <w:nsid w:val="08927ABA"/>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B915F1F"/>
    <w:multiLevelType w:val="hybridMultilevel"/>
    <w:tmpl w:val="335C9FF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0EAC0519"/>
    <w:multiLevelType w:val="multilevel"/>
    <w:tmpl w:val="9C9A25FC"/>
    <w:lvl w:ilvl="0">
      <w:start w:val="2"/>
      <w:numFmt w:val="decimal"/>
      <w:lvlText w:val="%1"/>
      <w:lvlJc w:val="left"/>
      <w:pPr>
        <w:ind w:left="123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3">
    <w:nsid w:val="13177C86"/>
    <w:multiLevelType w:val="hybridMultilevel"/>
    <w:tmpl w:val="0BE00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357214F"/>
    <w:multiLevelType w:val="hybridMultilevel"/>
    <w:tmpl w:val="F8C081C4"/>
    <w:lvl w:ilvl="0" w:tplc="0419000F">
      <w:start w:val="1"/>
      <w:numFmt w:val="decimal"/>
      <w:lvlText w:val="%1."/>
      <w:lvlJc w:val="left"/>
      <w:pPr>
        <w:ind w:left="79" w:hanging="360"/>
      </w:pPr>
      <w:rPr>
        <w:rFonts w:cs="Times New Roman"/>
      </w:rPr>
    </w:lvl>
    <w:lvl w:ilvl="1" w:tplc="04190019" w:tentative="1">
      <w:start w:val="1"/>
      <w:numFmt w:val="lowerLetter"/>
      <w:lvlText w:val="%2."/>
      <w:lvlJc w:val="left"/>
      <w:pPr>
        <w:ind w:left="799" w:hanging="360"/>
      </w:pPr>
      <w:rPr>
        <w:rFonts w:cs="Times New Roman"/>
      </w:rPr>
    </w:lvl>
    <w:lvl w:ilvl="2" w:tplc="0419001B" w:tentative="1">
      <w:start w:val="1"/>
      <w:numFmt w:val="lowerRoman"/>
      <w:lvlText w:val="%3."/>
      <w:lvlJc w:val="right"/>
      <w:pPr>
        <w:ind w:left="1519" w:hanging="180"/>
      </w:pPr>
      <w:rPr>
        <w:rFonts w:cs="Times New Roman"/>
      </w:rPr>
    </w:lvl>
    <w:lvl w:ilvl="3" w:tplc="0419000F" w:tentative="1">
      <w:start w:val="1"/>
      <w:numFmt w:val="decimal"/>
      <w:lvlText w:val="%4."/>
      <w:lvlJc w:val="left"/>
      <w:pPr>
        <w:ind w:left="2239" w:hanging="360"/>
      </w:pPr>
      <w:rPr>
        <w:rFonts w:cs="Times New Roman"/>
      </w:rPr>
    </w:lvl>
    <w:lvl w:ilvl="4" w:tplc="04190019" w:tentative="1">
      <w:start w:val="1"/>
      <w:numFmt w:val="lowerLetter"/>
      <w:lvlText w:val="%5."/>
      <w:lvlJc w:val="left"/>
      <w:pPr>
        <w:ind w:left="2959" w:hanging="360"/>
      </w:pPr>
      <w:rPr>
        <w:rFonts w:cs="Times New Roman"/>
      </w:rPr>
    </w:lvl>
    <w:lvl w:ilvl="5" w:tplc="0419001B" w:tentative="1">
      <w:start w:val="1"/>
      <w:numFmt w:val="lowerRoman"/>
      <w:lvlText w:val="%6."/>
      <w:lvlJc w:val="right"/>
      <w:pPr>
        <w:ind w:left="3679" w:hanging="180"/>
      </w:pPr>
      <w:rPr>
        <w:rFonts w:cs="Times New Roman"/>
      </w:rPr>
    </w:lvl>
    <w:lvl w:ilvl="6" w:tplc="0419000F" w:tentative="1">
      <w:start w:val="1"/>
      <w:numFmt w:val="decimal"/>
      <w:lvlText w:val="%7."/>
      <w:lvlJc w:val="left"/>
      <w:pPr>
        <w:ind w:left="4399" w:hanging="360"/>
      </w:pPr>
      <w:rPr>
        <w:rFonts w:cs="Times New Roman"/>
      </w:rPr>
    </w:lvl>
    <w:lvl w:ilvl="7" w:tplc="04190019" w:tentative="1">
      <w:start w:val="1"/>
      <w:numFmt w:val="lowerLetter"/>
      <w:lvlText w:val="%8."/>
      <w:lvlJc w:val="left"/>
      <w:pPr>
        <w:ind w:left="5119" w:hanging="360"/>
      </w:pPr>
      <w:rPr>
        <w:rFonts w:cs="Times New Roman"/>
      </w:rPr>
    </w:lvl>
    <w:lvl w:ilvl="8" w:tplc="0419001B" w:tentative="1">
      <w:start w:val="1"/>
      <w:numFmt w:val="lowerRoman"/>
      <w:lvlText w:val="%9."/>
      <w:lvlJc w:val="right"/>
      <w:pPr>
        <w:ind w:left="5839" w:hanging="180"/>
      </w:pPr>
      <w:rPr>
        <w:rFonts w:cs="Times New Roman"/>
      </w:rPr>
    </w:lvl>
  </w:abstractNum>
  <w:abstractNum w:abstractNumId="15">
    <w:nsid w:val="138F1243"/>
    <w:multiLevelType w:val="multilevel"/>
    <w:tmpl w:val="7DDAB0A0"/>
    <w:lvl w:ilvl="0">
      <w:start w:val="2"/>
      <w:numFmt w:val="decimal"/>
      <w:lvlText w:val="%1"/>
      <w:lvlJc w:val="left"/>
      <w:pPr>
        <w:ind w:left="525" w:hanging="525"/>
      </w:pPr>
      <w:rPr>
        <w:rFonts w:hint="default"/>
      </w:rPr>
    </w:lvl>
    <w:lvl w:ilvl="1">
      <w:start w:val="10"/>
      <w:numFmt w:val="decimal"/>
      <w:lvlText w:val="%1.%2"/>
      <w:lvlJc w:val="left"/>
      <w:pPr>
        <w:ind w:left="7176" w:hanging="720"/>
      </w:pPr>
      <w:rPr>
        <w:rFonts w:hint="default"/>
      </w:rPr>
    </w:lvl>
    <w:lvl w:ilvl="2">
      <w:start w:val="1"/>
      <w:numFmt w:val="decimal"/>
      <w:lvlText w:val="%1.%2.%3"/>
      <w:lvlJc w:val="left"/>
      <w:pPr>
        <w:ind w:left="10077" w:hanging="720"/>
      </w:pPr>
      <w:rPr>
        <w:rFonts w:hint="default"/>
      </w:rPr>
    </w:lvl>
    <w:lvl w:ilvl="3">
      <w:start w:val="1"/>
      <w:numFmt w:val="decimal"/>
      <w:lvlText w:val="%1.%2.%3.%4"/>
      <w:lvlJc w:val="left"/>
      <w:pPr>
        <w:ind w:left="20448" w:hanging="1080"/>
      </w:pPr>
      <w:rPr>
        <w:rFonts w:hint="default"/>
      </w:rPr>
    </w:lvl>
    <w:lvl w:ilvl="4">
      <w:start w:val="1"/>
      <w:numFmt w:val="decimal"/>
      <w:lvlText w:val="%1.%2.%3.%4.%5"/>
      <w:lvlJc w:val="left"/>
      <w:pPr>
        <w:ind w:left="26904" w:hanging="1080"/>
      </w:pPr>
      <w:rPr>
        <w:rFonts w:hint="default"/>
      </w:rPr>
    </w:lvl>
    <w:lvl w:ilvl="5">
      <w:start w:val="1"/>
      <w:numFmt w:val="decimal"/>
      <w:lvlText w:val="%1.%2.%3.%4.%5.%6"/>
      <w:lvlJc w:val="left"/>
      <w:pPr>
        <w:ind w:left="-31816" w:hanging="1440"/>
      </w:pPr>
      <w:rPr>
        <w:rFonts w:hint="default"/>
      </w:rPr>
    </w:lvl>
    <w:lvl w:ilvl="6">
      <w:start w:val="1"/>
      <w:numFmt w:val="decimal"/>
      <w:lvlText w:val="%1.%2.%3.%4.%5.%6.%7"/>
      <w:lvlJc w:val="left"/>
      <w:pPr>
        <w:ind w:left="-25000" w:hanging="1800"/>
      </w:pPr>
      <w:rPr>
        <w:rFonts w:hint="default"/>
      </w:rPr>
    </w:lvl>
    <w:lvl w:ilvl="7">
      <w:start w:val="1"/>
      <w:numFmt w:val="decimal"/>
      <w:lvlText w:val="%1.%2.%3.%4.%5.%6.%7.%8"/>
      <w:lvlJc w:val="left"/>
      <w:pPr>
        <w:ind w:left="-18544" w:hanging="1800"/>
      </w:pPr>
      <w:rPr>
        <w:rFonts w:hint="default"/>
      </w:rPr>
    </w:lvl>
    <w:lvl w:ilvl="8">
      <w:start w:val="1"/>
      <w:numFmt w:val="decimal"/>
      <w:lvlText w:val="%1.%2.%3.%4.%5.%6.%7.%8.%9"/>
      <w:lvlJc w:val="left"/>
      <w:pPr>
        <w:ind w:left="-11728" w:hanging="2160"/>
      </w:pPr>
      <w:rPr>
        <w:rFonts w:hint="default"/>
      </w:rPr>
    </w:lvl>
  </w:abstractNum>
  <w:abstractNum w:abstractNumId="16">
    <w:nsid w:val="14720614"/>
    <w:multiLevelType w:val="hybridMultilevel"/>
    <w:tmpl w:val="D368B3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148A36D3"/>
    <w:multiLevelType w:val="hybridMultilevel"/>
    <w:tmpl w:val="B558608E"/>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8">
    <w:nsid w:val="14A52C02"/>
    <w:multiLevelType w:val="multilevel"/>
    <w:tmpl w:val="15247D2E"/>
    <w:lvl w:ilvl="0">
      <w:start w:val="2"/>
      <w:numFmt w:val="decimal"/>
      <w:lvlText w:val="%1"/>
      <w:lvlJc w:val="left"/>
      <w:pPr>
        <w:ind w:left="600" w:hanging="600"/>
      </w:pPr>
      <w:rPr>
        <w:rFonts w:hint="default"/>
      </w:rPr>
    </w:lvl>
    <w:lvl w:ilvl="1">
      <w:start w:val="7"/>
      <w:numFmt w:val="decimal"/>
      <w:lvlText w:val="%1.%2"/>
      <w:lvlJc w:val="left"/>
      <w:pPr>
        <w:ind w:left="1138" w:hanging="60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19">
    <w:nsid w:val="14AB1FD6"/>
    <w:multiLevelType w:val="hybridMultilevel"/>
    <w:tmpl w:val="62CCC95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4531A2"/>
    <w:multiLevelType w:val="hybridMultilevel"/>
    <w:tmpl w:val="B5867AFA"/>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1BE95E51"/>
    <w:multiLevelType w:val="hybridMultilevel"/>
    <w:tmpl w:val="2632C938"/>
    <w:lvl w:ilvl="0" w:tplc="04190001">
      <w:start w:val="1"/>
      <w:numFmt w:val="bullet"/>
      <w:lvlText w:val=""/>
      <w:lvlJc w:val="left"/>
      <w:pPr>
        <w:ind w:left="1428" w:hanging="360"/>
      </w:pPr>
      <w:rPr>
        <w:rFonts w:ascii="Symbol" w:hAnsi="Symbol" w:hint="default"/>
      </w:rPr>
    </w:lvl>
    <w:lvl w:ilvl="1" w:tplc="8D520D6E">
      <w:start w:val="1"/>
      <w:numFmt w:val="bullet"/>
      <w:lvlText w:val="−"/>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20B327B9"/>
    <w:multiLevelType w:val="hybridMultilevel"/>
    <w:tmpl w:val="288004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21591B01"/>
    <w:multiLevelType w:val="multilevel"/>
    <w:tmpl w:val="92786E62"/>
    <w:lvl w:ilvl="0">
      <w:start w:val="14"/>
      <w:numFmt w:val="none"/>
      <w:lvlText w:val=""/>
      <w:lvlJc w:val="left"/>
      <w:pPr>
        <w:ind w:left="360" w:hanging="360"/>
      </w:pPr>
      <w:rPr>
        <w:rFonts w:hint="default"/>
      </w:rPr>
    </w:lvl>
    <w:lvl w:ilvl="1">
      <w:start w:val="6"/>
      <w:numFmt w:val="decimal"/>
      <w:lvlText w:val="%2"/>
      <w:lvlJc w:val="left"/>
      <w:pPr>
        <w:ind w:left="851" w:hanging="491"/>
      </w:pPr>
      <w:rPr>
        <w:rFonts w:hint="default"/>
      </w:rPr>
    </w:lvl>
    <w:lvl w:ilvl="2">
      <w:start w:val="1"/>
      <w:numFmt w:val="decimal"/>
      <w:suff w:val="space"/>
      <w:lvlText w:val="3.%3 "/>
      <w:lvlJc w:val="left"/>
      <w:pPr>
        <w:ind w:left="1224" w:hanging="504"/>
      </w:pPr>
      <w:rPr>
        <w:rFonts w:hint="default"/>
      </w:rPr>
    </w:lvl>
    <w:lvl w:ilvl="3">
      <w:start w:val="1"/>
      <w:numFmt w:val="decimal"/>
      <w:suff w:val="space"/>
      <w:lvlText w:val="4.%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0811B6"/>
    <w:multiLevelType w:val="multilevel"/>
    <w:tmpl w:val="59AC735C"/>
    <w:lvl w:ilvl="0">
      <w:start w:val="2"/>
      <w:numFmt w:val="decimal"/>
      <w:lvlText w:val="%1"/>
      <w:lvlJc w:val="left"/>
      <w:pPr>
        <w:ind w:left="375" w:hanging="375"/>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246B5BE2"/>
    <w:multiLevelType w:val="hybridMultilevel"/>
    <w:tmpl w:val="740C7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A3D1DEE"/>
    <w:multiLevelType w:val="multilevel"/>
    <w:tmpl w:val="FA9CE4A8"/>
    <w:lvl w:ilvl="0">
      <w:start w:val="2"/>
      <w:numFmt w:val="decimal"/>
      <w:lvlText w:val="%1"/>
      <w:lvlJc w:val="left"/>
      <w:pPr>
        <w:ind w:left="375" w:hanging="37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B3E3677"/>
    <w:multiLevelType w:val="multilevel"/>
    <w:tmpl w:val="4DE0E43E"/>
    <w:lvl w:ilvl="0">
      <w:start w:val="2"/>
      <w:numFmt w:val="decimal"/>
      <w:lvlText w:val="%1"/>
      <w:lvlJc w:val="left"/>
      <w:pPr>
        <w:ind w:left="750" w:hanging="750"/>
      </w:pPr>
      <w:rPr>
        <w:rFonts w:hint="default"/>
      </w:rPr>
    </w:lvl>
    <w:lvl w:ilvl="1">
      <w:start w:val="13"/>
      <w:numFmt w:val="decimal"/>
      <w:lvlText w:val="%1.%2"/>
      <w:lvlJc w:val="left"/>
      <w:pPr>
        <w:ind w:left="4579" w:hanging="750"/>
      </w:pPr>
      <w:rPr>
        <w:rFonts w:hint="default"/>
      </w:rPr>
    </w:lvl>
    <w:lvl w:ilvl="2">
      <w:start w:val="4"/>
      <w:numFmt w:val="decimal"/>
      <w:lvlText w:val="%1.%2.%3"/>
      <w:lvlJc w:val="left"/>
      <w:pPr>
        <w:ind w:left="8408" w:hanging="750"/>
      </w:pPr>
      <w:rPr>
        <w:rFonts w:hint="default"/>
      </w:rPr>
    </w:lvl>
    <w:lvl w:ilvl="3">
      <w:start w:val="1"/>
      <w:numFmt w:val="decimal"/>
      <w:lvlText w:val="%1.%2.%3.%4"/>
      <w:lvlJc w:val="left"/>
      <w:pPr>
        <w:ind w:left="12567" w:hanging="1080"/>
      </w:pPr>
      <w:rPr>
        <w:rFonts w:hint="default"/>
      </w:rPr>
    </w:lvl>
    <w:lvl w:ilvl="4">
      <w:start w:val="1"/>
      <w:numFmt w:val="decimal"/>
      <w:lvlText w:val="%1.%2.%3.%4.%5"/>
      <w:lvlJc w:val="left"/>
      <w:pPr>
        <w:ind w:left="16396" w:hanging="1080"/>
      </w:pPr>
      <w:rPr>
        <w:rFonts w:hint="default"/>
      </w:rPr>
    </w:lvl>
    <w:lvl w:ilvl="5">
      <w:start w:val="1"/>
      <w:numFmt w:val="decimal"/>
      <w:lvlText w:val="%1.%2.%3.%4.%5.%6"/>
      <w:lvlJc w:val="left"/>
      <w:pPr>
        <w:ind w:left="20585" w:hanging="1440"/>
      </w:pPr>
      <w:rPr>
        <w:rFonts w:hint="default"/>
      </w:rPr>
    </w:lvl>
    <w:lvl w:ilvl="6">
      <w:start w:val="1"/>
      <w:numFmt w:val="decimal"/>
      <w:lvlText w:val="%1.%2.%3.%4.%5.%6.%7"/>
      <w:lvlJc w:val="left"/>
      <w:pPr>
        <w:ind w:left="24414" w:hanging="1440"/>
      </w:pPr>
      <w:rPr>
        <w:rFonts w:hint="default"/>
      </w:rPr>
    </w:lvl>
    <w:lvl w:ilvl="7">
      <w:start w:val="1"/>
      <w:numFmt w:val="decimal"/>
      <w:lvlText w:val="%1.%2.%3.%4.%5.%6.%7.%8"/>
      <w:lvlJc w:val="left"/>
      <w:pPr>
        <w:ind w:left="28603" w:hanging="1800"/>
      </w:pPr>
      <w:rPr>
        <w:rFonts w:hint="default"/>
      </w:rPr>
    </w:lvl>
    <w:lvl w:ilvl="8">
      <w:start w:val="1"/>
      <w:numFmt w:val="decimal"/>
      <w:lvlText w:val="%1.%2.%3.%4.%5.%6.%7.%8.%9"/>
      <w:lvlJc w:val="left"/>
      <w:pPr>
        <w:ind w:left="-32744" w:hanging="2160"/>
      </w:pPr>
      <w:rPr>
        <w:rFonts w:hint="default"/>
      </w:rPr>
    </w:lvl>
  </w:abstractNum>
  <w:abstractNum w:abstractNumId="29">
    <w:nsid w:val="2BB33D27"/>
    <w:multiLevelType w:val="hybridMultilevel"/>
    <w:tmpl w:val="477A8900"/>
    <w:lvl w:ilvl="0" w:tplc="FFFFFFFF">
      <w:start w:val="2004"/>
      <w:numFmt w:val="bullet"/>
      <w:lvlText w:val="-"/>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2C847F42"/>
    <w:multiLevelType w:val="hybridMultilevel"/>
    <w:tmpl w:val="CB28729E"/>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31">
    <w:nsid w:val="2E2C04DC"/>
    <w:multiLevelType w:val="multilevel"/>
    <w:tmpl w:val="0CCA2166"/>
    <w:lvl w:ilvl="0">
      <w:start w:val="1"/>
      <w:numFmt w:val="decimal"/>
      <w:lvlText w:val="%1."/>
      <w:lvlJc w:val="left"/>
      <w:pPr>
        <w:ind w:left="360" w:hanging="360"/>
      </w:pPr>
    </w:lvl>
    <w:lvl w:ilvl="1">
      <w:start w:val="4"/>
      <w:numFmt w:val="decimal"/>
      <w:isLgl/>
      <w:lvlText w:val="%1.%2"/>
      <w:lvlJc w:val="left"/>
      <w:pPr>
        <w:ind w:left="1055" w:hanging="630"/>
      </w:pPr>
      <w:rPr>
        <w:rFonts w:hint="default"/>
      </w:rPr>
    </w:lvl>
    <w:lvl w:ilvl="2">
      <w:start w:val="7"/>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32">
    <w:nsid w:val="2F3827D3"/>
    <w:multiLevelType w:val="multilevel"/>
    <w:tmpl w:val="B2F27A8C"/>
    <w:lvl w:ilvl="0">
      <w:start w:val="1"/>
      <w:numFmt w:val="bullet"/>
      <w:lvlText w:val=""/>
      <w:lvlJc w:val="left"/>
      <w:pPr>
        <w:ind w:left="405" w:hanging="405"/>
      </w:pPr>
      <w:rPr>
        <w:rFonts w:ascii="Symbol" w:hAnsi="Symbol" w:hint="default"/>
      </w:rPr>
    </w:lvl>
    <w:lvl w:ilvl="1">
      <w:start w:val="2"/>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840" w:hanging="144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360" w:hanging="2160"/>
      </w:pPr>
      <w:rPr>
        <w:rFonts w:hint="default"/>
      </w:rPr>
    </w:lvl>
    <w:lvl w:ilvl="8">
      <w:start w:val="1"/>
      <w:numFmt w:val="decimal"/>
      <w:lvlText w:val="%1.%2.%3.%4.%5.%6.%7.%8.%9"/>
      <w:lvlJc w:val="left"/>
      <w:pPr>
        <w:ind w:left="6960" w:hanging="2160"/>
      </w:pPr>
      <w:rPr>
        <w:rFonts w:hint="default"/>
      </w:rPr>
    </w:lvl>
  </w:abstractNum>
  <w:abstractNum w:abstractNumId="33">
    <w:nsid w:val="2FD132A2"/>
    <w:multiLevelType w:val="hybridMultilevel"/>
    <w:tmpl w:val="D94836C8"/>
    <w:lvl w:ilvl="0" w:tplc="ECD41A3E">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nsid w:val="30FD1231"/>
    <w:multiLevelType w:val="hybridMultilevel"/>
    <w:tmpl w:val="3CCE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22C7621"/>
    <w:multiLevelType w:val="hybridMultilevel"/>
    <w:tmpl w:val="2A6021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32FD46D1"/>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36C02B7"/>
    <w:multiLevelType w:val="hybridMultilevel"/>
    <w:tmpl w:val="504492D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4624585"/>
    <w:multiLevelType w:val="multilevel"/>
    <w:tmpl w:val="724AE70C"/>
    <w:lvl w:ilvl="0">
      <w:start w:val="1"/>
      <w:numFmt w:val="decimal"/>
      <w:lvlText w:val="%1"/>
      <w:lvlJc w:val="left"/>
      <w:pPr>
        <w:ind w:left="600" w:hanging="600"/>
      </w:pPr>
      <w:rPr>
        <w:rFonts w:hint="default"/>
      </w:rPr>
    </w:lvl>
    <w:lvl w:ilvl="1">
      <w:start w:val="3"/>
      <w:numFmt w:val="decimal"/>
      <w:lvlText w:val="%1.%2"/>
      <w:lvlJc w:val="left"/>
      <w:pPr>
        <w:ind w:left="1138" w:hanging="60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39">
    <w:nsid w:val="3AA75D69"/>
    <w:multiLevelType w:val="hybridMultilevel"/>
    <w:tmpl w:val="D9E2647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3B597599"/>
    <w:multiLevelType w:val="hybridMultilevel"/>
    <w:tmpl w:val="40464A1E"/>
    <w:lvl w:ilvl="0" w:tplc="DAA2F3E6">
      <w:start w:val="1"/>
      <w:numFmt w:val="bullet"/>
      <w:lvlText w:val=""/>
      <w:lvlJc w:val="left"/>
      <w:pPr>
        <w:ind w:left="0" w:firstLine="851"/>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3C36320B"/>
    <w:multiLevelType w:val="multilevel"/>
    <w:tmpl w:val="B08C9D52"/>
    <w:lvl w:ilvl="0">
      <w:start w:val="2"/>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2">
    <w:nsid w:val="40751C8F"/>
    <w:multiLevelType w:val="multilevel"/>
    <w:tmpl w:val="ED601770"/>
    <w:lvl w:ilvl="0">
      <w:start w:val="1"/>
      <w:numFmt w:val="bullet"/>
      <w:lvlText w:val=""/>
      <w:lvlJc w:val="left"/>
      <w:pPr>
        <w:ind w:left="360" w:hanging="360"/>
      </w:pPr>
      <w:rPr>
        <w:rFonts w:ascii="Symbol" w:hAnsi="Symbol" w:hint="default"/>
      </w:rPr>
    </w:lvl>
    <w:lvl w:ilvl="1">
      <w:start w:val="1"/>
      <w:numFmt w:val="bullet"/>
      <w:lvlText w:val="o"/>
      <w:lvlJc w:val="left"/>
      <w:pPr>
        <w:ind w:left="792" w:hanging="432"/>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445B1AE3"/>
    <w:multiLevelType w:val="singleLevel"/>
    <w:tmpl w:val="609EF838"/>
    <w:lvl w:ilvl="0">
      <w:numFmt w:val="bullet"/>
      <w:lvlText w:val="-"/>
      <w:lvlJc w:val="left"/>
      <w:pPr>
        <w:tabs>
          <w:tab w:val="num" w:pos="900"/>
        </w:tabs>
        <w:ind w:left="900" w:hanging="360"/>
      </w:pPr>
    </w:lvl>
  </w:abstractNum>
  <w:abstractNum w:abstractNumId="44">
    <w:nsid w:val="483D0692"/>
    <w:multiLevelType w:val="multilevel"/>
    <w:tmpl w:val="B2C0F42E"/>
    <w:lvl w:ilvl="0">
      <w:start w:val="1"/>
      <w:numFmt w:val="bullet"/>
      <w:suff w:val="space"/>
      <w:lvlText w:val=""/>
      <w:lvlJc w:val="left"/>
      <w:pPr>
        <w:ind w:left="0" w:firstLine="680"/>
      </w:pPr>
      <w:rPr>
        <w:rFonts w:ascii="Symbol" w:hAnsi="Symbol" w:hint="default"/>
      </w:rPr>
    </w:lvl>
    <w:lvl w:ilvl="1">
      <w:start w:val="1"/>
      <w:numFmt w:val="bullet"/>
      <w:lvlText w:val="o"/>
      <w:lvlJc w:val="left"/>
      <w:pPr>
        <w:ind w:left="1572" w:hanging="360"/>
      </w:pPr>
      <w:rPr>
        <w:rFonts w:ascii="Courier New" w:hAnsi="Courier New" w:cs="Courier New" w:hint="default"/>
      </w:rPr>
    </w:lvl>
    <w:lvl w:ilvl="2">
      <w:start w:val="1"/>
      <w:numFmt w:val="bullet"/>
      <w:lvlText w:val=""/>
      <w:lvlJc w:val="left"/>
      <w:pPr>
        <w:ind w:left="2292" w:hanging="360"/>
      </w:pPr>
      <w:rPr>
        <w:rFonts w:ascii="Wingdings" w:hAnsi="Wingdings" w:hint="default"/>
      </w:rPr>
    </w:lvl>
    <w:lvl w:ilvl="3">
      <w:start w:val="1"/>
      <w:numFmt w:val="bullet"/>
      <w:lvlText w:val=""/>
      <w:lvlJc w:val="left"/>
      <w:pPr>
        <w:ind w:left="3012" w:hanging="360"/>
      </w:pPr>
      <w:rPr>
        <w:rFonts w:ascii="Symbol" w:hAnsi="Symbol" w:hint="default"/>
      </w:rPr>
    </w:lvl>
    <w:lvl w:ilvl="4">
      <w:start w:val="1"/>
      <w:numFmt w:val="bullet"/>
      <w:lvlText w:val="o"/>
      <w:lvlJc w:val="left"/>
      <w:pPr>
        <w:ind w:left="3732" w:hanging="360"/>
      </w:pPr>
      <w:rPr>
        <w:rFonts w:ascii="Courier New" w:hAnsi="Courier New" w:cs="Courier New" w:hint="default"/>
      </w:rPr>
    </w:lvl>
    <w:lvl w:ilvl="5">
      <w:start w:val="1"/>
      <w:numFmt w:val="bullet"/>
      <w:lvlText w:val=""/>
      <w:lvlJc w:val="left"/>
      <w:pPr>
        <w:ind w:left="4452" w:hanging="360"/>
      </w:pPr>
      <w:rPr>
        <w:rFonts w:ascii="Wingdings" w:hAnsi="Wingdings" w:hint="default"/>
      </w:rPr>
    </w:lvl>
    <w:lvl w:ilvl="6">
      <w:start w:val="1"/>
      <w:numFmt w:val="bullet"/>
      <w:lvlText w:val=""/>
      <w:lvlJc w:val="left"/>
      <w:pPr>
        <w:ind w:left="5172" w:hanging="360"/>
      </w:pPr>
      <w:rPr>
        <w:rFonts w:ascii="Symbol" w:hAnsi="Symbol" w:hint="default"/>
      </w:rPr>
    </w:lvl>
    <w:lvl w:ilvl="7">
      <w:start w:val="1"/>
      <w:numFmt w:val="bullet"/>
      <w:lvlText w:val="o"/>
      <w:lvlJc w:val="left"/>
      <w:pPr>
        <w:ind w:left="5892" w:hanging="360"/>
      </w:pPr>
      <w:rPr>
        <w:rFonts w:ascii="Courier New" w:hAnsi="Courier New" w:cs="Courier New" w:hint="default"/>
      </w:rPr>
    </w:lvl>
    <w:lvl w:ilvl="8">
      <w:start w:val="1"/>
      <w:numFmt w:val="bullet"/>
      <w:lvlText w:val=""/>
      <w:lvlJc w:val="left"/>
      <w:pPr>
        <w:ind w:left="6612" w:hanging="360"/>
      </w:pPr>
      <w:rPr>
        <w:rFonts w:ascii="Wingdings" w:hAnsi="Wingdings" w:hint="default"/>
      </w:rPr>
    </w:lvl>
  </w:abstractNum>
  <w:abstractNum w:abstractNumId="45">
    <w:nsid w:val="48AE7449"/>
    <w:multiLevelType w:val="hybridMultilevel"/>
    <w:tmpl w:val="D326156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6">
    <w:nsid w:val="4A9903A5"/>
    <w:multiLevelType w:val="hybridMultilevel"/>
    <w:tmpl w:val="F842A25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7">
    <w:nsid w:val="4AFC5E86"/>
    <w:multiLevelType w:val="hybridMultilevel"/>
    <w:tmpl w:val="E424D7B6"/>
    <w:lvl w:ilvl="0" w:tplc="F09C32F4">
      <w:start w:val="1"/>
      <w:numFmt w:val="decimal"/>
      <w:lvlText w:val="%1."/>
      <w:lvlJc w:val="left"/>
      <w:pPr>
        <w:ind w:left="360" w:hanging="360"/>
      </w:pPr>
      <w:rPr>
        <w:b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8">
    <w:nsid w:val="4CDA07EF"/>
    <w:multiLevelType w:val="hybridMultilevel"/>
    <w:tmpl w:val="E424D7B6"/>
    <w:lvl w:ilvl="0" w:tplc="F09C32F4">
      <w:start w:val="1"/>
      <w:numFmt w:val="decimal"/>
      <w:lvlText w:val="%1."/>
      <w:lvlJc w:val="left"/>
      <w:pPr>
        <w:ind w:left="360" w:hanging="360"/>
      </w:pPr>
      <w:rPr>
        <w:b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9">
    <w:nsid w:val="4E641FC8"/>
    <w:multiLevelType w:val="hybridMultilevel"/>
    <w:tmpl w:val="EF7AE00A"/>
    <w:lvl w:ilvl="0" w:tplc="04190001">
      <w:start w:val="1"/>
      <w:numFmt w:val="bullet"/>
      <w:lvlText w:val=""/>
      <w:lvlJc w:val="left"/>
      <w:pPr>
        <w:ind w:left="1006" w:hanging="360"/>
      </w:pPr>
      <w:rPr>
        <w:rFonts w:ascii="Symbol" w:hAnsi="Symbol" w:hint="default"/>
      </w:rPr>
    </w:lvl>
    <w:lvl w:ilvl="1" w:tplc="04190003" w:tentative="1">
      <w:start w:val="1"/>
      <w:numFmt w:val="bullet"/>
      <w:lvlText w:val="o"/>
      <w:lvlJc w:val="left"/>
      <w:pPr>
        <w:ind w:left="1726" w:hanging="360"/>
      </w:pPr>
      <w:rPr>
        <w:rFonts w:ascii="Courier New" w:hAnsi="Courier New" w:cs="Courier New" w:hint="default"/>
      </w:rPr>
    </w:lvl>
    <w:lvl w:ilvl="2" w:tplc="04190005" w:tentative="1">
      <w:start w:val="1"/>
      <w:numFmt w:val="bullet"/>
      <w:lvlText w:val=""/>
      <w:lvlJc w:val="left"/>
      <w:pPr>
        <w:ind w:left="2446" w:hanging="360"/>
      </w:pPr>
      <w:rPr>
        <w:rFonts w:ascii="Wingdings" w:hAnsi="Wingdings" w:hint="default"/>
      </w:rPr>
    </w:lvl>
    <w:lvl w:ilvl="3" w:tplc="04190001" w:tentative="1">
      <w:start w:val="1"/>
      <w:numFmt w:val="bullet"/>
      <w:lvlText w:val=""/>
      <w:lvlJc w:val="left"/>
      <w:pPr>
        <w:ind w:left="3166" w:hanging="360"/>
      </w:pPr>
      <w:rPr>
        <w:rFonts w:ascii="Symbol" w:hAnsi="Symbol" w:hint="default"/>
      </w:rPr>
    </w:lvl>
    <w:lvl w:ilvl="4" w:tplc="04190003" w:tentative="1">
      <w:start w:val="1"/>
      <w:numFmt w:val="bullet"/>
      <w:lvlText w:val="o"/>
      <w:lvlJc w:val="left"/>
      <w:pPr>
        <w:ind w:left="3886" w:hanging="360"/>
      </w:pPr>
      <w:rPr>
        <w:rFonts w:ascii="Courier New" w:hAnsi="Courier New" w:cs="Courier New" w:hint="default"/>
      </w:rPr>
    </w:lvl>
    <w:lvl w:ilvl="5" w:tplc="04190005" w:tentative="1">
      <w:start w:val="1"/>
      <w:numFmt w:val="bullet"/>
      <w:lvlText w:val=""/>
      <w:lvlJc w:val="left"/>
      <w:pPr>
        <w:ind w:left="4606" w:hanging="360"/>
      </w:pPr>
      <w:rPr>
        <w:rFonts w:ascii="Wingdings" w:hAnsi="Wingdings" w:hint="default"/>
      </w:rPr>
    </w:lvl>
    <w:lvl w:ilvl="6" w:tplc="04190001" w:tentative="1">
      <w:start w:val="1"/>
      <w:numFmt w:val="bullet"/>
      <w:lvlText w:val=""/>
      <w:lvlJc w:val="left"/>
      <w:pPr>
        <w:ind w:left="5326" w:hanging="360"/>
      </w:pPr>
      <w:rPr>
        <w:rFonts w:ascii="Symbol" w:hAnsi="Symbol" w:hint="default"/>
      </w:rPr>
    </w:lvl>
    <w:lvl w:ilvl="7" w:tplc="04190003" w:tentative="1">
      <w:start w:val="1"/>
      <w:numFmt w:val="bullet"/>
      <w:lvlText w:val="o"/>
      <w:lvlJc w:val="left"/>
      <w:pPr>
        <w:ind w:left="6046" w:hanging="360"/>
      </w:pPr>
      <w:rPr>
        <w:rFonts w:ascii="Courier New" w:hAnsi="Courier New" w:cs="Courier New" w:hint="default"/>
      </w:rPr>
    </w:lvl>
    <w:lvl w:ilvl="8" w:tplc="04190005" w:tentative="1">
      <w:start w:val="1"/>
      <w:numFmt w:val="bullet"/>
      <w:lvlText w:val=""/>
      <w:lvlJc w:val="left"/>
      <w:pPr>
        <w:ind w:left="6766" w:hanging="360"/>
      </w:pPr>
      <w:rPr>
        <w:rFonts w:ascii="Wingdings" w:hAnsi="Wingdings" w:hint="default"/>
      </w:rPr>
    </w:lvl>
  </w:abstractNum>
  <w:abstractNum w:abstractNumId="50">
    <w:nsid w:val="4FB22932"/>
    <w:multiLevelType w:val="hybridMultilevel"/>
    <w:tmpl w:val="2EBC2AA6"/>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1">
    <w:nsid w:val="502572BB"/>
    <w:multiLevelType w:val="multilevel"/>
    <w:tmpl w:val="74A2F05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nsid w:val="52ED027A"/>
    <w:multiLevelType w:val="multilevel"/>
    <w:tmpl w:val="5742E476"/>
    <w:lvl w:ilvl="0">
      <w:start w:val="1"/>
      <w:numFmt w:val="decimal"/>
      <w:lvlText w:val="%1."/>
      <w:lvlJc w:val="left"/>
      <w:pPr>
        <w:tabs>
          <w:tab w:val="num" w:pos="720"/>
        </w:tabs>
        <w:ind w:left="720" w:hanging="360"/>
      </w:pPr>
      <w:rPr>
        <w:rFonts w:hint="default"/>
      </w:rPr>
    </w:lvl>
    <w:lvl w:ilvl="1">
      <w:start w:val="1"/>
      <w:numFmt w:val="bullet"/>
      <w:lvlText w:val="–"/>
      <w:lvlJc w:val="left"/>
      <w:pPr>
        <w:ind w:left="284" w:firstLine="396"/>
      </w:pPr>
      <w:rPr>
        <w:rFonts w:ascii="Times New Roman" w:hAnsi="Times New Roman" w:cs="Times New Roman" w:hint="default"/>
      </w:rPr>
    </w:lvl>
    <w:lvl w:ilvl="2">
      <w:start w:val="3"/>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53441B3B"/>
    <w:multiLevelType w:val="multilevel"/>
    <w:tmpl w:val="715C3944"/>
    <w:lvl w:ilvl="0">
      <w:start w:val="1"/>
      <w:numFmt w:val="decimal"/>
      <w:lvlText w:val="%1."/>
      <w:lvlJc w:val="left"/>
      <w:pPr>
        <w:ind w:left="-2142" w:hanging="360"/>
      </w:pPr>
      <w:rPr>
        <w:rFonts w:cs="Times New Roman"/>
      </w:rPr>
    </w:lvl>
    <w:lvl w:ilvl="1">
      <w:start w:val="2"/>
      <w:numFmt w:val="decimal"/>
      <w:isLgl/>
      <w:lvlText w:val="%1.%2"/>
      <w:lvlJc w:val="left"/>
      <w:pPr>
        <w:ind w:left="705"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971" w:hanging="720"/>
      </w:pPr>
      <w:rPr>
        <w:rFonts w:cs="Times New Roman" w:hint="default"/>
      </w:rPr>
    </w:lvl>
    <w:lvl w:ilvl="4">
      <w:start w:val="1"/>
      <w:numFmt w:val="decimal"/>
      <w:isLgl/>
      <w:lvlText w:val="%1.%2.%3.%4.%5"/>
      <w:lvlJc w:val="left"/>
      <w:pPr>
        <w:ind w:left="3582" w:hanging="1080"/>
      </w:pPr>
      <w:rPr>
        <w:rFonts w:cs="Times New Roman" w:hint="default"/>
      </w:rPr>
    </w:lvl>
    <w:lvl w:ilvl="5">
      <w:start w:val="1"/>
      <w:numFmt w:val="decimal"/>
      <w:isLgl/>
      <w:lvlText w:val="%1.%2.%3.%4.%5.%6"/>
      <w:lvlJc w:val="left"/>
      <w:pPr>
        <w:ind w:left="4833"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695" w:hanging="1440"/>
      </w:pPr>
      <w:rPr>
        <w:rFonts w:cs="Times New Roman" w:hint="default"/>
      </w:rPr>
    </w:lvl>
    <w:lvl w:ilvl="8">
      <w:start w:val="1"/>
      <w:numFmt w:val="decimal"/>
      <w:isLgl/>
      <w:lvlText w:val="%1.%2.%3.%4.%5.%6.%7.%8.%9"/>
      <w:lvlJc w:val="left"/>
      <w:pPr>
        <w:ind w:left="8946" w:hanging="1440"/>
      </w:pPr>
      <w:rPr>
        <w:rFonts w:cs="Times New Roman" w:hint="default"/>
      </w:rPr>
    </w:lvl>
  </w:abstractNum>
  <w:abstractNum w:abstractNumId="54">
    <w:nsid w:val="54CE2A97"/>
    <w:multiLevelType w:val="hybridMultilevel"/>
    <w:tmpl w:val="A0B8398E"/>
    <w:lvl w:ilvl="0" w:tplc="0419000F">
      <w:start w:val="1"/>
      <w:numFmt w:val="decimal"/>
      <w:lvlText w:val="%1."/>
      <w:lvlJc w:val="left"/>
      <w:pPr>
        <w:ind w:left="720" w:hanging="360"/>
      </w:pPr>
    </w:lvl>
    <w:lvl w:ilvl="1" w:tplc="817A9FD6">
      <w:numFmt w:val="bullet"/>
      <w:lvlText w:val="•"/>
      <w:lvlJc w:val="left"/>
      <w:pPr>
        <w:ind w:left="1635" w:hanging="55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557A7980"/>
    <w:multiLevelType w:val="hybridMultilevel"/>
    <w:tmpl w:val="E52A1C94"/>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56">
    <w:nsid w:val="56A95D46"/>
    <w:multiLevelType w:val="multilevel"/>
    <w:tmpl w:val="1F3ED488"/>
    <w:lvl w:ilvl="0">
      <w:start w:val="2"/>
      <w:numFmt w:val="decimal"/>
      <w:lvlText w:val="%1"/>
      <w:lvlJc w:val="left"/>
      <w:pPr>
        <w:ind w:left="375" w:hanging="375"/>
      </w:pPr>
      <w:rPr>
        <w:rFonts w:hint="default"/>
      </w:rPr>
    </w:lvl>
    <w:lvl w:ilvl="1">
      <w:start w:val="8"/>
      <w:numFmt w:val="decimal"/>
      <w:lvlText w:val="%1.%2"/>
      <w:lvlJc w:val="left"/>
      <w:pPr>
        <w:ind w:left="1796" w:hanging="720"/>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4308" w:hanging="108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820" w:hanging="1440"/>
      </w:pPr>
      <w:rPr>
        <w:rFonts w:hint="default"/>
      </w:rPr>
    </w:lvl>
    <w:lvl w:ilvl="6">
      <w:start w:val="1"/>
      <w:numFmt w:val="decimal"/>
      <w:lvlText w:val="%1.%2.%3.%4.%5.%6.%7"/>
      <w:lvlJc w:val="left"/>
      <w:pPr>
        <w:ind w:left="8256" w:hanging="1800"/>
      </w:pPr>
      <w:rPr>
        <w:rFonts w:hint="default"/>
      </w:rPr>
    </w:lvl>
    <w:lvl w:ilvl="7">
      <w:start w:val="1"/>
      <w:numFmt w:val="decimal"/>
      <w:lvlText w:val="%1.%2.%3.%4.%5.%6.%7.%8"/>
      <w:lvlJc w:val="left"/>
      <w:pPr>
        <w:ind w:left="9332" w:hanging="1800"/>
      </w:pPr>
      <w:rPr>
        <w:rFonts w:hint="default"/>
      </w:rPr>
    </w:lvl>
    <w:lvl w:ilvl="8">
      <w:start w:val="1"/>
      <w:numFmt w:val="decimal"/>
      <w:lvlText w:val="%1.%2.%3.%4.%5.%6.%7.%8.%9"/>
      <w:lvlJc w:val="left"/>
      <w:pPr>
        <w:ind w:left="10768" w:hanging="2160"/>
      </w:pPr>
      <w:rPr>
        <w:rFonts w:hint="default"/>
      </w:rPr>
    </w:lvl>
  </w:abstractNum>
  <w:abstractNum w:abstractNumId="57">
    <w:nsid w:val="59C47DEE"/>
    <w:multiLevelType w:val="hybridMultilevel"/>
    <w:tmpl w:val="BD1C7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BBC0056"/>
    <w:multiLevelType w:val="hybridMultilevel"/>
    <w:tmpl w:val="3F423F04"/>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9">
    <w:nsid w:val="5BF63751"/>
    <w:multiLevelType w:val="hybridMultilevel"/>
    <w:tmpl w:val="9D928996"/>
    <w:lvl w:ilvl="0" w:tplc="0419000B">
      <w:start w:val="1"/>
      <w:numFmt w:val="bullet"/>
      <w:lvlText w:val=""/>
      <w:lvlJc w:val="left"/>
      <w:pPr>
        <w:ind w:left="1189" w:hanging="360"/>
      </w:pPr>
      <w:rPr>
        <w:rFonts w:ascii="Wingdings" w:hAnsi="Wingdings"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60">
    <w:nsid w:val="5E675C54"/>
    <w:multiLevelType w:val="multilevel"/>
    <w:tmpl w:val="B08C9D52"/>
    <w:lvl w:ilvl="0">
      <w:start w:val="2"/>
      <w:numFmt w:val="decimal"/>
      <w:lvlText w:val="%1"/>
      <w:lvlJc w:val="left"/>
      <w:pPr>
        <w:ind w:left="375" w:hanging="37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1">
    <w:nsid w:val="61874617"/>
    <w:multiLevelType w:val="multilevel"/>
    <w:tmpl w:val="21E81FA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1CD4A19"/>
    <w:multiLevelType w:val="hybridMultilevel"/>
    <w:tmpl w:val="FAEA7D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63C30956"/>
    <w:multiLevelType w:val="hybridMultilevel"/>
    <w:tmpl w:val="8ACC3AD4"/>
    <w:lvl w:ilvl="0" w:tplc="04190001">
      <w:start w:val="1"/>
      <w:numFmt w:val="bullet"/>
      <w:lvlText w:val=""/>
      <w:lvlJc w:val="left"/>
      <w:pPr>
        <w:ind w:left="1189" w:hanging="360"/>
      </w:pPr>
      <w:rPr>
        <w:rFonts w:ascii="Symbol" w:hAnsi="Symbol" w:hint="default"/>
      </w:rPr>
    </w:lvl>
    <w:lvl w:ilvl="1" w:tplc="65E69D8E">
      <w:start w:val="2"/>
      <w:numFmt w:val="bullet"/>
      <w:lvlText w:val="•"/>
      <w:lvlJc w:val="left"/>
      <w:pPr>
        <w:ind w:left="1909" w:hanging="360"/>
      </w:pPr>
      <w:rPr>
        <w:rFonts w:ascii="Times New Roman" w:eastAsia="Times New Roman" w:hAnsi="Times New Roman" w:cs="Times New Roman"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64">
    <w:nsid w:val="63D64BA6"/>
    <w:multiLevelType w:val="hybridMultilevel"/>
    <w:tmpl w:val="D9120C46"/>
    <w:lvl w:ilvl="0" w:tplc="58D206C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3F32115"/>
    <w:multiLevelType w:val="multilevel"/>
    <w:tmpl w:val="A5A667DA"/>
    <w:lvl w:ilvl="0">
      <w:start w:val="1"/>
      <w:numFmt w:val="none"/>
      <w:lvlText w:val=""/>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4236764"/>
    <w:multiLevelType w:val="multilevel"/>
    <w:tmpl w:val="7BF0232A"/>
    <w:lvl w:ilvl="0">
      <w:start w:val="2"/>
      <w:numFmt w:val="decimal"/>
      <w:lvlText w:val="%1"/>
      <w:lvlJc w:val="left"/>
      <w:pPr>
        <w:ind w:left="375" w:hanging="375"/>
      </w:pPr>
      <w:rPr>
        <w:rFonts w:hint="default"/>
      </w:rPr>
    </w:lvl>
    <w:lvl w:ilvl="1">
      <w:start w:val="7"/>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67">
    <w:nsid w:val="69A40C3E"/>
    <w:multiLevelType w:val="multilevel"/>
    <w:tmpl w:val="C7CEE3BE"/>
    <w:lvl w:ilvl="0">
      <w:start w:val="2"/>
      <w:numFmt w:val="decimal"/>
      <w:lvlText w:val="%1"/>
      <w:lvlJc w:val="left"/>
      <w:pPr>
        <w:ind w:left="510" w:hanging="510"/>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8">
    <w:nsid w:val="6B7246C5"/>
    <w:multiLevelType w:val="multilevel"/>
    <w:tmpl w:val="8FDEC568"/>
    <w:lvl w:ilvl="0">
      <w:start w:val="2"/>
      <w:numFmt w:val="decimal"/>
      <w:lvlText w:val="%1"/>
      <w:lvlJc w:val="left"/>
      <w:pPr>
        <w:ind w:left="375" w:hanging="375"/>
      </w:pPr>
      <w:rPr>
        <w:rFonts w:hint="default"/>
      </w:rPr>
    </w:lvl>
    <w:lvl w:ilvl="1">
      <w:start w:val="9"/>
      <w:numFmt w:val="decimal"/>
      <w:lvlText w:val="%1.%2"/>
      <w:lvlJc w:val="left"/>
      <w:pPr>
        <w:ind w:left="3603" w:hanging="375"/>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764" w:hanging="108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580" w:hanging="144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396" w:hanging="1800"/>
      </w:pPr>
      <w:rPr>
        <w:rFonts w:hint="default"/>
      </w:rPr>
    </w:lvl>
    <w:lvl w:ilvl="8">
      <w:start w:val="1"/>
      <w:numFmt w:val="decimal"/>
      <w:lvlText w:val="%1.%2.%3.%4.%5.%6.%7.%8.%9"/>
      <w:lvlJc w:val="left"/>
      <w:pPr>
        <w:ind w:left="27984" w:hanging="2160"/>
      </w:pPr>
      <w:rPr>
        <w:rFonts w:hint="default"/>
      </w:rPr>
    </w:lvl>
  </w:abstractNum>
  <w:abstractNum w:abstractNumId="69">
    <w:nsid w:val="6FC0700D"/>
    <w:multiLevelType w:val="multilevel"/>
    <w:tmpl w:val="09A684CA"/>
    <w:lvl w:ilvl="0">
      <w:start w:val="2"/>
      <w:numFmt w:val="decimal"/>
      <w:lvlText w:val="%1"/>
      <w:lvlJc w:val="left"/>
      <w:pPr>
        <w:ind w:left="750" w:hanging="750"/>
      </w:pPr>
      <w:rPr>
        <w:rFonts w:hint="default"/>
      </w:rPr>
    </w:lvl>
    <w:lvl w:ilvl="1">
      <w:start w:val="13"/>
      <w:numFmt w:val="decimal"/>
      <w:lvlText w:val="%1.%2"/>
      <w:lvlJc w:val="left"/>
      <w:pPr>
        <w:ind w:left="1175" w:hanging="750"/>
      </w:pPr>
      <w:rPr>
        <w:rFonts w:hint="default"/>
      </w:rPr>
    </w:lvl>
    <w:lvl w:ilvl="2">
      <w:start w:val="5"/>
      <w:numFmt w:val="decimal"/>
      <w:lvlText w:val="%1.%2.%3"/>
      <w:lvlJc w:val="left"/>
      <w:pPr>
        <w:ind w:left="1600" w:hanging="75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70">
    <w:nsid w:val="71505D79"/>
    <w:multiLevelType w:val="hybridMultilevel"/>
    <w:tmpl w:val="5EC89E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1">
    <w:nsid w:val="71981211"/>
    <w:multiLevelType w:val="hybridMultilevel"/>
    <w:tmpl w:val="9D4C0C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2">
    <w:nsid w:val="75687306"/>
    <w:multiLevelType w:val="hybridMultilevel"/>
    <w:tmpl w:val="DECA9B7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3">
    <w:nsid w:val="799765C9"/>
    <w:multiLevelType w:val="hybridMultilevel"/>
    <w:tmpl w:val="AB928E8C"/>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74">
    <w:nsid w:val="7C477781"/>
    <w:multiLevelType w:val="hybridMultilevel"/>
    <w:tmpl w:val="7EBC6498"/>
    <w:lvl w:ilvl="0" w:tplc="0419000D">
      <w:start w:val="1"/>
      <w:numFmt w:val="bullet"/>
      <w:lvlText w:val=""/>
      <w:lvlJc w:val="left"/>
      <w:pPr>
        <w:ind w:left="0" w:hanging="360"/>
      </w:pPr>
      <w:rPr>
        <w:rFonts w:ascii="Wingdings" w:hAnsi="Wingdings"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75">
    <w:nsid w:val="7D2C4392"/>
    <w:multiLevelType w:val="hybridMultilevel"/>
    <w:tmpl w:val="52F4B900"/>
    <w:lvl w:ilvl="0" w:tplc="0419000F">
      <w:start w:val="1"/>
      <w:numFmt w:val="decimal"/>
      <w:lvlText w:val="%1."/>
      <w:lvlJc w:val="left"/>
      <w:pPr>
        <w:tabs>
          <w:tab w:val="num" w:pos="0"/>
        </w:tabs>
        <w:ind w:left="0" w:hanging="360"/>
      </w:pPr>
      <w:rPr>
        <w:rFonts w:hint="default"/>
      </w:rPr>
    </w:lvl>
    <w:lvl w:ilvl="1" w:tplc="0419000F">
      <w:start w:val="1"/>
      <w:numFmt w:val="decimal"/>
      <w:lvlText w:val="%2."/>
      <w:lvlJc w:val="left"/>
      <w:pPr>
        <w:tabs>
          <w:tab w:val="num" w:pos="720"/>
        </w:tabs>
        <w:ind w:left="720" w:hanging="360"/>
      </w:pPr>
      <w:rPr>
        <w:rFonts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num w:numId="1">
    <w:abstractNumId w:val="10"/>
  </w:num>
  <w:num w:numId="2">
    <w:abstractNumId w:val="42"/>
  </w:num>
  <w:num w:numId="3">
    <w:abstractNumId w:val="32"/>
  </w:num>
  <w:num w:numId="4">
    <w:abstractNumId w:val="65"/>
  </w:num>
  <w:num w:numId="5">
    <w:abstractNumId w:val="23"/>
  </w:num>
  <w:num w:numId="6">
    <w:abstractNumId w:val="36"/>
  </w:num>
  <w:num w:numId="7">
    <w:abstractNumId w:val="60"/>
  </w:num>
  <w:num w:numId="8">
    <w:abstractNumId w:val="26"/>
  </w:num>
  <w:num w:numId="9">
    <w:abstractNumId w:val="24"/>
  </w:num>
  <w:num w:numId="10">
    <w:abstractNumId w:val="66"/>
  </w:num>
  <w:num w:numId="11">
    <w:abstractNumId w:val="18"/>
  </w:num>
  <w:num w:numId="12">
    <w:abstractNumId w:val="56"/>
  </w:num>
  <w:num w:numId="13">
    <w:abstractNumId w:val="68"/>
  </w:num>
  <w:num w:numId="14">
    <w:abstractNumId w:val="15"/>
  </w:num>
  <w:num w:numId="15">
    <w:abstractNumId w:val="67"/>
  </w:num>
  <w:num w:numId="16">
    <w:abstractNumId w:val="12"/>
  </w:num>
  <w:num w:numId="17">
    <w:abstractNumId w:val="9"/>
  </w:num>
  <w:num w:numId="18">
    <w:abstractNumId w:val="28"/>
  </w:num>
  <w:num w:numId="19">
    <w:abstractNumId w:val="69"/>
  </w:num>
  <w:num w:numId="20">
    <w:abstractNumId w:val="21"/>
  </w:num>
  <w:num w:numId="21">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8"/>
  </w:num>
  <w:num w:numId="24">
    <w:abstractNumId w:val="0"/>
  </w:num>
  <w:num w:numId="25">
    <w:abstractNumId w:val="17"/>
  </w:num>
  <w:num w:numId="26">
    <w:abstractNumId w:val="58"/>
  </w:num>
  <w:num w:numId="27">
    <w:abstractNumId w:val="47"/>
  </w:num>
  <w:num w:numId="28">
    <w:abstractNumId w:val="45"/>
  </w:num>
  <w:num w:numId="29">
    <w:abstractNumId w:val="2"/>
  </w:num>
  <w:num w:numId="30">
    <w:abstractNumId w:val="7"/>
  </w:num>
  <w:num w:numId="31">
    <w:abstractNumId w:val="48"/>
  </w:num>
  <w:num w:numId="32">
    <w:abstractNumId w:val="64"/>
  </w:num>
  <w:num w:numId="33">
    <w:abstractNumId w:val="37"/>
  </w:num>
  <w:num w:numId="34">
    <w:abstractNumId w:val="74"/>
  </w:num>
  <w:num w:numId="35">
    <w:abstractNumId w:val="52"/>
  </w:num>
  <w:num w:numId="36">
    <w:abstractNumId w:val="49"/>
  </w:num>
  <w:num w:numId="37">
    <w:abstractNumId w:val="27"/>
  </w:num>
  <w:num w:numId="38">
    <w:abstractNumId w:val="4"/>
  </w:num>
  <w:num w:numId="39">
    <w:abstractNumId w:val="25"/>
  </w:num>
  <w:num w:numId="40">
    <w:abstractNumId w:val="33"/>
  </w:num>
  <w:num w:numId="41">
    <w:abstractNumId w:val="39"/>
  </w:num>
  <w:num w:numId="42">
    <w:abstractNumId w:val="19"/>
  </w:num>
  <w:num w:numId="43">
    <w:abstractNumId w:val="46"/>
  </w:num>
  <w:num w:numId="44">
    <w:abstractNumId w:val="11"/>
  </w:num>
  <w:num w:numId="45">
    <w:abstractNumId w:val="75"/>
  </w:num>
  <w:num w:numId="46">
    <w:abstractNumId w:val="3"/>
  </w:num>
  <w:num w:numId="47">
    <w:abstractNumId w:val="72"/>
  </w:num>
  <w:num w:numId="48">
    <w:abstractNumId w:val="29"/>
  </w:num>
  <w:num w:numId="49">
    <w:abstractNumId w:val="62"/>
  </w:num>
  <w:num w:numId="50">
    <w:abstractNumId w:val="43"/>
  </w:num>
  <w:num w:numId="51">
    <w:abstractNumId w:val="55"/>
  </w:num>
  <w:num w:numId="52">
    <w:abstractNumId w:val="44"/>
  </w:num>
  <w:num w:numId="53">
    <w:abstractNumId w:val="34"/>
  </w:num>
  <w:num w:numId="54">
    <w:abstractNumId w:val="20"/>
  </w:num>
  <w:num w:numId="55">
    <w:abstractNumId w:val="31"/>
  </w:num>
  <w:num w:numId="56">
    <w:abstractNumId w:val="70"/>
  </w:num>
  <w:num w:numId="57">
    <w:abstractNumId w:val="57"/>
  </w:num>
  <w:num w:numId="58">
    <w:abstractNumId w:val="8"/>
  </w:num>
  <w:num w:numId="59">
    <w:abstractNumId w:val="30"/>
  </w:num>
  <w:num w:numId="60">
    <w:abstractNumId w:val="73"/>
  </w:num>
  <w:num w:numId="61">
    <w:abstractNumId w:val="59"/>
  </w:num>
  <w:num w:numId="62">
    <w:abstractNumId w:val="13"/>
  </w:num>
  <w:num w:numId="63">
    <w:abstractNumId w:val="1"/>
  </w:num>
  <w:num w:numId="64">
    <w:abstractNumId w:val="63"/>
  </w:num>
  <w:num w:numId="65">
    <w:abstractNumId w:val="35"/>
  </w:num>
  <w:num w:numId="66">
    <w:abstractNumId w:val="6"/>
  </w:num>
  <w:num w:numId="67">
    <w:abstractNumId w:val="16"/>
  </w:num>
  <w:num w:numId="68">
    <w:abstractNumId w:val="61"/>
  </w:num>
  <w:num w:numId="69">
    <w:abstractNumId w:val="71"/>
  </w:num>
  <w:num w:numId="70">
    <w:abstractNumId w:val="50"/>
  </w:num>
  <w:num w:numId="71">
    <w:abstractNumId w:val="53"/>
  </w:num>
  <w:num w:numId="72">
    <w:abstractNumId w:val="14"/>
  </w:num>
  <w:num w:numId="73">
    <w:abstractNumId w:val="54"/>
  </w:num>
  <w:num w:numId="74">
    <w:abstractNumId w:val="40"/>
  </w:num>
  <w:num w:numId="75">
    <w:abstractNumId w:val="5"/>
  </w:num>
  <w:num w:numId="76">
    <w:abstractNumId w:val="41"/>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08"/>
  <w:characterSpacingControl w:val="doNotCompress"/>
  <w:footnotePr>
    <w:footnote w:id="-1"/>
    <w:footnote w:id="0"/>
  </w:footnotePr>
  <w:endnotePr>
    <w:endnote w:id="-1"/>
    <w:endnote w:id="0"/>
  </w:endnotePr>
  <w:compat/>
  <w:rsids>
    <w:rsidRoot w:val="00D43EB9"/>
    <w:rsid w:val="00000518"/>
    <w:rsid w:val="000028B8"/>
    <w:rsid w:val="00002E35"/>
    <w:rsid w:val="000061F4"/>
    <w:rsid w:val="000207AC"/>
    <w:rsid w:val="00020B17"/>
    <w:rsid w:val="00020CE2"/>
    <w:rsid w:val="0002112D"/>
    <w:rsid w:val="00022233"/>
    <w:rsid w:val="00023248"/>
    <w:rsid w:val="00023823"/>
    <w:rsid w:val="00025154"/>
    <w:rsid w:val="00033ED1"/>
    <w:rsid w:val="000367F3"/>
    <w:rsid w:val="00040C77"/>
    <w:rsid w:val="00041A0A"/>
    <w:rsid w:val="00041B53"/>
    <w:rsid w:val="000430A3"/>
    <w:rsid w:val="000432E1"/>
    <w:rsid w:val="0004465F"/>
    <w:rsid w:val="00044D15"/>
    <w:rsid w:val="00046BB4"/>
    <w:rsid w:val="00046FFA"/>
    <w:rsid w:val="000518D0"/>
    <w:rsid w:val="0005696B"/>
    <w:rsid w:val="00060D69"/>
    <w:rsid w:val="00062C49"/>
    <w:rsid w:val="000718A1"/>
    <w:rsid w:val="000731E3"/>
    <w:rsid w:val="00073BF7"/>
    <w:rsid w:val="0007620F"/>
    <w:rsid w:val="00080A89"/>
    <w:rsid w:val="000812BE"/>
    <w:rsid w:val="00081B67"/>
    <w:rsid w:val="00081D03"/>
    <w:rsid w:val="00085E2D"/>
    <w:rsid w:val="0008678F"/>
    <w:rsid w:val="0009011E"/>
    <w:rsid w:val="000901F6"/>
    <w:rsid w:val="00091117"/>
    <w:rsid w:val="00094321"/>
    <w:rsid w:val="000948B6"/>
    <w:rsid w:val="00095239"/>
    <w:rsid w:val="000962A0"/>
    <w:rsid w:val="000969DC"/>
    <w:rsid w:val="000A046D"/>
    <w:rsid w:val="000A0BBF"/>
    <w:rsid w:val="000A301B"/>
    <w:rsid w:val="000A304C"/>
    <w:rsid w:val="000A4117"/>
    <w:rsid w:val="000A7DFF"/>
    <w:rsid w:val="000B39EF"/>
    <w:rsid w:val="000C518B"/>
    <w:rsid w:val="000C6FCC"/>
    <w:rsid w:val="000D2FA2"/>
    <w:rsid w:val="000D5D6C"/>
    <w:rsid w:val="000D6418"/>
    <w:rsid w:val="000E024B"/>
    <w:rsid w:val="000E187C"/>
    <w:rsid w:val="000E35A8"/>
    <w:rsid w:val="000E42E0"/>
    <w:rsid w:val="000F0161"/>
    <w:rsid w:val="000F145E"/>
    <w:rsid w:val="000F5435"/>
    <w:rsid w:val="00100579"/>
    <w:rsid w:val="00101B3F"/>
    <w:rsid w:val="0010251F"/>
    <w:rsid w:val="00104217"/>
    <w:rsid w:val="00104E32"/>
    <w:rsid w:val="00106A35"/>
    <w:rsid w:val="001144E5"/>
    <w:rsid w:val="001148A1"/>
    <w:rsid w:val="001164E7"/>
    <w:rsid w:val="00116B50"/>
    <w:rsid w:val="0011719A"/>
    <w:rsid w:val="00120718"/>
    <w:rsid w:val="00121766"/>
    <w:rsid w:val="001226AA"/>
    <w:rsid w:val="00124088"/>
    <w:rsid w:val="00133221"/>
    <w:rsid w:val="00136370"/>
    <w:rsid w:val="00140323"/>
    <w:rsid w:val="00143918"/>
    <w:rsid w:val="00147B41"/>
    <w:rsid w:val="00151216"/>
    <w:rsid w:val="00151571"/>
    <w:rsid w:val="00164512"/>
    <w:rsid w:val="0016467E"/>
    <w:rsid w:val="001654CB"/>
    <w:rsid w:val="0016620F"/>
    <w:rsid w:val="001674B1"/>
    <w:rsid w:val="00170911"/>
    <w:rsid w:val="00174070"/>
    <w:rsid w:val="001753A2"/>
    <w:rsid w:val="001754A3"/>
    <w:rsid w:val="00176ABA"/>
    <w:rsid w:val="00177DAC"/>
    <w:rsid w:val="00183D86"/>
    <w:rsid w:val="00185AF7"/>
    <w:rsid w:val="00186A6F"/>
    <w:rsid w:val="00186C90"/>
    <w:rsid w:val="001876CA"/>
    <w:rsid w:val="00187CDD"/>
    <w:rsid w:val="00192B18"/>
    <w:rsid w:val="001A17F1"/>
    <w:rsid w:val="001A20F6"/>
    <w:rsid w:val="001A2429"/>
    <w:rsid w:val="001A4847"/>
    <w:rsid w:val="001A7428"/>
    <w:rsid w:val="001A7601"/>
    <w:rsid w:val="001B4BD8"/>
    <w:rsid w:val="001B4CF3"/>
    <w:rsid w:val="001B59F4"/>
    <w:rsid w:val="001B5F55"/>
    <w:rsid w:val="001C6ED3"/>
    <w:rsid w:val="001D53AA"/>
    <w:rsid w:val="001D5E67"/>
    <w:rsid w:val="001D7DDB"/>
    <w:rsid w:val="001E11B6"/>
    <w:rsid w:val="001E1931"/>
    <w:rsid w:val="001E57CE"/>
    <w:rsid w:val="001F2367"/>
    <w:rsid w:val="001F3BD6"/>
    <w:rsid w:val="001F6BCC"/>
    <w:rsid w:val="001F7C93"/>
    <w:rsid w:val="002001B5"/>
    <w:rsid w:val="0020192C"/>
    <w:rsid w:val="00204695"/>
    <w:rsid w:val="00210258"/>
    <w:rsid w:val="002204EB"/>
    <w:rsid w:val="00225B02"/>
    <w:rsid w:val="00227E44"/>
    <w:rsid w:val="00234AA2"/>
    <w:rsid w:val="00236D1F"/>
    <w:rsid w:val="002453B4"/>
    <w:rsid w:val="00246609"/>
    <w:rsid w:val="002570BF"/>
    <w:rsid w:val="00257A7E"/>
    <w:rsid w:val="00260502"/>
    <w:rsid w:val="00263219"/>
    <w:rsid w:val="0027019A"/>
    <w:rsid w:val="00275A39"/>
    <w:rsid w:val="00276482"/>
    <w:rsid w:val="00276578"/>
    <w:rsid w:val="002779E3"/>
    <w:rsid w:val="002800D8"/>
    <w:rsid w:val="0028059E"/>
    <w:rsid w:val="002812E4"/>
    <w:rsid w:val="00282BA1"/>
    <w:rsid w:val="002831E3"/>
    <w:rsid w:val="00285657"/>
    <w:rsid w:val="0028644C"/>
    <w:rsid w:val="00296414"/>
    <w:rsid w:val="002979C8"/>
    <w:rsid w:val="002A1ECC"/>
    <w:rsid w:val="002A3FC0"/>
    <w:rsid w:val="002A572C"/>
    <w:rsid w:val="002A602F"/>
    <w:rsid w:val="002A7D37"/>
    <w:rsid w:val="002B032D"/>
    <w:rsid w:val="002B4775"/>
    <w:rsid w:val="002B567C"/>
    <w:rsid w:val="002B57BD"/>
    <w:rsid w:val="002B67B4"/>
    <w:rsid w:val="002B692E"/>
    <w:rsid w:val="002B7539"/>
    <w:rsid w:val="002C0FF4"/>
    <w:rsid w:val="002C6BA1"/>
    <w:rsid w:val="002C749C"/>
    <w:rsid w:val="002E605F"/>
    <w:rsid w:val="002F37A3"/>
    <w:rsid w:val="002F4D8D"/>
    <w:rsid w:val="002F5453"/>
    <w:rsid w:val="003010B9"/>
    <w:rsid w:val="00305B32"/>
    <w:rsid w:val="003062AA"/>
    <w:rsid w:val="00307104"/>
    <w:rsid w:val="0031285A"/>
    <w:rsid w:val="00314710"/>
    <w:rsid w:val="0031509F"/>
    <w:rsid w:val="00321319"/>
    <w:rsid w:val="00321F17"/>
    <w:rsid w:val="00322671"/>
    <w:rsid w:val="00322E6A"/>
    <w:rsid w:val="00325DF4"/>
    <w:rsid w:val="0032662D"/>
    <w:rsid w:val="00327D0B"/>
    <w:rsid w:val="00333420"/>
    <w:rsid w:val="00333F76"/>
    <w:rsid w:val="00334409"/>
    <w:rsid w:val="00334772"/>
    <w:rsid w:val="00336D8A"/>
    <w:rsid w:val="00337301"/>
    <w:rsid w:val="0034094F"/>
    <w:rsid w:val="00341C9A"/>
    <w:rsid w:val="0034323F"/>
    <w:rsid w:val="00345762"/>
    <w:rsid w:val="003469B9"/>
    <w:rsid w:val="003503A6"/>
    <w:rsid w:val="00352EED"/>
    <w:rsid w:val="0035410B"/>
    <w:rsid w:val="0035464D"/>
    <w:rsid w:val="00363506"/>
    <w:rsid w:val="0036749B"/>
    <w:rsid w:val="00374E3E"/>
    <w:rsid w:val="0037577A"/>
    <w:rsid w:val="00375AEA"/>
    <w:rsid w:val="00382050"/>
    <w:rsid w:val="00384AC6"/>
    <w:rsid w:val="00386346"/>
    <w:rsid w:val="003863E9"/>
    <w:rsid w:val="00392440"/>
    <w:rsid w:val="003933DD"/>
    <w:rsid w:val="00393667"/>
    <w:rsid w:val="003971E6"/>
    <w:rsid w:val="00397D2C"/>
    <w:rsid w:val="003A0887"/>
    <w:rsid w:val="003B21C9"/>
    <w:rsid w:val="003B49A5"/>
    <w:rsid w:val="003B7966"/>
    <w:rsid w:val="003C519B"/>
    <w:rsid w:val="003D18E7"/>
    <w:rsid w:val="003D2E07"/>
    <w:rsid w:val="003D5401"/>
    <w:rsid w:val="003E5B4F"/>
    <w:rsid w:val="003E7406"/>
    <w:rsid w:val="003F171B"/>
    <w:rsid w:val="003F1BED"/>
    <w:rsid w:val="003F3B38"/>
    <w:rsid w:val="003F5D70"/>
    <w:rsid w:val="003F7F73"/>
    <w:rsid w:val="00402475"/>
    <w:rsid w:val="004043C4"/>
    <w:rsid w:val="004049E4"/>
    <w:rsid w:val="0040647D"/>
    <w:rsid w:val="00407BE3"/>
    <w:rsid w:val="004221D6"/>
    <w:rsid w:val="00423840"/>
    <w:rsid w:val="00430F62"/>
    <w:rsid w:val="00432FBC"/>
    <w:rsid w:val="00433B70"/>
    <w:rsid w:val="00433CD5"/>
    <w:rsid w:val="00437488"/>
    <w:rsid w:val="00440D73"/>
    <w:rsid w:val="00443F17"/>
    <w:rsid w:val="00451BA0"/>
    <w:rsid w:val="004576F6"/>
    <w:rsid w:val="004616BE"/>
    <w:rsid w:val="00464754"/>
    <w:rsid w:val="0046505A"/>
    <w:rsid w:val="00465E4F"/>
    <w:rsid w:val="004673B7"/>
    <w:rsid w:val="00470514"/>
    <w:rsid w:val="004727F9"/>
    <w:rsid w:val="00477F4D"/>
    <w:rsid w:val="004822D4"/>
    <w:rsid w:val="00482799"/>
    <w:rsid w:val="00483413"/>
    <w:rsid w:val="004930EA"/>
    <w:rsid w:val="004A10B8"/>
    <w:rsid w:val="004A1B54"/>
    <w:rsid w:val="004A1BD3"/>
    <w:rsid w:val="004A30FE"/>
    <w:rsid w:val="004A39C3"/>
    <w:rsid w:val="004A7369"/>
    <w:rsid w:val="004A7BE1"/>
    <w:rsid w:val="004B1638"/>
    <w:rsid w:val="004B4007"/>
    <w:rsid w:val="004B4271"/>
    <w:rsid w:val="004B456E"/>
    <w:rsid w:val="004B6CE0"/>
    <w:rsid w:val="004C00A8"/>
    <w:rsid w:val="004C03A3"/>
    <w:rsid w:val="004C2B5D"/>
    <w:rsid w:val="004C4D3F"/>
    <w:rsid w:val="004D117A"/>
    <w:rsid w:val="004D6CAE"/>
    <w:rsid w:val="004D7017"/>
    <w:rsid w:val="004E0909"/>
    <w:rsid w:val="004E2BEC"/>
    <w:rsid w:val="004E3FC7"/>
    <w:rsid w:val="004E413F"/>
    <w:rsid w:val="004E7C43"/>
    <w:rsid w:val="004F1F0C"/>
    <w:rsid w:val="004F2C40"/>
    <w:rsid w:val="004F2CBE"/>
    <w:rsid w:val="004F5242"/>
    <w:rsid w:val="005002A2"/>
    <w:rsid w:val="005044DA"/>
    <w:rsid w:val="00506A8D"/>
    <w:rsid w:val="005073F4"/>
    <w:rsid w:val="005102AF"/>
    <w:rsid w:val="00511004"/>
    <w:rsid w:val="0051286B"/>
    <w:rsid w:val="005153FD"/>
    <w:rsid w:val="00520973"/>
    <w:rsid w:val="0052133A"/>
    <w:rsid w:val="0052209F"/>
    <w:rsid w:val="005237EB"/>
    <w:rsid w:val="005250E4"/>
    <w:rsid w:val="00527F29"/>
    <w:rsid w:val="005318D9"/>
    <w:rsid w:val="00535010"/>
    <w:rsid w:val="005377DB"/>
    <w:rsid w:val="00537AD9"/>
    <w:rsid w:val="005434DD"/>
    <w:rsid w:val="005458F6"/>
    <w:rsid w:val="005468B7"/>
    <w:rsid w:val="00550C65"/>
    <w:rsid w:val="005531B2"/>
    <w:rsid w:val="005538BE"/>
    <w:rsid w:val="00553A29"/>
    <w:rsid w:val="00556D66"/>
    <w:rsid w:val="00565E23"/>
    <w:rsid w:val="005678BE"/>
    <w:rsid w:val="005707E9"/>
    <w:rsid w:val="005708A5"/>
    <w:rsid w:val="00573C17"/>
    <w:rsid w:val="00574A5E"/>
    <w:rsid w:val="00575AC1"/>
    <w:rsid w:val="00577138"/>
    <w:rsid w:val="0058279F"/>
    <w:rsid w:val="00582C37"/>
    <w:rsid w:val="00583085"/>
    <w:rsid w:val="0058315C"/>
    <w:rsid w:val="0058356F"/>
    <w:rsid w:val="005839DE"/>
    <w:rsid w:val="00584950"/>
    <w:rsid w:val="00584B04"/>
    <w:rsid w:val="00593C43"/>
    <w:rsid w:val="005A0A6E"/>
    <w:rsid w:val="005A147C"/>
    <w:rsid w:val="005A1A4F"/>
    <w:rsid w:val="005A4F0D"/>
    <w:rsid w:val="005A6DE0"/>
    <w:rsid w:val="005B28DA"/>
    <w:rsid w:val="005B4B4A"/>
    <w:rsid w:val="005B4F1A"/>
    <w:rsid w:val="005B57FA"/>
    <w:rsid w:val="005C67E6"/>
    <w:rsid w:val="005C70C0"/>
    <w:rsid w:val="005C7505"/>
    <w:rsid w:val="005C77E1"/>
    <w:rsid w:val="005D1162"/>
    <w:rsid w:val="005D249E"/>
    <w:rsid w:val="005D2659"/>
    <w:rsid w:val="005E0E90"/>
    <w:rsid w:val="005E3044"/>
    <w:rsid w:val="005E33D8"/>
    <w:rsid w:val="005E4340"/>
    <w:rsid w:val="005F077B"/>
    <w:rsid w:val="005F13ED"/>
    <w:rsid w:val="00600F37"/>
    <w:rsid w:val="00605098"/>
    <w:rsid w:val="00605EC0"/>
    <w:rsid w:val="0060726F"/>
    <w:rsid w:val="00607359"/>
    <w:rsid w:val="0061027D"/>
    <w:rsid w:val="00611C1D"/>
    <w:rsid w:val="00612E03"/>
    <w:rsid w:val="0061618A"/>
    <w:rsid w:val="00620F56"/>
    <w:rsid w:val="00622081"/>
    <w:rsid w:val="0062387A"/>
    <w:rsid w:val="00624B67"/>
    <w:rsid w:val="00631232"/>
    <w:rsid w:val="00634C17"/>
    <w:rsid w:val="00635CDE"/>
    <w:rsid w:val="00636CBB"/>
    <w:rsid w:val="006373A3"/>
    <w:rsid w:val="006427F7"/>
    <w:rsid w:val="00643029"/>
    <w:rsid w:val="0064730B"/>
    <w:rsid w:val="00650044"/>
    <w:rsid w:val="00650780"/>
    <w:rsid w:val="0065410B"/>
    <w:rsid w:val="0065676D"/>
    <w:rsid w:val="00661236"/>
    <w:rsid w:val="006626E3"/>
    <w:rsid w:val="00663286"/>
    <w:rsid w:val="00663C1F"/>
    <w:rsid w:val="00665C66"/>
    <w:rsid w:val="00667C61"/>
    <w:rsid w:val="00670EF9"/>
    <w:rsid w:val="00671E32"/>
    <w:rsid w:val="00672F34"/>
    <w:rsid w:val="00675B73"/>
    <w:rsid w:val="00680F67"/>
    <w:rsid w:val="00682594"/>
    <w:rsid w:val="00683DDE"/>
    <w:rsid w:val="006840A6"/>
    <w:rsid w:val="00691A89"/>
    <w:rsid w:val="00693A5C"/>
    <w:rsid w:val="006954DD"/>
    <w:rsid w:val="00696E6A"/>
    <w:rsid w:val="00697C85"/>
    <w:rsid w:val="006A016E"/>
    <w:rsid w:val="006A2D2F"/>
    <w:rsid w:val="006A7722"/>
    <w:rsid w:val="006B7ED9"/>
    <w:rsid w:val="006C19B0"/>
    <w:rsid w:val="006C53EE"/>
    <w:rsid w:val="006C6348"/>
    <w:rsid w:val="006C7EF2"/>
    <w:rsid w:val="006D00B8"/>
    <w:rsid w:val="006D1D25"/>
    <w:rsid w:val="006D463D"/>
    <w:rsid w:val="006D5AF3"/>
    <w:rsid w:val="006D5EAC"/>
    <w:rsid w:val="006E09CB"/>
    <w:rsid w:val="006E0CC2"/>
    <w:rsid w:val="006E35A3"/>
    <w:rsid w:val="006E7756"/>
    <w:rsid w:val="006F0952"/>
    <w:rsid w:val="006F30B5"/>
    <w:rsid w:val="006F3B37"/>
    <w:rsid w:val="006F5D7D"/>
    <w:rsid w:val="006F6AA1"/>
    <w:rsid w:val="00704B21"/>
    <w:rsid w:val="007117C6"/>
    <w:rsid w:val="00713B23"/>
    <w:rsid w:val="00713E59"/>
    <w:rsid w:val="00714B96"/>
    <w:rsid w:val="00714C9D"/>
    <w:rsid w:val="00714EC5"/>
    <w:rsid w:val="00715CC8"/>
    <w:rsid w:val="00716D45"/>
    <w:rsid w:val="007202B9"/>
    <w:rsid w:val="00720E83"/>
    <w:rsid w:val="00721582"/>
    <w:rsid w:val="00725F52"/>
    <w:rsid w:val="00732270"/>
    <w:rsid w:val="00735A5F"/>
    <w:rsid w:val="00737191"/>
    <w:rsid w:val="00743A0B"/>
    <w:rsid w:val="0074780D"/>
    <w:rsid w:val="00747CB8"/>
    <w:rsid w:val="00754471"/>
    <w:rsid w:val="0075624D"/>
    <w:rsid w:val="00757148"/>
    <w:rsid w:val="00757F99"/>
    <w:rsid w:val="00766015"/>
    <w:rsid w:val="00770FBF"/>
    <w:rsid w:val="00771FC8"/>
    <w:rsid w:val="00772E84"/>
    <w:rsid w:val="00773167"/>
    <w:rsid w:val="00776C3A"/>
    <w:rsid w:val="00777898"/>
    <w:rsid w:val="00782F2F"/>
    <w:rsid w:val="00783493"/>
    <w:rsid w:val="00783E8C"/>
    <w:rsid w:val="00791C76"/>
    <w:rsid w:val="00791E13"/>
    <w:rsid w:val="00793F45"/>
    <w:rsid w:val="007967FE"/>
    <w:rsid w:val="00796B5F"/>
    <w:rsid w:val="007A2A98"/>
    <w:rsid w:val="007A35F0"/>
    <w:rsid w:val="007A5418"/>
    <w:rsid w:val="007A7264"/>
    <w:rsid w:val="007B4A68"/>
    <w:rsid w:val="007C1C52"/>
    <w:rsid w:val="007C32EE"/>
    <w:rsid w:val="007C4D17"/>
    <w:rsid w:val="007C640D"/>
    <w:rsid w:val="007C6FE4"/>
    <w:rsid w:val="007D21FA"/>
    <w:rsid w:val="007D2B7B"/>
    <w:rsid w:val="007D3570"/>
    <w:rsid w:val="007D3980"/>
    <w:rsid w:val="007D512B"/>
    <w:rsid w:val="007D5927"/>
    <w:rsid w:val="007D5C48"/>
    <w:rsid w:val="007D6C63"/>
    <w:rsid w:val="007D70C8"/>
    <w:rsid w:val="007E0B57"/>
    <w:rsid w:val="007E172C"/>
    <w:rsid w:val="007E6827"/>
    <w:rsid w:val="007F2917"/>
    <w:rsid w:val="007F50EF"/>
    <w:rsid w:val="007F5D52"/>
    <w:rsid w:val="007F6468"/>
    <w:rsid w:val="0080038A"/>
    <w:rsid w:val="008010DA"/>
    <w:rsid w:val="0080132E"/>
    <w:rsid w:val="00802B92"/>
    <w:rsid w:val="00805A1A"/>
    <w:rsid w:val="008062E3"/>
    <w:rsid w:val="00806613"/>
    <w:rsid w:val="00807FF6"/>
    <w:rsid w:val="00811507"/>
    <w:rsid w:val="00814EC3"/>
    <w:rsid w:val="00815B35"/>
    <w:rsid w:val="00817244"/>
    <w:rsid w:val="0081775B"/>
    <w:rsid w:val="0082059D"/>
    <w:rsid w:val="008317DD"/>
    <w:rsid w:val="00832599"/>
    <w:rsid w:val="00834B5E"/>
    <w:rsid w:val="00840A8A"/>
    <w:rsid w:val="0085228C"/>
    <w:rsid w:val="008532BF"/>
    <w:rsid w:val="008539A5"/>
    <w:rsid w:val="00853F63"/>
    <w:rsid w:val="008542DA"/>
    <w:rsid w:val="00856BF2"/>
    <w:rsid w:val="00865760"/>
    <w:rsid w:val="008710AE"/>
    <w:rsid w:val="00871792"/>
    <w:rsid w:val="0087300B"/>
    <w:rsid w:val="00873B9D"/>
    <w:rsid w:val="00875366"/>
    <w:rsid w:val="00881FF7"/>
    <w:rsid w:val="00884547"/>
    <w:rsid w:val="008845ED"/>
    <w:rsid w:val="008972FF"/>
    <w:rsid w:val="00897F27"/>
    <w:rsid w:val="008A063A"/>
    <w:rsid w:val="008A0A7F"/>
    <w:rsid w:val="008A2035"/>
    <w:rsid w:val="008A3D46"/>
    <w:rsid w:val="008A5047"/>
    <w:rsid w:val="008A77C5"/>
    <w:rsid w:val="008B05C9"/>
    <w:rsid w:val="008C1883"/>
    <w:rsid w:val="008C2A6A"/>
    <w:rsid w:val="008C2DE9"/>
    <w:rsid w:val="008C4A9D"/>
    <w:rsid w:val="008D08F6"/>
    <w:rsid w:val="008D60E8"/>
    <w:rsid w:val="008D7590"/>
    <w:rsid w:val="008E08F2"/>
    <w:rsid w:val="008E0D32"/>
    <w:rsid w:val="008E55EA"/>
    <w:rsid w:val="008F1127"/>
    <w:rsid w:val="008F3DE4"/>
    <w:rsid w:val="008F50CC"/>
    <w:rsid w:val="008F5A0F"/>
    <w:rsid w:val="00900849"/>
    <w:rsid w:val="00901D3D"/>
    <w:rsid w:val="00904089"/>
    <w:rsid w:val="0091487E"/>
    <w:rsid w:val="00914A9F"/>
    <w:rsid w:val="009160DF"/>
    <w:rsid w:val="00920909"/>
    <w:rsid w:val="00921E94"/>
    <w:rsid w:val="00923314"/>
    <w:rsid w:val="0092511B"/>
    <w:rsid w:val="0092630E"/>
    <w:rsid w:val="00926A77"/>
    <w:rsid w:val="00926ED9"/>
    <w:rsid w:val="0093124F"/>
    <w:rsid w:val="00932014"/>
    <w:rsid w:val="00932F66"/>
    <w:rsid w:val="00940CE5"/>
    <w:rsid w:val="0094155B"/>
    <w:rsid w:val="00943EA8"/>
    <w:rsid w:val="009531A8"/>
    <w:rsid w:val="00955AAE"/>
    <w:rsid w:val="009607F6"/>
    <w:rsid w:val="009631B2"/>
    <w:rsid w:val="00963A89"/>
    <w:rsid w:val="00970DE1"/>
    <w:rsid w:val="009719B4"/>
    <w:rsid w:val="00971C26"/>
    <w:rsid w:val="00975166"/>
    <w:rsid w:val="00975FFD"/>
    <w:rsid w:val="00976B49"/>
    <w:rsid w:val="00982647"/>
    <w:rsid w:val="00984E91"/>
    <w:rsid w:val="0098501D"/>
    <w:rsid w:val="0099054D"/>
    <w:rsid w:val="0099350D"/>
    <w:rsid w:val="00994A1B"/>
    <w:rsid w:val="00995183"/>
    <w:rsid w:val="009965A1"/>
    <w:rsid w:val="009A4714"/>
    <w:rsid w:val="009A5FDB"/>
    <w:rsid w:val="009A792A"/>
    <w:rsid w:val="009A7E38"/>
    <w:rsid w:val="009B407B"/>
    <w:rsid w:val="009B7FE8"/>
    <w:rsid w:val="009C3D35"/>
    <w:rsid w:val="009C6A80"/>
    <w:rsid w:val="009D05DB"/>
    <w:rsid w:val="009D0D92"/>
    <w:rsid w:val="009D0F09"/>
    <w:rsid w:val="009D212B"/>
    <w:rsid w:val="009D24C1"/>
    <w:rsid w:val="009D24EC"/>
    <w:rsid w:val="009D3F8F"/>
    <w:rsid w:val="009D5412"/>
    <w:rsid w:val="009E4E59"/>
    <w:rsid w:val="009E7903"/>
    <w:rsid w:val="009E7AE7"/>
    <w:rsid w:val="009F17E2"/>
    <w:rsid w:val="009F3104"/>
    <w:rsid w:val="009F490F"/>
    <w:rsid w:val="009F52D8"/>
    <w:rsid w:val="009F5614"/>
    <w:rsid w:val="009F5D3A"/>
    <w:rsid w:val="009F74A4"/>
    <w:rsid w:val="00A0065C"/>
    <w:rsid w:val="00A00BC1"/>
    <w:rsid w:val="00A03DDA"/>
    <w:rsid w:val="00A0433E"/>
    <w:rsid w:val="00A06CAF"/>
    <w:rsid w:val="00A1118C"/>
    <w:rsid w:val="00A16E8C"/>
    <w:rsid w:val="00A26A17"/>
    <w:rsid w:val="00A278F4"/>
    <w:rsid w:val="00A3068F"/>
    <w:rsid w:val="00A31315"/>
    <w:rsid w:val="00A354F7"/>
    <w:rsid w:val="00A36266"/>
    <w:rsid w:val="00A4248F"/>
    <w:rsid w:val="00A42804"/>
    <w:rsid w:val="00A47FE8"/>
    <w:rsid w:val="00A5088F"/>
    <w:rsid w:val="00A50B6A"/>
    <w:rsid w:val="00A517AA"/>
    <w:rsid w:val="00A571C5"/>
    <w:rsid w:val="00A5742E"/>
    <w:rsid w:val="00A576F6"/>
    <w:rsid w:val="00A61526"/>
    <w:rsid w:val="00A61722"/>
    <w:rsid w:val="00A62A57"/>
    <w:rsid w:val="00A6488B"/>
    <w:rsid w:val="00A64A1A"/>
    <w:rsid w:val="00A64D2C"/>
    <w:rsid w:val="00A64E36"/>
    <w:rsid w:val="00A721D0"/>
    <w:rsid w:val="00A740F8"/>
    <w:rsid w:val="00A75B64"/>
    <w:rsid w:val="00A800B9"/>
    <w:rsid w:val="00A80B46"/>
    <w:rsid w:val="00A83F32"/>
    <w:rsid w:val="00A84068"/>
    <w:rsid w:val="00A85EEC"/>
    <w:rsid w:val="00A86E1B"/>
    <w:rsid w:val="00A90F26"/>
    <w:rsid w:val="00A95CD2"/>
    <w:rsid w:val="00AA0615"/>
    <w:rsid w:val="00AA4079"/>
    <w:rsid w:val="00AA4D27"/>
    <w:rsid w:val="00AA5652"/>
    <w:rsid w:val="00AB0E49"/>
    <w:rsid w:val="00AB1986"/>
    <w:rsid w:val="00AC4443"/>
    <w:rsid w:val="00AC4590"/>
    <w:rsid w:val="00AC5A2E"/>
    <w:rsid w:val="00AC7E8D"/>
    <w:rsid w:val="00AD49D8"/>
    <w:rsid w:val="00AD49E9"/>
    <w:rsid w:val="00AD7FC2"/>
    <w:rsid w:val="00AE330D"/>
    <w:rsid w:val="00AE3544"/>
    <w:rsid w:val="00AE38E9"/>
    <w:rsid w:val="00AE3E3F"/>
    <w:rsid w:val="00AE4854"/>
    <w:rsid w:val="00AF2E2E"/>
    <w:rsid w:val="00AF6F07"/>
    <w:rsid w:val="00B05C06"/>
    <w:rsid w:val="00B10777"/>
    <w:rsid w:val="00B140F9"/>
    <w:rsid w:val="00B17F5F"/>
    <w:rsid w:val="00B21196"/>
    <w:rsid w:val="00B25BD2"/>
    <w:rsid w:val="00B32D65"/>
    <w:rsid w:val="00B36A63"/>
    <w:rsid w:val="00B47232"/>
    <w:rsid w:val="00B520F6"/>
    <w:rsid w:val="00B52FBA"/>
    <w:rsid w:val="00B5612C"/>
    <w:rsid w:val="00B630EE"/>
    <w:rsid w:val="00B647AD"/>
    <w:rsid w:val="00B70C54"/>
    <w:rsid w:val="00B735D1"/>
    <w:rsid w:val="00B73966"/>
    <w:rsid w:val="00B73BD6"/>
    <w:rsid w:val="00B754DE"/>
    <w:rsid w:val="00B77718"/>
    <w:rsid w:val="00B84022"/>
    <w:rsid w:val="00B8754B"/>
    <w:rsid w:val="00B908F8"/>
    <w:rsid w:val="00B92032"/>
    <w:rsid w:val="00B922C6"/>
    <w:rsid w:val="00B93A33"/>
    <w:rsid w:val="00B940DC"/>
    <w:rsid w:val="00B95B69"/>
    <w:rsid w:val="00B96E81"/>
    <w:rsid w:val="00BA0805"/>
    <w:rsid w:val="00BA1540"/>
    <w:rsid w:val="00BA1F6C"/>
    <w:rsid w:val="00BA3411"/>
    <w:rsid w:val="00BA367C"/>
    <w:rsid w:val="00BA380D"/>
    <w:rsid w:val="00BB6518"/>
    <w:rsid w:val="00BB6A43"/>
    <w:rsid w:val="00BC5E57"/>
    <w:rsid w:val="00BD0263"/>
    <w:rsid w:val="00BD107D"/>
    <w:rsid w:val="00BD285F"/>
    <w:rsid w:val="00BD34D7"/>
    <w:rsid w:val="00BD450F"/>
    <w:rsid w:val="00BD5BA1"/>
    <w:rsid w:val="00BE4E68"/>
    <w:rsid w:val="00BE632C"/>
    <w:rsid w:val="00BF3112"/>
    <w:rsid w:val="00BF33BA"/>
    <w:rsid w:val="00BF4208"/>
    <w:rsid w:val="00BF78B3"/>
    <w:rsid w:val="00C01B50"/>
    <w:rsid w:val="00C038E9"/>
    <w:rsid w:val="00C0392B"/>
    <w:rsid w:val="00C04227"/>
    <w:rsid w:val="00C04A28"/>
    <w:rsid w:val="00C2186C"/>
    <w:rsid w:val="00C21FA2"/>
    <w:rsid w:val="00C22206"/>
    <w:rsid w:val="00C26575"/>
    <w:rsid w:val="00C30F39"/>
    <w:rsid w:val="00C36325"/>
    <w:rsid w:val="00C37900"/>
    <w:rsid w:val="00C42914"/>
    <w:rsid w:val="00C43FE2"/>
    <w:rsid w:val="00C45044"/>
    <w:rsid w:val="00C4621E"/>
    <w:rsid w:val="00C46905"/>
    <w:rsid w:val="00C47620"/>
    <w:rsid w:val="00C53E16"/>
    <w:rsid w:val="00C55AB9"/>
    <w:rsid w:val="00C56AD5"/>
    <w:rsid w:val="00C571D9"/>
    <w:rsid w:val="00C60378"/>
    <w:rsid w:val="00C6257C"/>
    <w:rsid w:val="00C63E1C"/>
    <w:rsid w:val="00C6504E"/>
    <w:rsid w:val="00C6563D"/>
    <w:rsid w:val="00C71E34"/>
    <w:rsid w:val="00C812CC"/>
    <w:rsid w:val="00C90509"/>
    <w:rsid w:val="00C914B0"/>
    <w:rsid w:val="00C97F9C"/>
    <w:rsid w:val="00CA0421"/>
    <w:rsid w:val="00CA38AE"/>
    <w:rsid w:val="00CA4E4B"/>
    <w:rsid w:val="00CB6D67"/>
    <w:rsid w:val="00CB785D"/>
    <w:rsid w:val="00CC2901"/>
    <w:rsid w:val="00CC3A85"/>
    <w:rsid w:val="00CD0372"/>
    <w:rsid w:val="00CD134D"/>
    <w:rsid w:val="00CD1AC3"/>
    <w:rsid w:val="00CD2B45"/>
    <w:rsid w:val="00CD46C0"/>
    <w:rsid w:val="00CD5377"/>
    <w:rsid w:val="00CD6B5E"/>
    <w:rsid w:val="00CE111C"/>
    <w:rsid w:val="00CE235C"/>
    <w:rsid w:val="00CE4B46"/>
    <w:rsid w:val="00CE5A1B"/>
    <w:rsid w:val="00CE6CD0"/>
    <w:rsid w:val="00CF03B8"/>
    <w:rsid w:val="00CF04E8"/>
    <w:rsid w:val="00CF491F"/>
    <w:rsid w:val="00D0263A"/>
    <w:rsid w:val="00D0289A"/>
    <w:rsid w:val="00D03E20"/>
    <w:rsid w:val="00D0536B"/>
    <w:rsid w:val="00D05645"/>
    <w:rsid w:val="00D11477"/>
    <w:rsid w:val="00D12D34"/>
    <w:rsid w:val="00D12DD1"/>
    <w:rsid w:val="00D15516"/>
    <w:rsid w:val="00D159AC"/>
    <w:rsid w:val="00D15EBC"/>
    <w:rsid w:val="00D165A1"/>
    <w:rsid w:val="00D2453C"/>
    <w:rsid w:val="00D34CC1"/>
    <w:rsid w:val="00D3736E"/>
    <w:rsid w:val="00D37FE3"/>
    <w:rsid w:val="00D43EB9"/>
    <w:rsid w:val="00D45A3A"/>
    <w:rsid w:val="00D4795C"/>
    <w:rsid w:val="00D56545"/>
    <w:rsid w:val="00D6075E"/>
    <w:rsid w:val="00D63B6E"/>
    <w:rsid w:val="00D65017"/>
    <w:rsid w:val="00D72CC0"/>
    <w:rsid w:val="00D74389"/>
    <w:rsid w:val="00D750A1"/>
    <w:rsid w:val="00D7569A"/>
    <w:rsid w:val="00D7723E"/>
    <w:rsid w:val="00D82014"/>
    <w:rsid w:val="00D82BE8"/>
    <w:rsid w:val="00D83E2E"/>
    <w:rsid w:val="00D85D64"/>
    <w:rsid w:val="00D872B5"/>
    <w:rsid w:val="00D90F94"/>
    <w:rsid w:val="00D91540"/>
    <w:rsid w:val="00D94563"/>
    <w:rsid w:val="00DA16B9"/>
    <w:rsid w:val="00DB27F8"/>
    <w:rsid w:val="00DB3F72"/>
    <w:rsid w:val="00DB475E"/>
    <w:rsid w:val="00DB58FC"/>
    <w:rsid w:val="00DB5CD7"/>
    <w:rsid w:val="00DB7459"/>
    <w:rsid w:val="00DC13C1"/>
    <w:rsid w:val="00DC288F"/>
    <w:rsid w:val="00DC42C7"/>
    <w:rsid w:val="00DC5881"/>
    <w:rsid w:val="00DC65F9"/>
    <w:rsid w:val="00DD1CFE"/>
    <w:rsid w:val="00DD2E81"/>
    <w:rsid w:val="00DD5BC1"/>
    <w:rsid w:val="00DD7943"/>
    <w:rsid w:val="00DD7E55"/>
    <w:rsid w:val="00DE45AC"/>
    <w:rsid w:val="00DE5DA5"/>
    <w:rsid w:val="00DF5C7C"/>
    <w:rsid w:val="00E02101"/>
    <w:rsid w:val="00E026B0"/>
    <w:rsid w:val="00E05C49"/>
    <w:rsid w:val="00E06936"/>
    <w:rsid w:val="00E13CD7"/>
    <w:rsid w:val="00E208F5"/>
    <w:rsid w:val="00E21104"/>
    <w:rsid w:val="00E2259F"/>
    <w:rsid w:val="00E259B2"/>
    <w:rsid w:val="00E25BBB"/>
    <w:rsid w:val="00E261C2"/>
    <w:rsid w:val="00E276BB"/>
    <w:rsid w:val="00E31901"/>
    <w:rsid w:val="00E3741B"/>
    <w:rsid w:val="00E37DE2"/>
    <w:rsid w:val="00E4081D"/>
    <w:rsid w:val="00E41D50"/>
    <w:rsid w:val="00E4447B"/>
    <w:rsid w:val="00E4713E"/>
    <w:rsid w:val="00E54B39"/>
    <w:rsid w:val="00E57A4A"/>
    <w:rsid w:val="00E609D9"/>
    <w:rsid w:val="00E6133B"/>
    <w:rsid w:val="00E61DE3"/>
    <w:rsid w:val="00E62A5A"/>
    <w:rsid w:val="00E631E8"/>
    <w:rsid w:val="00E64E3F"/>
    <w:rsid w:val="00E67C80"/>
    <w:rsid w:val="00E807CA"/>
    <w:rsid w:val="00E81566"/>
    <w:rsid w:val="00E82556"/>
    <w:rsid w:val="00E846D7"/>
    <w:rsid w:val="00E848BE"/>
    <w:rsid w:val="00E8547F"/>
    <w:rsid w:val="00E9263D"/>
    <w:rsid w:val="00E93C9B"/>
    <w:rsid w:val="00E9751A"/>
    <w:rsid w:val="00EA0269"/>
    <w:rsid w:val="00EA2C23"/>
    <w:rsid w:val="00EA3A3A"/>
    <w:rsid w:val="00EA42AC"/>
    <w:rsid w:val="00EA706B"/>
    <w:rsid w:val="00EA77A7"/>
    <w:rsid w:val="00EA791C"/>
    <w:rsid w:val="00EA79FE"/>
    <w:rsid w:val="00EB4182"/>
    <w:rsid w:val="00EB6352"/>
    <w:rsid w:val="00EC21DA"/>
    <w:rsid w:val="00ED665F"/>
    <w:rsid w:val="00ED731B"/>
    <w:rsid w:val="00EE1CFF"/>
    <w:rsid w:val="00EE2B4D"/>
    <w:rsid w:val="00EE4067"/>
    <w:rsid w:val="00EE4F25"/>
    <w:rsid w:val="00EF09F5"/>
    <w:rsid w:val="00EF1ACD"/>
    <w:rsid w:val="00EF21CA"/>
    <w:rsid w:val="00EF33C5"/>
    <w:rsid w:val="00EF59B2"/>
    <w:rsid w:val="00EF5D88"/>
    <w:rsid w:val="00EF62D3"/>
    <w:rsid w:val="00EF63F2"/>
    <w:rsid w:val="00F011A2"/>
    <w:rsid w:val="00F018A3"/>
    <w:rsid w:val="00F07D4D"/>
    <w:rsid w:val="00F101CC"/>
    <w:rsid w:val="00F11502"/>
    <w:rsid w:val="00F11B59"/>
    <w:rsid w:val="00F11E66"/>
    <w:rsid w:val="00F11F2E"/>
    <w:rsid w:val="00F157B4"/>
    <w:rsid w:val="00F15A0C"/>
    <w:rsid w:val="00F15D2A"/>
    <w:rsid w:val="00F2146F"/>
    <w:rsid w:val="00F26A6D"/>
    <w:rsid w:val="00F27F1F"/>
    <w:rsid w:val="00F32678"/>
    <w:rsid w:val="00F32EAD"/>
    <w:rsid w:val="00F3456A"/>
    <w:rsid w:val="00F36A42"/>
    <w:rsid w:val="00F43BD1"/>
    <w:rsid w:val="00F440FF"/>
    <w:rsid w:val="00F44A41"/>
    <w:rsid w:val="00F45BA7"/>
    <w:rsid w:val="00F47873"/>
    <w:rsid w:val="00F53F55"/>
    <w:rsid w:val="00F57426"/>
    <w:rsid w:val="00F57554"/>
    <w:rsid w:val="00F5768E"/>
    <w:rsid w:val="00F57D6F"/>
    <w:rsid w:val="00F64CDE"/>
    <w:rsid w:val="00F67305"/>
    <w:rsid w:val="00F723C0"/>
    <w:rsid w:val="00F72D0F"/>
    <w:rsid w:val="00F739DD"/>
    <w:rsid w:val="00F74C0B"/>
    <w:rsid w:val="00F75BFC"/>
    <w:rsid w:val="00F75CD9"/>
    <w:rsid w:val="00F76289"/>
    <w:rsid w:val="00F77025"/>
    <w:rsid w:val="00F7707F"/>
    <w:rsid w:val="00F777C6"/>
    <w:rsid w:val="00F82D5B"/>
    <w:rsid w:val="00F82E8F"/>
    <w:rsid w:val="00F8341D"/>
    <w:rsid w:val="00F83669"/>
    <w:rsid w:val="00F843DB"/>
    <w:rsid w:val="00F84546"/>
    <w:rsid w:val="00F846C8"/>
    <w:rsid w:val="00F86557"/>
    <w:rsid w:val="00F873AF"/>
    <w:rsid w:val="00F9213A"/>
    <w:rsid w:val="00F94C85"/>
    <w:rsid w:val="00F95546"/>
    <w:rsid w:val="00F95E24"/>
    <w:rsid w:val="00F9649D"/>
    <w:rsid w:val="00FA0497"/>
    <w:rsid w:val="00FA050E"/>
    <w:rsid w:val="00FA16DD"/>
    <w:rsid w:val="00FA1807"/>
    <w:rsid w:val="00FA68E8"/>
    <w:rsid w:val="00FB2DD0"/>
    <w:rsid w:val="00FB48E4"/>
    <w:rsid w:val="00FB52C5"/>
    <w:rsid w:val="00FB5D41"/>
    <w:rsid w:val="00FB7391"/>
    <w:rsid w:val="00FB7517"/>
    <w:rsid w:val="00FC0609"/>
    <w:rsid w:val="00FC58BA"/>
    <w:rsid w:val="00FC6948"/>
    <w:rsid w:val="00FC7981"/>
    <w:rsid w:val="00FD1080"/>
    <w:rsid w:val="00FD1B62"/>
    <w:rsid w:val="00FD2718"/>
    <w:rsid w:val="00FD418A"/>
    <w:rsid w:val="00FD44C6"/>
    <w:rsid w:val="00FE2154"/>
    <w:rsid w:val="00FE234B"/>
    <w:rsid w:val="00FE2564"/>
    <w:rsid w:val="00FE31A8"/>
    <w:rsid w:val="00FE4E64"/>
    <w:rsid w:val="00FE516C"/>
    <w:rsid w:val="00FE66EA"/>
    <w:rsid w:val="00FE7584"/>
    <w:rsid w:val="00FF0314"/>
    <w:rsid w:val="00FF2CB5"/>
    <w:rsid w:val="00FF35B1"/>
    <w:rsid w:val="00FF4837"/>
    <w:rsid w:val="00FF4B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kern w:val="2"/>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B32"/>
  </w:style>
  <w:style w:type="paragraph" w:styleId="1">
    <w:name w:val="heading 1"/>
    <w:aliases w:val="Т3"/>
    <w:basedOn w:val="a"/>
    <w:next w:val="a"/>
    <w:link w:val="10"/>
    <w:qFormat/>
    <w:rsid w:val="00D43EB9"/>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Т4,OG Heading 2"/>
    <w:basedOn w:val="a"/>
    <w:next w:val="a"/>
    <w:link w:val="20"/>
    <w:qFormat/>
    <w:rsid w:val="00D43E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aliases w:val="Tab"/>
    <w:basedOn w:val="a"/>
    <w:next w:val="a"/>
    <w:link w:val="30"/>
    <w:unhideWhenUsed/>
    <w:qFormat/>
    <w:rsid w:val="00D43EB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Times New Roman" w:hAnsi="Calibri"/>
      <w:b/>
      <w:bCs/>
      <w:sz w:val="28"/>
      <w:szCs w:val="28"/>
      <w:lang w:eastAsia="ru-RU"/>
    </w:rPr>
  </w:style>
  <w:style w:type="paragraph" w:styleId="5">
    <w:name w:val="heading 5"/>
    <w:basedOn w:val="a"/>
    <w:next w:val="a"/>
    <w:link w:val="50"/>
    <w:uiPriority w:val="9"/>
    <w:unhideWhenUsed/>
    <w:qFormat/>
    <w:rsid w:val="00584B0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D43EB9"/>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D43EB9"/>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D43EB9"/>
    <w:rPr>
      <w:rFonts w:ascii="Tahoma" w:hAnsi="Tahoma" w:cs="Tahoma"/>
      <w:sz w:val="16"/>
      <w:szCs w:val="16"/>
    </w:rPr>
  </w:style>
  <w:style w:type="character" w:customStyle="1" w:styleId="30">
    <w:name w:val="Заголовок 3 Знак"/>
    <w:aliases w:val="Tab Знак"/>
    <w:basedOn w:val="a0"/>
    <w:link w:val="3"/>
    <w:uiPriority w:val="9"/>
    <w:rsid w:val="00D43EB9"/>
    <w:rPr>
      <w:rFonts w:asciiTheme="majorHAnsi" w:eastAsiaTheme="majorEastAsia" w:hAnsiTheme="majorHAnsi" w:cstheme="majorBidi"/>
      <w:b/>
      <w:bCs/>
      <w:color w:val="4F81BD" w:themeColor="accent1"/>
    </w:rPr>
  </w:style>
  <w:style w:type="character" w:customStyle="1" w:styleId="20">
    <w:name w:val="Заголовок 2 Знак"/>
    <w:aliases w:val="Т4 Знак,OG Heading 2 Знак"/>
    <w:basedOn w:val="a0"/>
    <w:link w:val="2"/>
    <w:uiPriority w:val="9"/>
    <w:rsid w:val="00D43EB9"/>
    <w:rPr>
      <w:rFonts w:ascii="Arial" w:eastAsia="Times New Roman" w:hAnsi="Arial" w:cs="Arial"/>
      <w:b/>
      <w:bCs/>
      <w:i/>
      <w:iCs/>
      <w:sz w:val="28"/>
      <w:szCs w:val="28"/>
      <w:lang w:eastAsia="ru-RU"/>
    </w:rPr>
  </w:style>
  <w:style w:type="paragraph" w:styleId="a5">
    <w:name w:val="List Paragraph"/>
    <w:basedOn w:val="a"/>
    <w:uiPriority w:val="34"/>
    <w:qFormat/>
    <w:rsid w:val="009531A8"/>
    <w:pPr>
      <w:ind w:left="720"/>
      <w:contextualSpacing/>
    </w:pPr>
  </w:style>
  <w:style w:type="character" w:customStyle="1" w:styleId="40">
    <w:name w:val="Заголовок 4 Знак"/>
    <w:basedOn w:val="a0"/>
    <w:link w:val="4"/>
    <w:uiPriority w:val="9"/>
    <w:semiHidden/>
    <w:rsid w:val="009A5FDB"/>
    <w:rPr>
      <w:rFonts w:asciiTheme="majorHAnsi" w:eastAsiaTheme="majorEastAsia" w:hAnsiTheme="majorHAnsi" w:cstheme="majorBidi"/>
      <w:b/>
      <w:bCs/>
      <w:i/>
      <w:iCs/>
      <w:color w:val="4F81BD" w:themeColor="accent1"/>
    </w:rPr>
  </w:style>
  <w:style w:type="character" w:customStyle="1" w:styleId="41">
    <w:name w:val="Заголовок 4 Знак1"/>
    <w:aliases w:val="Tab_name Знак Знак"/>
    <w:basedOn w:val="a0"/>
    <w:link w:val="4"/>
    <w:rsid w:val="009A5FDB"/>
    <w:rPr>
      <w:rFonts w:ascii="Calibri" w:eastAsia="Times New Roman" w:hAnsi="Calibri" w:cs="Times New Roman"/>
      <w:b/>
      <w:bCs/>
      <w:sz w:val="28"/>
      <w:szCs w:val="28"/>
      <w:lang w:eastAsia="ru-RU"/>
    </w:rPr>
  </w:style>
  <w:style w:type="paragraph" w:styleId="a6">
    <w:name w:val="header"/>
    <w:aliases w:val="ВерхКолонтитул"/>
    <w:basedOn w:val="a"/>
    <w:link w:val="a7"/>
    <w:unhideWhenUsed/>
    <w:rsid w:val="00CE5A1B"/>
    <w:pPr>
      <w:tabs>
        <w:tab w:val="center" w:pos="4677"/>
        <w:tab w:val="right" w:pos="9355"/>
      </w:tabs>
      <w:spacing w:after="0" w:line="240" w:lineRule="auto"/>
    </w:pPr>
  </w:style>
  <w:style w:type="character" w:customStyle="1" w:styleId="a7">
    <w:name w:val="Верхний колонтитул Знак"/>
    <w:aliases w:val="ВерхКолонтитул Знак"/>
    <w:basedOn w:val="a0"/>
    <w:link w:val="a6"/>
    <w:uiPriority w:val="99"/>
    <w:rsid w:val="00CE5A1B"/>
  </w:style>
  <w:style w:type="paragraph" w:styleId="a8">
    <w:name w:val="footer"/>
    <w:basedOn w:val="a"/>
    <w:link w:val="a9"/>
    <w:uiPriority w:val="99"/>
    <w:unhideWhenUsed/>
    <w:rsid w:val="00CE5A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E5A1B"/>
  </w:style>
  <w:style w:type="character" w:styleId="aa">
    <w:name w:val="Hyperlink"/>
    <w:basedOn w:val="a0"/>
    <w:uiPriority w:val="99"/>
    <w:rsid w:val="009D24C1"/>
    <w:rPr>
      <w:color w:val="0000FF"/>
      <w:u w:val="single"/>
    </w:rPr>
  </w:style>
  <w:style w:type="paragraph" w:styleId="11">
    <w:name w:val="toc 1"/>
    <w:basedOn w:val="a"/>
    <w:next w:val="a"/>
    <w:autoRedefine/>
    <w:uiPriority w:val="39"/>
    <w:rsid w:val="002979C8"/>
    <w:pPr>
      <w:tabs>
        <w:tab w:val="right" w:leader="dot" w:pos="9345"/>
      </w:tabs>
      <w:spacing w:after="0" w:line="240" w:lineRule="auto"/>
      <w:ind w:left="284" w:hanging="284"/>
    </w:pPr>
    <w:rPr>
      <w:rFonts w:eastAsia="Times New Roman"/>
      <w:lang w:eastAsia="ru-RU"/>
    </w:rPr>
  </w:style>
  <w:style w:type="paragraph" w:styleId="21">
    <w:name w:val="toc 2"/>
    <w:basedOn w:val="a"/>
    <w:next w:val="a"/>
    <w:autoRedefine/>
    <w:uiPriority w:val="39"/>
    <w:rsid w:val="009D24C1"/>
    <w:pPr>
      <w:tabs>
        <w:tab w:val="right" w:leader="dot" w:pos="9345"/>
      </w:tabs>
      <w:spacing w:after="0" w:line="240" w:lineRule="auto"/>
      <w:ind w:left="709" w:hanging="469"/>
    </w:pPr>
    <w:rPr>
      <w:rFonts w:eastAsia="Times New Roman"/>
      <w:lang w:eastAsia="ru-RU"/>
    </w:rPr>
  </w:style>
  <w:style w:type="paragraph" w:styleId="31">
    <w:name w:val="toc 3"/>
    <w:basedOn w:val="a"/>
    <w:next w:val="a"/>
    <w:autoRedefine/>
    <w:uiPriority w:val="39"/>
    <w:rsid w:val="009D24C1"/>
    <w:pPr>
      <w:tabs>
        <w:tab w:val="left" w:pos="1134"/>
        <w:tab w:val="right" w:leader="dot" w:pos="9345"/>
      </w:tabs>
      <w:spacing w:after="0" w:line="240" w:lineRule="auto"/>
      <w:ind w:left="1134" w:hanging="654"/>
    </w:pPr>
    <w:rPr>
      <w:rFonts w:eastAsia="Times New Roman"/>
      <w:lang w:eastAsia="ru-RU"/>
    </w:rPr>
  </w:style>
  <w:style w:type="paragraph" w:styleId="42">
    <w:name w:val="toc 4"/>
    <w:basedOn w:val="a"/>
    <w:next w:val="a"/>
    <w:autoRedefine/>
    <w:uiPriority w:val="39"/>
    <w:unhideWhenUsed/>
    <w:rsid w:val="009D24C1"/>
    <w:pPr>
      <w:spacing w:after="100"/>
      <w:ind w:left="660"/>
    </w:pPr>
    <w:rPr>
      <w:rFonts w:eastAsiaTheme="minorEastAsia"/>
      <w:lang w:eastAsia="ru-RU"/>
    </w:rPr>
  </w:style>
  <w:style w:type="paragraph" w:styleId="51">
    <w:name w:val="toc 5"/>
    <w:basedOn w:val="a"/>
    <w:next w:val="a"/>
    <w:autoRedefine/>
    <w:uiPriority w:val="39"/>
    <w:unhideWhenUsed/>
    <w:rsid w:val="009D24C1"/>
    <w:pPr>
      <w:spacing w:after="100"/>
      <w:ind w:left="880"/>
    </w:pPr>
    <w:rPr>
      <w:rFonts w:eastAsiaTheme="minorEastAsia"/>
      <w:lang w:eastAsia="ru-RU"/>
    </w:rPr>
  </w:style>
  <w:style w:type="paragraph" w:styleId="6">
    <w:name w:val="toc 6"/>
    <w:basedOn w:val="a"/>
    <w:next w:val="a"/>
    <w:autoRedefine/>
    <w:uiPriority w:val="39"/>
    <w:unhideWhenUsed/>
    <w:rsid w:val="009D24C1"/>
    <w:pPr>
      <w:spacing w:after="100"/>
      <w:ind w:left="1100"/>
    </w:pPr>
    <w:rPr>
      <w:rFonts w:eastAsiaTheme="minorEastAsia"/>
      <w:lang w:eastAsia="ru-RU"/>
    </w:rPr>
  </w:style>
  <w:style w:type="paragraph" w:styleId="7">
    <w:name w:val="toc 7"/>
    <w:basedOn w:val="a"/>
    <w:next w:val="a"/>
    <w:autoRedefine/>
    <w:uiPriority w:val="39"/>
    <w:unhideWhenUsed/>
    <w:rsid w:val="009D24C1"/>
    <w:pPr>
      <w:spacing w:after="100"/>
      <w:ind w:left="1320"/>
    </w:pPr>
    <w:rPr>
      <w:rFonts w:eastAsiaTheme="minorEastAsia"/>
      <w:lang w:eastAsia="ru-RU"/>
    </w:rPr>
  </w:style>
  <w:style w:type="paragraph" w:styleId="8">
    <w:name w:val="toc 8"/>
    <w:basedOn w:val="a"/>
    <w:next w:val="a"/>
    <w:autoRedefine/>
    <w:uiPriority w:val="39"/>
    <w:unhideWhenUsed/>
    <w:rsid w:val="009D24C1"/>
    <w:pPr>
      <w:spacing w:after="100"/>
      <w:ind w:left="1540"/>
    </w:pPr>
    <w:rPr>
      <w:rFonts w:eastAsiaTheme="minorEastAsia"/>
      <w:lang w:eastAsia="ru-RU"/>
    </w:rPr>
  </w:style>
  <w:style w:type="paragraph" w:styleId="9">
    <w:name w:val="toc 9"/>
    <w:basedOn w:val="a"/>
    <w:next w:val="a"/>
    <w:autoRedefine/>
    <w:uiPriority w:val="39"/>
    <w:unhideWhenUsed/>
    <w:rsid w:val="009D24C1"/>
    <w:pPr>
      <w:spacing w:after="100"/>
      <w:ind w:left="1760"/>
    </w:pPr>
    <w:rPr>
      <w:rFonts w:eastAsiaTheme="minorEastAsia"/>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cs="Times New Roman"/>
      <w:kern w:val="32"/>
      <w:sz w:val="24"/>
      <w:szCs w:val="20"/>
      <w:lang w:eastAsia="en-US"/>
    </w:rPr>
  </w:style>
  <w:style w:type="character" w:styleId="ab">
    <w:name w:val="annotation reference"/>
    <w:basedOn w:val="a0"/>
    <w:uiPriority w:val="99"/>
    <w:unhideWhenUsed/>
    <w:rsid w:val="009F3104"/>
    <w:rPr>
      <w:sz w:val="16"/>
      <w:szCs w:val="16"/>
    </w:rPr>
  </w:style>
  <w:style w:type="paragraph" w:styleId="ac">
    <w:name w:val="annotation text"/>
    <w:basedOn w:val="a"/>
    <w:link w:val="ad"/>
    <w:uiPriority w:val="99"/>
    <w:unhideWhenUsed/>
    <w:rsid w:val="009F3104"/>
    <w:pPr>
      <w:spacing w:line="240" w:lineRule="auto"/>
    </w:pPr>
    <w:rPr>
      <w:sz w:val="20"/>
      <w:szCs w:val="20"/>
    </w:rPr>
  </w:style>
  <w:style w:type="character" w:customStyle="1" w:styleId="ad">
    <w:name w:val="Текст примечания Знак"/>
    <w:basedOn w:val="a0"/>
    <w:link w:val="ac"/>
    <w:uiPriority w:val="99"/>
    <w:rsid w:val="009F3104"/>
    <w:rPr>
      <w:sz w:val="20"/>
      <w:szCs w:val="20"/>
    </w:rPr>
  </w:style>
  <w:style w:type="paragraph" w:styleId="ae">
    <w:name w:val="annotation subject"/>
    <w:basedOn w:val="ac"/>
    <w:next w:val="ac"/>
    <w:link w:val="af"/>
    <w:uiPriority w:val="99"/>
    <w:semiHidden/>
    <w:unhideWhenUsed/>
    <w:rsid w:val="009F3104"/>
    <w:rPr>
      <w:b/>
      <w:bCs/>
    </w:rPr>
  </w:style>
  <w:style w:type="character" w:customStyle="1" w:styleId="af">
    <w:name w:val="Тема примечания Знак"/>
    <w:basedOn w:val="ad"/>
    <w:link w:val="ae"/>
    <w:uiPriority w:val="99"/>
    <w:semiHidden/>
    <w:rsid w:val="009F3104"/>
    <w:rPr>
      <w:b/>
      <w:bCs/>
    </w:rPr>
  </w:style>
  <w:style w:type="paragraph" w:styleId="af0">
    <w:name w:val="Balloon Text"/>
    <w:basedOn w:val="a"/>
    <w:link w:val="af1"/>
    <w:uiPriority w:val="99"/>
    <w:semiHidden/>
    <w:unhideWhenUsed/>
    <w:rsid w:val="009F310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F3104"/>
    <w:rPr>
      <w:rFonts w:ascii="Tahoma" w:hAnsi="Tahoma" w:cs="Tahoma"/>
      <w:sz w:val="16"/>
      <w:szCs w:val="16"/>
    </w:rPr>
  </w:style>
  <w:style w:type="character" w:customStyle="1" w:styleId="50">
    <w:name w:val="Заголовок 5 Знак"/>
    <w:basedOn w:val="a0"/>
    <w:link w:val="5"/>
    <w:uiPriority w:val="9"/>
    <w:rsid w:val="00584B04"/>
    <w:rPr>
      <w:rFonts w:asciiTheme="majorHAnsi" w:eastAsiaTheme="majorEastAsia" w:hAnsiTheme="majorHAnsi" w:cstheme="majorBidi"/>
      <w:color w:val="243F60" w:themeColor="accent1" w:themeShade="7F"/>
    </w:rPr>
  </w:style>
  <w:style w:type="character" w:styleId="af2">
    <w:name w:val="page number"/>
    <w:basedOn w:val="a0"/>
    <w:rsid w:val="00B05C06"/>
  </w:style>
  <w:style w:type="paragraph" w:styleId="af3">
    <w:name w:val="Normal (Web)"/>
    <w:aliases w:val="Обычный (Web), Знак Знак22"/>
    <w:basedOn w:val="a"/>
    <w:qFormat/>
    <w:rsid w:val="0011719A"/>
    <w:pPr>
      <w:spacing w:before="100" w:beforeAutospacing="1" w:after="100" w:afterAutospacing="1" w:line="240" w:lineRule="auto"/>
    </w:pPr>
    <w:rPr>
      <w:rFonts w:eastAsia="Times New Roman"/>
      <w:kern w:val="0"/>
      <w:lang w:eastAsia="ru-RU"/>
    </w:rPr>
  </w:style>
  <w:style w:type="paragraph" w:styleId="af4">
    <w:name w:val="Body Text"/>
    <w:aliases w:val=" Знак Знак Знак,Таблица TEXT,Body single,bt,Body Text Char,Основной текст Знак Знак Знак Знак"/>
    <w:basedOn w:val="a"/>
    <w:link w:val="af5"/>
    <w:rsid w:val="0011719A"/>
    <w:pPr>
      <w:spacing w:after="0" w:line="240" w:lineRule="auto"/>
      <w:jc w:val="both"/>
    </w:pPr>
    <w:rPr>
      <w:rFonts w:eastAsia="Times New Roman"/>
      <w:kern w:val="0"/>
      <w:sz w:val="28"/>
      <w:lang w:eastAsia="ru-RU"/>
    </w:rPr>
  </w:style>
  <w:style w:type="character" w:customStyle="1" w:styleId="af5">
    <w:name w:val="Основной текст Знак"/>
    <w:aliases w:val=" Знак Знак Знак Знак,Таблица TEXT Знак,Body single Знак,bt Знак,Body Text Char Знак,Основной текст Знак Знак Знак Знак Знак"/>
    <w:basedOn w:val="a0"/>
    <w:link w:val="af4"/>
    <w:rsid w:val="0011719A"/>
    <w:rPr>
      <w:rFonts w:eastAsia="Times New Roman"/>
      <w:kern w:val="0"/>
      <w:sz w:val="28"/>
      <w:lang w:eastAsia="ru-RU"/>
    </w:rPr>
  </w:style>
  <w:style w:type="paragraph" w:styleId="af6">
    <w:name w:val="caption"/>
    <w:basedOn w:val="a"/>
    <w:next w:val="a"/>
    <w:uiPriority w:val="35"/>
    <w:unhideWhenUsed/>
    <w:qFormat/>
    <w:rsid w:val="004930EA"/>
    <w:pPr>
      <w:spacing w:line="240" w:lineRule="auto"/>
    </w:pPr>
    <w:rPr>
      <w:rFonts w:eastAsia="Calibri"/>
      <w:b/>
      <w:bCs/>
      <w:color w:val="4F81BD"/>
      <w:sz w:val="18"/>
      <w:szCs w:val="18"/>
    </w:rPr>
  </w:style>
  <w:style w:type="paragraph" w:customStyle="1" w:styleId="ConsPlusNormal">
    <w:name w:val="ConsPlusNormal"/>
    <w:rsid w:val="00FA16DD"/>
    <w:pPr>
      <w:widowControl w:val="0"/>
      <w:autoSpaceDE w:val="0"/>
      <w:autoSpaceDN w:val="0"/>
      <w:adjustRightInd w:val="0"/>
      <w:spacing w:after="0" w:line="240" w:lineRule="auto"/>
      <w:ind w:firstLine="720"/>
    </w:pPr>
    <w:rPr>
      <w:rFonts w:ascii="Arial" w:eastAsia="Times New Roman" w:hAnsi="Arial" w:cs="Arial"/>
      <w:kern w:val="0"/>
      <w:sz w:val="20"/>
      <w:szCs w:val="20"/>
      <w:lang w:eastAsia="ru-RU"/>
    </w:rPr>
  </w:style>
  <w:style w:type="paragraph" w:customStyle="1" w:styleId="ConsNormal">
    <w:name w:val="ConsNormal"/>
    <w:rsid w:val="00FA16DD"/>
    <w:pPr>
      <w:widowControl w:val="0"/>
      <w:autoSpaceDE w:val="0"/>
      <w:autoSpaceDN w:val="0"/>
      <w:adjustRightInd w:val="0"/>
      <w:spacing w:after="0" w:line="240" w:lineRule="auto"/>
      <w:ind w:firstLine="720"/>
    </w:pPr>
    <w:rPr>
      <w:rFonts w:ascii="Arial" w:eastAsia="Times New Roman" w:hAnsi="Arial" w:cs="Arial"/>
      <w:kern w:val="0"/>
      <w:sz w:val="20"/>
      <w:szCs w:val="20"/>
      <w:lang w:eastAsia="ru-RU"/>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7">
    <w:name w:val="Plain Text"/>
    <w:basedOn w:val="a"/>
    <w:link w:val="af8"/>
    <w:rsid w:val="00FA16DD"/>
    <w:pPr>
      <w:spacing w:after="0" w:line="240" w:lineRule="auto"/>
    </w:pPr>
    <w:rPr>
      <w:rFonts w:ascii="Courier New" w:eastAsia="Times New Roman" w:hAnsi="Courier New" w:cs="Courier New"/>
      <w:kern w:val="0"/>
      <w:sz w:val="20"/>
      <w:szCs w:val="20"/>
      <w:lang w:eastAsia="ru-RU"/>
    </w:rPr>
  </w:style>
  <w:style w:type="character" w:customStyle="1" w:styleId="af8">
    <w:name w:val="Текст Знак"/>
    <w:basedOn w:val="a0"/>
    <w:link w:val="af7"/>
    <w:rsid w:val="00FA16DD"/>
    <w:rPr>
      <w:rFonts w:ascii="Courier New" w:eastAsia="Times New Roman" w:hAnsi="Courier New" w:cs="Courier New"/>
      <w:kern w:val="0"/>
      <w:sz w:val="20"/>
      <w:szCs w:val="20"/>
      <w:lang w:eastAsia="ru-RU"/>
    </w:rPr>
  </w:style>
  <w:style w:type="character" w:styleId="af9">
    <w:name w:val="Strong"/>
    <w:basedOn w:val="a0"/>
    <w:qFormat/>
    <w:rsid w:val="00FA16DD"/>
    <w:rPr>
      <w:b/>
      <w:bCs/>
    </w:rPr>
  </w:style>
  <w:style w:type="paragraph" w:styleId="22">
    <w:name w:val="Body Text 2"/>
    <w:basedOn w:val="a"/>
    <w:link w:val="23"/>
    <w:rsid w:val="00FA16DD"/>
    <w:pPr>
      <w:spacing w:after="120" w:line="480" w:lineRule="auto"/>
    </w:pPr>
    <w:rPr>
      <w:rFonts w:eastAsia="Times New Roman"/>
      <w:kern w:val="0"/>
      <w:lang w:eastAsia="ru-RU"/>
    </w:rPr>
  </w:style>
  <w:style w:type="character" w:customStyle="1" w:styleId="23">
    <w:name w:val="Основной текст 2 Знак"/>
    <w:basedOn w:val="a0"/>
    <w:link w:val="22"/>
    <w:rsid w:val="00FA16DD"/>
    <w:rPr>
      <w:rFonts w:eastAsia="Times New Roman"/>
      <w:kern w:val="0"/>
      <w:lang w:eastAsia="ru-RU"/>
    </w:rPr>
  </w:style>
  <w:style w:type="paragraph" w:customStyle="1" w:styleId="43">
    <w:name w:val="Стиль4 Знак"/>
    <w:basedOn w:val="afa"/>
    <w:link w:val="44"/>
    <w:rsid w:val="00FA16DD"/>
    <w:pPr>
      <w:spacing w:after="0" w:line="240" w:lineRule="auto"/>
      <w:ind w:left="0" w:firstLine="708"/>
      <w:jc w:val="both"/>
    </w:pPr>
    <w:rPr>
      <w:rFonts w:eastAsia="Times New Roman"/>
      <w:kern w:val="0"/>
      <w:lang w:eastAsia="ru-RU"/>
    </w:rPr>
  </w:style>
  <w:style w:type="paragraph" w:styleId="afa">
    <w:name w:val="Body Text Indent"/>
    <w:basedOn w:val="a"/>
    <w:link w:val="afb"/>
    <w:uiPriority w:val="99"/>
    <w:unhideWhenUsed/>
    <w:rsid w:val="00FA16DD"/>
    <w:pPr>
      <w:spacing w:after="120"/>
      <w:ind w:left="283"/>
    </w:pPr>
    <w:rPr>
      <w:rFonts w:eastAsia="Calibri"/>
    </w:rPr>
  </w:style>
  <w:style w:type="character" w:customStyle="1" w:styleId="afb">
    <w:name w:val="Основной текст с отступом Знак"/>
    <w:basedOn w:val="a0"/>
    <w:link w:val="afa"/>
    <w:uiPriority w:val="99"/>
    <w:rsid w:val="00FA16DD"/>
    <w:rPr>
      <w:rFonts w:eastAsia="Calibri"/>
    </w:rPr>
  </w:style>
  <w:style w:type="character" w:customStyle="1" w:styleId="44">
    <w:name w:val="Стиль4 Знак Знак"/>
    <w:basedOn w:val="a0"/>
    <w:link w:val="43"/>
    <w:locked/>
    <w:rsid w:val="00FA16DD"/>
    <w:rPr>
      <w:rFonts w:eastAsia="Times New Roman"/>
      <w:kern w:val="0"/>
      <w:lang w:eastAsia="ru-RU"/>
    </w:rPr>
  </w:style>
  <w:style w:type="paragraph" w:customStyle="1" w:styleId="Style5">
    <w:name w:val="Style5"/>
    <w:basedOn w:val="a"/>
    <w:rsid w:val="00FA16DD"/>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basedOn w:val="a0"/>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rPr>
  </w:style>
  <w:style w:type="character" w:customStyle="1" w:styleId="HTML0">
    <w:name w:val="Стандартный HTML Знак"/>
    <w:basedOn w:val="a0"/>
    <w:link w:val="HTML"/>
    <w:uiPriority w:val="99"/>
    <w:rsid w:val="00FA16DD"/>
    <w:rPr>
      <w:rFonts w:ascii="Courier New" w:eastAsia="Times New Roman" w:hAnsi="Courier New" w:cs="Courier New"/>
      <w:kern w:val="0"/>
      <w:sz w:val="20"/>
      <w:szCs w:val="20"/>
      <w:lang w:eastAsia="ru-RU"/>
    </w:rPr>
  </w:style>
  <w:style w:type="paragraph" w:styleId="afc">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d"/>
    <w:uiPriority w:val="99"/>
    <w:rsid w:val="00FA16DD"/>
    <w:pPr>
      <w:spacing w:after="0" w:line="240" w:lineRule="auto"/>
    </w:pPr>
    <w:rPr>
      <w:rFonts w:eastAsia="Times New Roman"/>
      <w:kern w:val="0"/>
      <w:sz w:val="20"/>
      <w:szCs w:val="20"/>
      <w:lang w:eastAsia="ru-RU"/>
    </w:rPr>
  </w:style>
  <w:style w:type="character" w:customStyle="1" w:styleId="afd">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0"/>
    <w:link w:val="afc"/>
    <w:uiPriority w:val="99"/>
    <w:rsid w:val="00FA16DD"/>
    <w:rPr>
      <w:rFonts w:eastAsia="Times New Roman"/>
      <w:kern w:val="0"/>
      <w:sz w:val="20"/>
      <w:szCs w:val="20"/>
      <w:lang w:eastAsia="ru-RU"/>
    </w:rPr>
  </w:style>
  <w:style w:type="character" w:styleId="afe">
    <w:name w:val="footnote reference"/>
    <w:basedOn w:val="a0"/>
    <w:uiPriority w:val="99"/>
    <w:rsid w:val="00FA16DD"/>
    <w:rPr>
      <w:vertAlign w:val="superscript"/>
    </w:rPr>
  </w:style>
  <w:style w:type="paragraph" w:styleId="32">
    <w:name w:val="Body Text Indent 3"/>
    <w:basedOn w:val="a"/>
    <w:link w:val="33"/>
    <w:rsid w:val="00FA16DD"/>
    <w:pPr>
      <w:spacing w:after="120" w:line="240" w:lineRule="auto"/>
      <w:ind w:left="283"/>
    </w:pPr>
    <w:rPr>
      <w:rFonts w:eastAsia="Times New Roman"/>
      <w:kern w:val="0"/>
      <w:sz w:val="16"/>
      <w:szCs w:val="16"/>
      <w:lang w:eastAsia="ru-RU"/>
    </w:rPr>
  </w:style>
  <w:style w:type="character" w:customStyle="1" w:styleId="33">
    <w:name w:val="Основной текст с отступом 3 Знак"/>
    <w:basedOn w:val="a0"/>
    <w:link w:val="32"/>
    <w:rsid w:val="00FA16DD"/>
    <w:rPr>
      <w:rFonts w:eastAsia="Times New Roman"/>
      <w:kern w:val="0"/>
      <w:sz w:val="16"/>
      <w:szCs w:val="16"/>
      <w:lang w:eastAsia="ru-RU"/>
    </w:rPr>
  </w:style>
  <w:style w:type="character" w:customStyle="1" w:styleId="firmname1">
    <w:name w:val="firm_name1"/>
    <w:basedOn w:val="a0"/>
    <w:rsid w:val="00FA16DD"/>
    <w:rPr>
      <w:b/>
      <w:bCs/>
      <w:color w:val="005FB1"/>
      <w:sz w:val="30"/>
      <w:szCs w:val="30"/>
    </w:rPr>
  </w:style>
  <w:style w:type="character" w:customStyle="1" w:styleId="telefon1">
    <w:name w:val="telefon1"/>
    <w:basedOn w:val="a0"/>
    <w:rsid w:val="00FA16DD"/>
    <w:rPr>
      <w:color w:val="000000"/>
      <w:sz w:val="26"/>
      <w:szCs w:val="26"/>
    </w:rPr>
  </w:style>
  <w:style w:type="paragraph" w:styleId="aff">
    <w:name w:val="Subtitle"/>
    <w:basedOn w:val="a"/>
    <w:link w:val="aff0"/>
    <w:qFormat/>
    <w:rsid w:val="00FA16DD"/>
    <w:pPr>
      <w:spacing w:after="0" w:line="240" w:lineRule="auto"/>
    </w:pPr>
    <w:rPr>
      <w:rFonts w:eastAsia="Times New Roman"/>
      <w:b/>
      <w:bCs/>
      <w:kern w:val="0"/>
      <w:lang w:eastAsia="ru-RU"/>
    </w:rPr>
  </w:style>
  <w:style w:type="character" w:customStyle="1" w:styleId="aff0">
    <w:name w:val="Подзаголовок Знак"/>
    <w:basedOn w:val="a0"/>
    <w:link w:val="aff"/>
    <w:rsid w:val="00FA16DD"/>
    <w:rPr>
      <w:rFonts w:eastAsia="Times New Roman"/>
      <w:b/>
      <w:bCs/>
      <w:kern w:val="0"/>
      <w:lang w:eastAsia="ru-RU"/>
    </w:rPr>
  </w:style>
  <w:style w:type="table" w:styleId="aff1">
    <w:name w:val="Table Grid"/>
    <w:basedOn w:val="a1"/>
    <w:rsid w:val="00FA16DD"/>
    <w:pPr>
      <w:spacing w:after="0" w:line="240" w:lineRule="auto"/>
    </w:pPr>
    <w:rPr>
      <w:rFonts w:eastAsia="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 Знак Знак1 Знак Знак Знак Знак"/>
    <w:basedOn w:val="a"/>
    <w:rsid w:val="00FA16DD"/>
    <w:pPr>
      <w:widowControl w:val="0"/>
      <w:adjustRightInd w:val="0"/>
      <w:spacing w:after="160" w:line="240" w:lineRule="exact"/>
      <w:jc w:val="right"/>
    </w:pPr>
    <w:rPr>
      <w:rFonts w:eastAsia="Times New Roman"/>
      <w:kern w:val="0"/>
      <w:sz w:val="20"/>
      <w:szCs w:val="20"/>
      <w:lang w:val="en-GB"/>
    </w:rPr>
  </w:style>
  <w:style w:type="character" w:styleId="aff2">
    <w:name w:val="Emphasis"/>
    <w:basedOn w:val="a0"/>
    <w:uiPriority w:val="20"/>
    <w:qFormat/>
    <w:rsid w:val="00FA16DD"/>
    <w:rPr>
      <w:i/>
      <w:iCs/>
    </w:rPr>
  </w:style>
  <w:style w:type="paragraph" w:customStyle="1" w:styleId="ConsPlusTitle">
    <w:name w:val="ConsPlusTitle"/>
    <w:rsid w:val="00FA16DD"/>
    <w:pPr>
      <w:widowControl w:val="0"/>
      <w:autoSpaceDE w:val="0"/>
      <w:autoSpaceDN w:val="0"/>
      <w:adjustRightInd w:val="0"/>
      <w:spacing w:after="0" w:line="240" w:lineRule="auto"/>
    </w:pPr>
    <w:rPr>
      <w:rFonts w:ascii="Arial" w:eastAsia="Times New Roman" w:hAnsi="Arial" w:cs="Arial"/>
      <w:b/>
      <w:bCs/>
      <w:kern w:val="0"/>
      <w:sz w:val="20"/>
      <w:szCs w:val="20"/>
      <w:lang w:eastAsia="ru-RU"/>
    </w:rPr>
  </w:style>
  <w:style w:type="character" w:customStyle="1" w:styleId="WW-1">
    <w:name w:val="WW- Знак1"/>
    <w:basedOn w:val="a0"/>
    <w:rsid w:val="00FA16DD"/>
    <w:rPr>
      <w:sz w:val="24"/>
      <w:szCs w:val="24"/>
    </w:rPr>
  </w:style>
  <w:style w:type="paragraph" w:customStyle="1" w:styleId="13">
    <w:name w:val="Основной текст с отступом1"/>
    <w:aliases w:val="Основной текст 1,Нумерованный список !!,Надин стиль,Body Text Indent"/>
    <w:basedOn w:val="a"/>
    <w:link w:val="BodyTextIndent"/>
    <w:rsid w:val="00FA16DD"/>
    <w:pPr>
      <w:spacing w:after="120" w:line="240" w:lineRule="auto"/>
      <w:ind w:firstLine="709"/>
      <w:jc w:val="both"/>
    </w:pPr>
    <w:rPr>
      <w:rFonts w:eastAsia="Times New Roman"/>
      <w:kern w:val="0"/>
      <w:lang w:eastAsia="ru-RU"/>
    </w:rPr>
  </w:style>
  <w:style w:type="paragraph" w:customStyle="1" w:styleId="14">
    <w:name w:val="Обычный1"/>
    <w:rsid w:val="00FA16DD"/>
    <w:pPr>
      <w:spacing w:after="0" w:line="240" w:lineRule="auto"/>
    </w:pPr>
    <w:rPr>
      <w:rFonts w:eastAsia="Times New Roman"/>
      <w:kern w:val="0"/>
      <w:szCs w:val="20"/>
      <w:lang w:eastAsia="ru-RU"/>
    </w:rPr>
  </w:style>
  <w:style w:type="character" w:customStyle="1" w:styleId="220">
    <w:name w:val="Основной текст 2 Знак2"/>
    <w:basedOn w:val="a0"/>
    <w:rsid w:val="00FA16DD"/>
    <w:rPr>
      <w:sz w:val="24"/>
      <w:szCs w:val="24"/>
      <w:lang w:eastAsia="ar-SA"/>
    </w:rPr>
  </w:style>
  <w:style w:type="paragraph" w:styleId="aff3">
    <w:name w:val="Revision"/>
    <w:hidden/>
    <w:uiPriority w:val="99"/>
    <w:semiHidden/>
    <w:rsid w:val="00FA16DD"/>
    <w:pPr>
      <w:spacing w:after="0" w:line="240" w:lineRule="auto"/>
    </w:pPr>
    <w:rPr>
      <w:rFonts w:eastAsia="Calibri"/>
    </w:rPr>
  </w:style>
  <w:style w:type="paragraph" w:customStyle="1" w:styleId="45">
    <w:name w:val="Красная строка4"/>
    <w:basedOn w:val="af4"/>
    <w:rsid w:val="00FA16DD"/>
    <w:pPr>
      <w:suppressAutoHyphens/>
      <w:spacing w:after="120"/>
      <w:ind w:firstLine="210"/>
      <w:jc w:val="left"/>
    </w:pPr>
    <w:rPr>
      <w:sz w:val="24"/>
      <w:lang w:eastAsia="ar-SA"/>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0"/>
    <w:link w:val="13"/>
    <w:rsid w:val="00FA16DD"/>
    <w:rPr>
      <w:rFonts w:eastAsia="Times New Roman"/>
      <w:kern w:val="0"/>
      <w:lang w:eastAsia="ru-RU"/>
    </w:rPr>
  </w:style>
  <w:style w:type="paragraph" w:styleId="aff4">
    <w:name w:val="Body Text First Indent"/>
    <w:basedOn w:val="af4"/>
    <w:link w:val="aff5"/>
    <w:rsid w:val="00FA16DD"/>
    <w:pPr>
      <w:spacing w:after="120"/>
      <w:ind w:firstLine="210"/>
      <w:jc w:val="left"/>
    </w:pPr>
    <w:rPr>
      <w:sz w:val="24"/>
    </w:rPr>
  </w:style>
  <w:style w:type="character" w:customStyle="1" w:styleId="aff5">
    <w:name w:val="Красная строка Знак"/>
    <w:basedOn w:val="af5"/>
    <w:link w:val="aff4"/>
    <w:rsid w:val="00FA16DD"/>
  </w:style>
  <w:style w:type="paragraph" w:customStyle="1" w:styleId="FR3">
    <w:name w:val="FR3"/>
    <w:rsid w:val="00FA16DD"/>
    <w:pPr>
      <w:widowControl w:val="0"/>
      <w:spacing w:after="0" w:line="240" w:lineRule="auto"/>
    </w:pPr>
    <w:rPr>
      <w:rFonts w:ascii="Courier New" w:eastAsia="Times New Roman" w:hAnsi="Courier New"/>
      <w:snapToGrid w:val="0"/>
      <w:kern w:val="0"/>
      <w:sz w:val="18"/>
      <w:szCs w:val="20"/>
      <w:lang w:eastAsia="ru-RU"/>
    </w:rPr>
  </w:style>
  <w:style w:type="paragraph" w:customStyle="1" w:styleId="h2">
    <w:name w:val="h2"/>
    <w:basedOn w:val="aff6"/>
    <w:rsid w:val="00FA16DD"/>
    <w:pPr>
      <w:spacing w:before="0" w:after="480" w:line="240" w:lineRule="auto"/>
      <w:outlineLvl w:val="9"/>
    </w:pPr>
    <w:rPr>
      <w:rFonts w:ascii="Times New Roman" w:hAnsi="Times New Roman"/>
      <w:bCs w:val="0"/>
      <w:kern w:val="0"/>
      <w:sz w:val="24"/>
      <w:szCs w:val="24"/>
      <w:lang w:eastAsia="ru-RU"/>
    </w:rPr>
  </w:style>
  <w:style w:type="paragraph" w:styleId="aff6">
    <w:name w:val="Title"/>
    <w:basedOn w:val="a"/>
    <w:next w:val="a"/>
    <w:link w:val="aff7"/>
    <w:uiPriority w:val="10"/>
    <w:qFormat/>
    <w:rsid w:val="00FA16DD"/>
    <w:pPr>
      <w:spacing w:before="240" w:after="60"/>
      <w:jc w:val="center"/>
      <w:outlineLvl w:val="0"/>
    </w:pPr>
    <w:rPr>
      <w:rFonts w:ascii="Cambria" w:eastAsia="Times New Roman" w:hAnsi="Cambria"/>
      <w:b/>
      <w:bCs/>
      <w:kern w:val="28"/>
      <w:sz w:val="32"/>
      <w:szCs w:val="32"/>
    </w:rPr>
  </w:style>
  <w:style w:type="character" w:customStyle="1" w:styleId="aff7">
    <w:name w:val="Название Знак"/>
    <w:basedOn w:val="a0"/>
    <w:link w:val="aff6"/>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100">
    <w:name w:val="Стиль 10 пт По центру"/>
    <w:basedOn w:val="a"/>
    <w:qFormat/>
    <w:rsid w:val="00FA16DD"/>
    <w:pPr>
      <w:spacing w:after="0" w:line="240" w:lineRule="auto"/>
      <w:jc w:val="center"/>
    </w:pPr>
    <w:rPr>
      <w:rFonts w:eastAsia="Calibri"/>
      <w:kern w:val="0"/>
      <w:sz w:val="20"/>
      <w:szCs w:val="20"/>
    </w:rPr>
  </w:style>
  <w:style w:type="character" w:customStyle="1" w:styleId="210">
    <w:name w:val="Основной текст 2 Знак1"/>
    <w:basedOn w:val="a0"/>
    <w:rsid w:val="00FA16DD"/>
    <w:rPr>
      <w:sz w:val="24"/>
      <w:szCs w:val="24"/>
    </w:rPr>
  </w:style>
  <w:style w:type="paragraph" w:customStyle="1" w:styleId="aff8">
    <w:name w:val="Шапка_табл"/>
    <w:basedOn w:val="a"/>
    <w:rsid w:val="0031509F"/>
    <w:pPr>
      <w:keepNext/>
      <w:suppressAutoHyphens/>
      <w:spacing w:after="0" w:line="240" w:lineRule="auto"/>
      <w:jc w:val="center"/>
    </w:pPr>
    <w:rPr>
      <w:rFonts w:eastAsia="Times New Roman"/>
      <w:i/>
      <w:snapToGrid w:val="0"/>
      <w:color w:val="000000"/>
      <w:kern w:val="0"/>
      <w:szCs w:val="20"/>
      <w:lang w:eastAsia="ru-RU"/>
    </w:rPr>
  </w:style>
  <w:style w:type="paragraph" w:customStyle="1" w:styleId="ConsPlusNonformat">
    <w:name w:val="ConsPlusNonformat"/>
    <w:uiPriority w:val="99"/>
    <w:rsid w:val="00577138"/>
    <w:pPr>
      <w:widowControl w:val="0"/>
      <w:autoSpaceDE w:val="0"/>
      <w:autoSpaceDN w:val="0"/>
      <w:adjustRightInd w:val="0"/>
      <w:spacing w:after="0" w:line="240" w:lineRule="auto"/>
    </w:pPr>
    <w:rPr>
      <w:rFonts w:ascii="Courier New" w:eastAsia="Times New Roman" w:hAnsi="Courier New" w:cs="Courier New"/>
      <w:kern w:val="0"/>
      <w:sz w:val="20"/>
      <w:szCs w:val="20"/>
      <w:lang w:eastAsia="ru-RU"/>
    </w:rPr>
  </w:style>
  <w:style w:type="paragraph" w:customStyle="1" w:styleId="aff9">
    <w:name w:val="Заголовок статьи"/>
    <w:basedOn w:val="a"/>
    <w:next w:val="a"/>
    <w:rsid w:val="00A3068F"/>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FR2">
    <w:name w:val="FR2"/>
    <w:rsid w:val="002E605F"/>
    <w:pPr>
      <w:widowControl w:val="0"/>
      <w:spacing w:after="0" w:line="240" w:lineRule="auto"/>
      <w:ind w:firstLine="720"/>
      <w:jc w:val="both"/>
    </w:pPr>
    <w:rPr>
      <w:rFonts w:eastAsia="Times New Roman"/>
      <w:kern w:val="0"/>
      <w:szCs w:val="20"/>
      <w:lang w:eastAsia="ru-RU"/>
    </w:rPr>
  </w:style>
</w:styles>
</file>

<file path=word/webSettings.xml><?xml version="1.0" encoding="utf-8"?>
<w:webSettings xmlns:r="http://schemas.openxmlformats.org/officeDocument/2006/relationships" xmlns:w="http://schemas.openxmlformats.org/wordprocessingml/2006/main">
  <w:divs>
    <w:div w:id="6061198">
      <w:bodyDiv w:val="1"/>
      <w:marLeft w:val="0"/>
      <w:marRight w:val="0"/>
      <w:marTop w:val="0"/>
      <w:marBottom w:val="0"/>
      <w:divBdr>
        <w:top w:val="none" w:sz="0" w:space="0" w:color="auto"/>
        <w:left w:val="none" w:sz="0" w:space="0" w:color="auto"/>
        <w:bottom w:val="none" w:sz="0" w:space="0" w:color="auto"/>
        <w:right w:val="none" w:sz="0" w:space="0" w:color="auto"/>
      </w:divBdr>
    </w:div>
    <w:div w:id="146559744">
      <w:bodyDiv w:val="1"/>
      <w:marLeft w:val="0"/>
      <w:marRight w:val="0"/>
      <w:marTop w:val="0"/>
      <w:marBottom w:val="0"/>
      <w:divBdr>
        <w:top w:val="none" w:sz="0" w:space="0" w:color="auto"/>
        <w:left w:val="none" w:sz="0" w:space="0" w:color="auto"/>
        <w:bottom w:val="none" w:sz="0" w:space="0" w:color="auto"/>
        <w:right w:val="none" w:sz="0" w:space="0" w:color="auto"/>
      </w:divBdr>
    </w:div>
    <w:div w:id="308746937">
      <w:bodyDiv w:val="1"/>
      <w:marLeft w:val="0"/>
      <w:marRight w:val="0"/>
      <w:marTop w:val="0"/>
      <w:marBottom w:val="0"/>
      <w:divBdr>
        <w:top w:val="none" w:sz="0" w:space="0" w:color="auto"/>
        <w:left w:val="none" w:sz="0" w:space="0" w:color="auto"/>
        <w:bottom w:val="none" w:sz="0" w:space="0" w:color="auto"/>
        <w:right w:val="none" w:sz="0" w:space="0" w:color="auto"/>
      </w:divBdr>
    </w:div>
    <w:div w:id="386878186">
      <w:bodyDiv w:val="1"/>
      <w:marLeft w:val="0"/>
      <w:marRight w:val="0"/>
      <w:marTop w:val="0"/>
      <w:marBottom w:val="0"/>
      <w:divBdr>
        <w:top w:val="none" w:sz="0" w:space="0" w:color="auto"/>
        <w:left w:val="none" w:sz="0" w:space="0" w:color="auto"/>
        <w:bottom w:val="none" w:sz="0" w:space="0" w:color="auto"/>
        <w:right w:val="none" w:sz="0" w:space="0" w:color="auto"/>
      </w:divBdr>
    </w:div>
    <w:div w:id="497696838">
      <w:bodyDiv w:val="1"/>
      <w:marLeft w:val="0"/>
      <w:marRight w:val="0"/>
      <w:marTop w:val="0"/>
      <w:marBottom w:val="0"/>
      <w:divBdr>
        <w:top w:val="none" w:sz="0" w:space="0" w:color="auto"/>
        <w:left w:val="none" w:sz="0" w:space="0" w:color="auto"/>
        <w:bottom w:val="none" w:sz="0" w:space="0" w:color="auto"/>
        <w:right w:val="none" w:sz="0" w:space="0" w:color="auto"/>
      </w:divBdr>
    </w:div>
    <w:div w:id="658194286">
      <w:bodyDiv w:val="1"/>
      <w:marLeft w:val="0"/>
      <w:marRight w:val="0"/>
      <w:marTop w:val="0"/>
      <w:marBottom w:val="0"/>
      <w:divBdr>
        <w:top w:val="none" w:sz="0" w:space="0" w:color="auto"/>
        <w:left w:val="none" w:sz="0" w:space="0" w:color="auto"/>
        <w:bottom w:val="none" w:sz="0" w:space="0" w:color="auto"/>
        <w:right w:val="none" w:sz="0" w:space="0" w:color="auto"/>
      </w:divBdr>
    </w:div>
    <w:div w:id="735975660">
      <w:bodyDiv w:val="1"/>
      <w:marLeft w:val="0"/>
      <w:marRight w:val="0"/>
      <w:marTop w:val="0"/>
      <w:marBottom w:val="0"/>
      <w:divBdr>
        <w:top w:val="none" w:sz="0" w:space="0" w:color="auto"/>
        <w:left w:val="none" w:sz="0" w:space="0" w:color="auto"/>
        <w:bottom w:val="none" w:sz="0" w:space="0" w:color="auto"/>
        <w:right w:val="none" w:sz="0" w:space="0" w:color="auto"/>
      </w:divBdr>
    </w:div>
    <w:div w:id="892735540">
      <w:bodyDiv w:val="1"/>
      <w:marLeft w:val="0"/>
      <w:marRight w:val="0"/>
      <w:marTop w:val="0"/>
      <w:marBottom w:val="0"/>
      <w:divBdr>
        <w:top w:val="none" w:sz="0" w:space="0" w:color="auto"/>
        <w:left w:val="none" w:sz="0" w:space="0" w:color="auto"/>
        <w:bottom w:val="none" w:sz="0" w:space="0" w:color="auto"/>
        <w:right w:val="none" w:sz="0" w:space="0" w:color="auto"/>
      </w:divBdr>
    </w:div>
    <w:div w:id="929972638">
      <w:bodyDiv w:val="1"/>
      <w:marLeft w:val="0"/>
      <w:marRight w:val="0"/>
      <w:marTop w:val="0"/>
      <w:marBottom w:val="0"/>
      <w:divBdr>
        <w:top w:val="none" w:sz="0" w:space="0" w:color="auto"/>
        <w:left w:val="none" w:sz="0" w:space="0" w:color="auto"/>
        <w:bottom w:val="none" w:sz="0" w:space="0" w:color="auto"/>
        <w:right w:val="none" w:sz="0" w:space="0" w:color="auto"/>
      </w:divBdr>
    </w:div>
    <w:div w:id="1135366031">
      <w:bodyDiv w:val="1"/>
      <w:marLeft w:val="0"/>
      <w:marRight w:val="0"/>
      <w:marTop w:val="0"/>
      <w:marBottom w:val="0"/>
      <w:divBdr>
        <w:top w:val="none" w:sz="0" w:space="0" w:color="auto"/>
        <w:left w:val="none" w:sz="0" w:space="0" w:color="auto"/>
        <w:bottom w:val="none" w:sz="0" w:space="0" w:color="auto"/>
        <w:right w:val="none" w:sz="0" w:space="0" w:color="auto"/>
      </w:divBdr>
    </w:div>
    <w:div w:id="1190921605">
      <w:bodyDiv w:val="1"/>
      <w:marLeft w:val="0"/>
      <w:marRight w:val="0"/>
      <w:marTop w:val="0"/>
      <w:marBottom w:val="0"/>
      <w:divBdr>
        <w:top w:val="none" w:sz="0" w:space="0" w:color="auto"/>
        <w:left w:val="none" w:sz="0" w:space="0" w:color="auto"/>
        <w:bottom w:val="none" w:sz="0" w:space="0" w:color="auto"/>
        <w:right w:val="none" w:sz="0" w:space="0" w:color="auto"/>
      </w:divBdr>
    </w:div>
    <w:div w:id="1216510245">
      <w:bodyDiv w:val="1"/>
      <w:marLeft w:val="0"/>
      <w:marRight w:val="0"/>
      <w:marTop w:val="0"/>
      <w:marBottom w:val="0"/>
      <w:divBdr>
        <w:top w:val="none" w:sz="0" w:space="0" w:color="auto"/>
        <w:left w:val="none" w:sz="0" w:space="0" w:color="auto"/>
        <w:bottom w:val="none" w:sz="0" w:space="0" w:color="auto"/>
        <w:right w:val="none" w:sz="0" w:space="0" w:color="auto"/>
      </w:divBdr>
    </w:div>
    <w:div w:id="1493762905">
      <w:bodyDiv w:val="1"/>
      <w:marLeft w:val="0"/>
      <w:marRight w:val="0"/>
      <w:marTop w:val="0"/>
      <w:marBottom w:val="0"/>
      <w:divBdr>
        <w:top w:val="none" w:sz="0" w:space="0" w:color="auto"/>
        <w:left w:val="none" w:sz="0" w:space="0" w:color="auto"/>
        <w:bottom w:val="none" w:sz="0" w:space="0" w:color="auto"/>
        <w:right w:val="none" w:sz="0" w:space="0" w:color="auto"/>
      </w:divBdr>
    </w:div>
    <w:div w:id="1670594871">
      <w:bodyDiv w:val="1"/>
      <w:marLeft w:val="0"/>
      <w:marRight w:val="0"/>
      <w:marTop w:val="0"/>
      <w:marBottom w:val="0"/>
      <w:divBdr>
        <w:top w:val="none" w:sz="0" w:space="0" w:color="auto"/>
        <w:left w:val="none" w:sz="0" w:space="0" w:color="auto"/>
        <w:bottom w:val="none" w:sz="0" w:space="0" w:color="auto"/>
        <w:right w:val="none" w:sz="0" w:space="0" w:color="auto"/>
      </w:divBdr>
    </w:div>
    <w:div w:id="1774016086">
      <w:bodyDiv w:val="1"/>
      <w:marLeft w:val="0"/>
      <w:marRight w:val="0"/>
      <w:marTop w:val="0"/>
      <w:marBottom w:val="0"/>
      <w:divBdr>
        <w:top w:val="none" w:sz="0" w:space="0" w:color="auto"/>
        <w:left w:val="none" w:sz="0" w:space="0" w:color="auto"/>
        <w:bottom w:val="none" w:sz="0" w:space="0" w:color="auto"/>
        <w:right w:val="none" w:sz="0" w:space="0" w:color="auto"/>
      </w:divBdr>
    </w:div>
    <w:div w:id="1910535009">
      <w:bodyDiv w:val="1"/>
      <w:marLeft w:val="0"/>
      <w:marRight w:val="0"/>
      <w:marTop w:val="0"/>
      <w:marBottom w:val="0"/>
      <w:divBdr>
        <w:top w:val="none" w:sz="0" w:space="0" w:color="auto"/>
        <w:left w:val="none" w:sz="0" w:space="0" w:color="auto"/>
        <w:bottom w:val="none" w:sz="0" w:space="0" w:color="auto"/>
        <w:right w:val="none" w:sz="0" w:space="0" w:color="auto"/>
      </w:divBdr>
    </w:div>
    <w:div w:id="1929147236">
      <w:bodyDiv w:val="1"/>
      <w:marLeft w:val="0"/>
      <w:marRight w:val="0"/>
      <w:marTop w:val="0"/>
      <w:marBottom w:val="0"/>
      <w:divBdr>
        <w:top w:val="none" w:sz="0" w:space="0" w:color="auto"/>
        <w:left w:val="none" w:sz="0" w:space="0" w:color="auto"/>
        <w:bottom w:val="none" w:sz="0" w:space="0" w:color="auto"/>
        <w:right w:val="none" w:sz="0" w:space="0" w:color="auto"/>
      </w:divBdr>
    </w:div>
    <w:div w:id="199406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s.su" TargetMode="External"/><Relationship Id="rId13" Type="http://schemas.openxmlformats.org/officeDocument/2006/relationships/image" Target="media/image2.jpeg"/><Relationship Id="rId18" Type="http://schemas.openxmlformats.org/officeDocument/2006/relationships/hyperlink" Target="consultantplus://offline/main?base=RLAW417;n=23290;fld=134;dst=100008" TargetMode="External"/><Relationship Id="rId26" Type="http://schemas.openxmlformats.org/officeDocument/2006/relationships/hyperlink" Target="http://adm.rkursk.ru/" TargetMode="Externa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main?base=RLAW417;n=23506;fld=134;dst=101014" TargetMode="External"/><Relationship Id="rId25" Type="http://schemas.openxmlformats.org/officeDocument/2006/relationships/hyperlink" Target="http://www.realgost.ru/gost_view/sanpin/sanpin_2971-84/index.html" TargetMode="External"/><Relationship Id="rId2" Type="http://schemas.openxmlformats.org/officeDocument/2006/relationships/numbering" Target="numbering.xml"/><Relationship Id="rId16" Type="http://schemas.openxmlformats.org/officeDocument/2006/relationships/hyperlink" Target="consultantplus://offline/main?base=RLAW417;n=22474;fld=134;dst=100009" TargetMode="External"/><Relationship Id="rId20" Type="http://schemas.openxmlformats.org/officeDocument/2006/relationships/hyperlink" Target="consultantplus://offline/main?base=RLAW417;n=24707;fld=134;dst=100008" TargetMode="External"/><Relationship Id="rId29" Type="http://schemas.openxmlformats.org/officeDocument/2006/relationships/hyperlink" Target="http://fgis.minreg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main?base=RLAW417;n=18545;fld=134;dst=100008" TargetMode="External"/><Relationship Id="rId23" Type="http://schemas.openxmlformats.org/officeDocument/2006/relationships/footer" Target="footer2.xml"/><Relationship Id="rId28" Type="http://schemas.openxmlformats.org/officeDocument/2006/relationships/hyperlink" Target="http://rkursk.ru" TargetMode="External"/><Relationship Id="rId10" Type="http://schemas.openxmlformats.org/officeDocument/2006/relationships/header" Target="header1.xml"/><Relationship Id="rId19" Type="http://schemas.openxmlformats.org/officeDocument/2006/relationships/hyperlink" Target="consultantplus://offline/main?base=RLAW417;n=24470;fld=134;dst=10000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main?base=RLAW417;n=24875;fld=134;dst=100010" TargetMode="External"/><Relationship Id="rId22" Type="http://schemas.openxmlformats.org/officeDocument/2006/relationships/oleObject" Target="embeddings/oleObject1.bin"/><Relationship Id="rId27" Type="http://schemas.openxmlformats.org/officeDocument/2006/relationships/hyperlink" Target="http://www.minregion.ru" TargetMode="External"/><Relationship Id="rId30"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C56B6-425A-4D52-B952-7105DFF85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3807</TotalTime>
  <Pages>29</Pages>
  <Words>25785</Words>
  <Characters>146975</Characters>
  <Application>Microsoft Office Word</Application>
  <DocSecurity>0</DocSecurity>
  <Lines>1224</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71</cp:revision>
  <cp:lastPrinted>2012-08-07T11:31:00Z</cp:lastPrinted>
  <dcterms:created xsi:type="dcterms:W3CDTF">2012-04-28T11:16:00Z</dcterms:created>
  <dcterms:modified xsi:type="dcterms:W3CDTF">2012-10-01T11:36:00Z</dcterms:modified>
</cp:coreProperties>
</file>